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88569" w14:textId="77777777" w:rsidR="00464BD9" w:rsidRPr="00464BD9" w:rsidRDefault="00464BD9" w:rsidP="00464BD9">
      <w:pPr>
        <w:widowControl/>
        <w:adjustRightInd/>
        <w:spacing w:line="240" w:lineRule="auto"/>
        <w:jc w:val="left"/>
        <w:textAlignment w:val="auto"/>
        <w:outlineLvl w:val="0"/>
        <w:rPr>
          <w:rFonts w:ascii="Calibri" w:hAnsi="Calibri" w:cs="Calibri"/>
          <w:b/>
          <w:color w:val="7F7F7F" w:themeColor="text1" w:themeTint="80"/>
          <w:sz w:val="22"/>
          <w:szCs w:val="22"/>
        </w:rPr>
      </w:pPr>
      <w:r w:rsidRPr="00464BD9">
        <w:rPr>
          <w:rFonts w:ascii="Calibri" w:hAnsi="Calibri" w:cs="Calibri"/>
          <w:b/>
          <w:noProof/>
          <w:color w:val="7F7F7F" w:themeColor="text1" w:themeTint="80"/>
          <w:sz w:val="22"/>
          <w:szCs w:val="22"/>
        </w:rPr>
        <w:drawing>
          <wp:anchor distT="0" distB="0" distL="114300" distR="114300" simplePos="0" relativeHeight="251659264" behindDoc="1" locked="0" layoutInCell="1" allowOverlap="1" wp14:anchorId="6C8D9FEB" wp14:editId="103CDD34">
            <wp:simplePos x="0" y="0"/>
            <wp:positionH relativeFrom="column">
              <wp:posOffset>-635</wp:posOffset>
            </wp:positionH>
            <wp:positionV relativeFrom="paragraph">
              <wp:posOffset>635</wp:posOffset>
            </wp:positionV>
            <wp:extent cx="1379220" cy="1261939"/>
            <wp:effectExtent l="0" t="0" r="0" b="0"/>
            <wp:wrapTight wrapText="bothSides">
              <wp:wrapPolygon edited="0">
                <wp:start x="0" y="0"/>
                <wp:lineTo x="0" y="21198"/>
                <wp:lineTo x="21182" y="21198"/>
                <wp:lineTo x="2118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glava.jpg"/>
                    <pic:cNvPicPr/>
                  </pic:nvPicPr>
                  <pic:blipFill rotWithShape="1">
                    <a:blip r:embed="rId8">
                      <a:extLst>
                        <a:ext uri="{28A0092B-C50C-407E-A947-70E740481C1C}">
                          <a14:useLocalDpi xmlns:a14="http://schemas.microsoft.com/office/drawing/2010/main" val="0"/>
                        </a:ext>
                      </a:extLst>
                    </a:blip>
                    <a:srcRect r="87037"/>
                    <a:stretch/>
                  </pic:blipFill>
                  <pic:spPr bwMode="auto">
                    <a:xfrm>
                      <a:off x="0" y="0"/>
                      <a:ext cx="1379220" cy="1261939"/>
                    </a:xfrm>
                    <a:prstGeom prst="rect">
                      <a:avLst/>
                    </a:prstGeom>
                    <a:ln>
                      <a:noFill/>
                    </a:ln>
                    <a:extLst>
                      <a:ext uri="{53640926-AAD7-44D8-BBD7-CCE9431645EC}">
                        <a14:shadowObscured xmlns:a14="http://schemas.microsoft.com/office/drawing/2010/main"/>
                      </a:ext>
                    </a:extLst>
                  </pic:spPr>
                </pic:pic>
              </a:graphicData>
            </a:graphic>
          </wp:anchor>
        </w:drawing>
      </w:r>
      <w:r w:rsidRPr="00464BD9">
        <w:rPr>
          <w:rFonts w:ascii="Calibri" w:hAnsi="Calibri" w:cs="Calibri"/>
          <w:b/>
          <w:color w:val="7F7F7F" w:themeColor="text1" w:themeTint="80"/>
          <w:sz w:val="22"/>
          <w:szCs w:val="22"/>
        </w:rPr>
        <w:t>OSNOVNA ŠOLA ANTONA BEZENŠKA FRANKOLOVO</w:t>
      </w:r>
    </w:p>
    <w:p w14:paraId="7F22ED80" w14:textId="77777777" w:rsidR="00464BD9" w:rsidRPr="00464BD9" w:rsidRDefault="00464BD9" w:rsidP="00464BD9">
      <w:pPr>
        <w:widowControl/>
        <w:adjustRightInd/>
        <w:spacing w:line="240" w:lineRule="auto"/>
        <w:textAlignment w:val="auto"/>
        <w:outlineLvl w:val="0"/>
        <w:rPr>
          <w:rFonts w:ascii="Calibri" w:hAnsi="Calibri" w:cs="Calibri"/>
          <w:b/>
          <w:color w:val="7F7F7F" w:themeColor="text1" w:themeTint="80"/>
          <w:sz w:val="22"/>
          <w:szCs w:val="22"/>
        </w:rPr>
      </w:pPr>
      <w:r w:rsidRPr="00464BD9">
        <w:rPr>
          <w:rFonts w:ascii="Calibri" w:hAnsi="Calibri" w:cs="Calibri"/>
          <w:b/>
          <w:color w:val="7F7F7F" w:themeColor="text1" w:themeTint="80"/>
          <w:sz w:val="22"/>
          <w:szCs w:val="22"/>
        </w:rPr>
        <w:t>Frankolovo 11, 3213 FRANKOLOVO</w:t>
      </w:r>
    </w:p>
    <w:p w14:paraId="79FE436E" w14:textId="77777777" w:rsidR="00464BD9" w:rsidRPr="00464BD9" w:rsidRDefault="00464BD9" w:rsidP="00464BD9">
      <w:pPr>
        <w:widowControl/>
        <w:adjustRightInd/>
        <w:spacing w:line="240" w:lineRule="auto"/>
        <w:textAlignment w:val="auto"/>
        <w:outlineLvl w:val="0"/>
        <w:rPr>
          <w:rFonts w:ascii="Calibri" w:hAnsi="Calibri" w:cs="Calibri"/>
          <w:b/>
          <w:color w:val="7F7F7F" w:themeColor="text1" w:themeTint="80"/>
          <w:sz w:val="22"/>
          <w:szCs w:val="22"/>
        </w:rPr>
      </w:pPr>
    </w:p>
    <w:p w14:paraId="2A6DBD96" w14:textId="77777777" w:rsidR="00464BD9" w:rsidRPr="00464BD9" w:rsidRDefault="00464BD9" w:rsidP="00464BD9">
      <w:pPr>
        <w:widowControl/>
        <w:adjustRightInd/>
        <w:spacing w:line="240" w:lineRule="auto"/>
        <w:textAlignment w:val="auto"/>
        <w:outlineLvl w:val="0"/>
        <w:rPr>
          <w:rFonts w:ascii="Calibri" w:hAnsi="Calibri" w:cs="Calibri"/>
          <w:color w:val="7F7F7F" w:themeColor="text1" w:themeTint="80"/>
          <w:sz w:val="22"/>
          <w:szCs w:val="22"/>
        </w:rPr>
      </w:pPr>
      <w:r w:rsidRPr="00464BD9">
        <w:rPr>
          <w:rFonts w:ascii="Calibri" w:hAnsi="Calibri" w:cs="Calibri"/>
          <w:color w:val="7F7F7F" w:themeColor="text1" w:themeTint="80"/>
          <w:sz w:val="22"/>
          <w:szCs w:val="22"/>
        </w:rPr>
        <w:t>Telefon: 03 / 780 16 50</w:t>
      </w:r>
    </w:p>
    <w:p w14:paraId="4F0EE940" w14:textId="77777777" w:rsidR="00464BD9" w:rsidRPr="00464BD9" w:rsidRDefault="00464BD9" w:rsidP="00464BD9">
      <w:pPr>
        <w:widowControl/>
        <w:adjustRightInd/>
        <w:spacing w:line="240" w:lineRule="auto"/>
        <w:textAlignment w:val="auto"/>
        <w:outlineLvl w:val="0"/>
        <w:rPr>
          <w:rFonts w:ascii="Calibri" w:hAnsi="Calibri" w:cs="Calibri"/>
          <w:color w:val="7F7F7F" w:themeColor="text1" w:themeTint="80"/>
          <w:sz w:val="22"/>
          <w:szCs w:val="22"/>
        </w:rPr>
      </w:pPr>
      <w:r w:rsidRPr="00464BD9">
        <w:rPr>
          <w:rFonts w:ascii="Calibri" w:hAnsi="Calibri" w:cs="Calibri"/>
          <w:color w:val="7F7F7F" w:themeColor="text1" w:themeTint="80"/>
          <w:sz w:val="22"/>
          <w:szCs w:val="22"/>
        </w:rPr>
        <w:t>Faks: 03 / 780 16 56</w:t>
      </w:r>
    </w:p>
    <w:p w14:paraId="0A171A37" w14:textId="77777777" w:rsidR="00464BD9" w:rsidRPr="00464BD9" w:rsidRDefault="00464BD9" w:rsidP="00464BD9">
      <w:pPr>
        <w:widowControl/>
        <w:adjustRightInd/>
        <w:spacing w:line="240" w:lineRule="auto"/>
        <w:textAlignment w:val="auto"/>
        <w:outlineLvl w:val="0"/>
        <w:rPr>
          <w:rFonts w:ascii="Calibri" w:hAnsi="Calibri" w:cs="Calibri"/>
          <w:color w:val="7F7F7F"/>
          <w:sz w:val="22"/>
          <w:szCs w:val="22"/>
        </w:rPr>
      </w:pPr>
      <w:r w:rsidRPr="00464BD9">
        <w:rPr>
          <w:rFonts w:ascii="Calibri" w:hAnsi="Calibri" w:cs="Calibri"/>
          <w:color w:val="7F7F7F"/>
          <w:sz w:val="22"/>
          <w:szCs w:val="22"/>
        </w:rPr>
        <w:t>Elektronska pošta: group1.oscef@guest.arnes.si</w:t>
      </w:r>
    </w:p>
    <w:p w14:paraId="33555AEA" w14:textId="77777777" w:rsidR="00464BD9" w:rsidRPr="00464BD9" w:rsidRDefault="00464BD9" w:rsidP="00464BD9">
      <w:pPr>
        <w:widowControl/>
        <w:adjustRightInd/>
        <w:spacing w:line="240" w:lineRule="auto"/>
        <w:textAlignment w:val="auto"/>
        <w:outlineLvl w:val="0"/>
        <w:rPr>
          <w:rFonts w:ascii="Calibri" w:hAnsi="Calibri" w:cs="Calibri"/>
          <w:color w:val="7F7F7F" w:themeColor="text1" w:themeTint="80"/>
          <w:sz w:val="22"/>
          <w:szCs w:val="22"/>
        </w:rPr>
      </w:pPr>
      <w:r w:rsidRPr="00464BD9">
        <w:rPr>
          <w:rFonts w:ascii="Arial" w:hAnsi="Arial" w:cs="Arial"/>
          <w:color w:val="7F7F7F" w:themeColor="text1" w:themeTint="80"/>
          <w:sz w:val="23"/>
          <w:szCs w:val="23"/>
        </w:rPr>
        <w:t xml:space="preserve"> </w:t>
      </w:r>
    </w:p>
    <w:p w14:paraId="1087AF37" w14:textId="40598BB9" w:rsidR="003C2DAA" w:rsidRDefault="003C2DAA" w:rsidP="00E74F36">
      <w:pPr>
        <w:spacing w:line="240" w:lineRule="auto"/>
        <w:outlineLvl w:val="0"/>
        <w:rPr>
          <w:rFonts w:ascii="Calibri" w:hAnsi="Calibri" w:cs="Calibri"/>
          <w:b/>
          <w:sz w:val="22"/>
          <w:szCs w:val="22"/>
        </w:rPr>
      </w:pPr>
    </w:p>
    <w:p w14:paraId="465221A2" w14:textId="75A01828" w:rsidR="003C2DAA" w:rsidRDefault="003C2DAA" w:rsidP="00E74F36">
      <w:pPr>
        <w:spacing w:line="240" w:lineRule="auto"/>
        <w:outlineLvl w:val="0"/>
        <w:rPr>
          <w:rFonts w:ascii="Calibri" w:hAnsi="Calibri" w:cs="Calibri"/>
          <w:b/>
          <w:sz w:val="22"/>
          <w:szCs w:val="22"/>
        </w:rPr>
      </w:pPr>
    </w:p>
    <w:p w14:paraId="19CB9C96" w14:textId="3342E941" w:rsidR="000A5A4A" w:rsidRDefault="000A5A4A" w:rsidP="00E74F36">
      <w:pPr>
        <w:spacing w:line="240" w:lineRule="auto"/>
        <w:outlineLvl w:val="0"/>
        <w:rPr>
          <w:rFonts w:ascii="Calibri" w:hAnsi="Calibri" w:cs="Calibri"/>
          <w:b/>
          <w:sz w:val="22"/>
          <w:szCs w:val="22"/>
        </w:rPr>
      </w:pPr>
    </w:p>
    <w:p w14:paraId="28FB3663" w14:textId="62F9206A" w:rsidR="000A5A4A" w:rsidRDefault="000A5A4A" w:rsidP="00E74F36">
      <w:pPr>
        <w:spacing w:line="240" w:lineRule="auto"/>
        <w:outlineLvl w:val="0"/>
        <w:rPr>
          <w:rFonts w:ascii="Calibri" w:hAnsi="Calibri" w:cs="Calibri"/>
          <w:b/>
          <w:sz w:val="22"/>
          <w:szCs w:val="22"/>
        </w:rPr>
      </w:pPr>
    </w:p>
    <w:p w14:paraId="0A5D6CAF" w14:textId="3D1F37D0" w:rsidR="00576AEC" w:rsidRDefault="00576AEC" w:rsidP="00E74F36">
      <w:pPr>
        <w:spacing w:line="240" w:lineRule="auto"/>
        <w:outlineLvl w:val="0"/>
        <w:rPr>
          <w:rFonts w:ascii="Calibri" w:hAnsi="Calibri" w:cs="Calibri"/>
          <w:b/>
          <w:sz w:val="22"/>
          <w:szCs w:val="22"/>
        </w:rPr>
      </w:pPr>
    </w:p>
    <w:p w14:paraId="71ACEFEA" w14:textId="77777777" w:rsidR="00576AEC" w:rsidRDefault="00576AEC" w:rsidP="00E74F36">
      <w:pPr>
        <w:spacing w:line="240" w:lineRule="auto"/>
        <w:outlineLvl w:val="0"/>
        <w:rPr>
          <w:rFonts w:ascii="Calibri" w:hAnsi="Calibri" w:cs="Calibri"/>
          <w:b/>
          <w:sz w:val="22"/>
          <w:szCs w:val="22"/>
        </w:rPr>
      </w:pPr>
    </w:p>
    <w:p w14:paraId="6FC19D8D" w14:textId="02FD7093" w:rsidR="003C2DAA" w:rsidRDefault="003C2DAA" w:rsidP="00E74F36">
      <w:pPr>
        <w:spacing w:line="240" w:lineRule="auto"/>
        <w:outlineLvl w:val="0"/>
        <w:rPr>
          <w:rFonts w:ascii="Calibri" w:hAnsi="Calibri" w:cs="Calibri"/>
          <w:b/>
          <w:sz w:val="22"/>
          <w:szCs w:val="22"/>
        </w:rPr>
      </w:pPr>
    </w:p>
    <w:p w14:paraId="4FD47B96" w14:textId="77777777" w:rsidR="005170DA" w:rsidRDefault="005170DA" w:rsidP="00E74F36">
      <w:pPr>
        <w:spacing w:line="240" w:lineRule="auto"/>
        <w:outlineLvl w:val="0"/>
        <w:rPr>
          <w:rFonts w:ascii="Calibri" w:hAnsi="Calibri" w:cs="Calibri"/>
          <w:b/>
          <w:sz w:val="22"/>
          <w:szCs w:val="22"/>
        </w:rPr>
      </w:pPr>
    </w:p>
    <w:p w14:paraId="58C6DB3F" w14:textId="77777777" w:rsidR="003C2DAA" w:rsidRDefault="003C2DAA" w:rsidP="00E74F36">
      <w:pPr>
        <w:spacing w:line="240" w:lineRule="auto"/>
        <w:outlineLvl w:val="0"/>
        <w:rPr>
          <w:rFonts w:ascii="Calibri" w:hAnsi="Calibri" w:cs="Calibri"/>
          <w:b/>
          <w:sz w:val="22"/>
          <w:szCs w:val="22"/>
        </w:rPr>
      </w:pPr>
    </w:p>
    <w:p w14:paraId="7DDAB003" w14:textId="7D6A2421" w:rsidR="001B4849" w:rsidRDefault="001B4849" w:rsidP="00E74F36">
      <w:pPr>
        <w:spacing w:line="240" w:lineRule="auto"/>
        <w:outlineLvl w:val="0"/>
        <w:rPr>
          <w:rFonts w:ascii="Calibri" w:hAnsi="Calibri" w:cs="Calibri"/>
          <w:b/>
          <w:sz w:val="28"/>
          <w:szCs w:val="22"/>
        </w:rPr>
      </w:pPr>
    </w:p>
    <w:p w14:paraId="6BF91267" w14:textId="1C083F26" w:rsidR="005D58F3" w:rsidRDefault="005D58F3" w:rsidP="00E74F36">
      <w:pPr>
        <w:spacing w:line="240" w:lineRule="auto"/>
        <w:outlineLvl w:val="0"/>
        <w:rPr>
          <w:rFonts w:ascii="Calibri" w:hAnsi="Calibri" w:cs="Calibri"/>
          <w:b/>
          <w:sz w:val="28"/>
          <w:szCs w:val="22"/>
        </w:rPr>
      </w:pPr>
    </w:p>
    <w:p w14:paraId="036B4510" w14:textId="77777777" w:rsidR="005D58F3" w:rsidRPr="008F5622" w:rsidRDefault="005D58F3" w:rsidP="00E74F36">
      <w:pPr>
        <w:spacing w:line="240" w:lineRule="auto"/>
        <w:outlineLvl w:val="0"/>
        <w:rPr>
          <w:rFonts w:ascii="Calibri" w:hAnsi="Calibri" w:cs="Calibri"/>
          <w:b/>
          <w:sz w:val="28"/>
          <w:szCs w:val="22"/>
        </w:rPr>
      </w:pPr>
    </w:p>
    <w:p w14:paraId="499F62D8" w14:textId="77777777" w:rsidR="005D7414" w:rsidRPr="00556FE8" w:rsidRDefault="008D102D" w:rsidP="00E74F36">
      <w:pPr>
        <w:spacing w:line="240" w:lineRule="auto"/>
        <w:jc w:val="center"/>
        <w:outlineLvl w:val="0"/>
        <w:rPr>
          <w:rFonts w:ascii="Cambria" w:hAnsi="Cambria"/>
          <w:b/>
          <w:color w:val="333399"/>
          <w:spacing w:val="20"/>
          <w:sz w:val="44"/>
          <w:szCs w:val="22"/>
        </w:rPr>
      </w:pPr>
      <w:r>
        <w:rPr>
          <w:rFonts w:ascii="Cambria" w:hAnsi="Cambria"/>
          <w:b/>
          <w:color w:val="333399"/>
          <w:spacing w:val="20"/>
          <w:sz w:val="44"/>
          <w:szCs w:val="22"/>
        </w:rPr>
        <w:t>POVABILO K SODELOVANJU</w:t>
      </w:r>
    </w:p>
    <w:p w14:paraId="029FC6C6" w14:textId="77777777" w:rsidR="00317C59" w:rsidRPr="008F5622" w:rsidRDefault="00317C59" w:rsidP="00E74F36">
      <w:pPr>
        <w:spacing w:line="240" w:lineRule="auto"/>
        <w:outlineLvl w:val="0"/>
        <w:rPr>
          <w:rFonts w:ascii="Calibri" w:hAnsi="Calibri" w:cs="Calibri"/>
          <w:b/>
          <w:sz w:val="40"/>
          <w:szCs w:val="22"/>
        </w:rPr>
      </w:pPr>
    </w:p>
    <w:p w14:paraId="012A4CBF" w14:textId="77777777" w:rsidR="005D7414" w:rsidRPr="00DD7B5B" w:rsidRDefault="005D7414" w:rsidP="00E74F36">
      <w:pPr>
        <w:spacing w:line="240" w:lineRule="auto"/>
        <w:rPr>
          <w:rFonts w:ascii="Baskerville Old Face" w:hAnsi="Baskerville Old Face" w:cs="Calibri"/>
          <w:sz w:val="28"/>
          <w:szCs w:val="22"/>
        </w:rPr>
      </w:pPr>
    </w:p>
    <w:p w14:paraId="4ECEE6EB" w14:textId="77777777" w:rsidR="005D7414" w:rsidRPr="00556FE8" w:rsidRDefault="005D7414" w:rsidP="00E74F36">
      <w:pPr>
        <w:spacing w:line="240" w:lineRule="auto"/>
        <w:jc w:val="center"/>
        <w:outlineLvl w:val="0"/>
        <w:rPr>
          <w:rFonts w:ascii="Cambria" w:hAnsi="Cambria"/>
          <w:b/>
          <w:sz w:val="28"/>
          <w:szCs w:val="22"/>
        </w:rPr>
      </w:pPr>
      <w:r w:rsidRPr="00556FE8">
        <w:rPr>
          <w:rFonts w:ascii="Cambria" w:hAnsi="Cambria"/>
          <w:b/>
          <w:sz w:val="28"/>
          <w:szCs w:val="22"/>
        </w:rPr>
        <w:t>JAVNI RAZPIS ZA ODDAJO NARO</w:t>
      </w:r>
      <w:r w:rsidRPr="00556FE8">
        <w:rPr>
          <w:rFonts w:ascii="Cambria" w:hAnsi="Cambria" w:cs="Calibri"/>
          <w:b/>
          <w:sz w:val="28"/>
          <w:szCs w:val="22"/>
        </w:rPr>
        <w:t>Č</w:t>
      </w:r>
      <w:r w:rsidRPr="00556FE8">
        <w:rPr>
          <w:rFonts w:ascii="Cambria" w:hAnsi="Cambria"/>
          <w:b/>
          <w:sz w:val="28"/>
          <w:szCs w:val="22"/>
        </w:rPr>
        <w:t xml:space="preserve">ILA </w:t>
      </w:r>
      <w:r w:rsidR="00536B25">
        <w:rPr>
          <w:rFonts w:ascii="Cambria" w:hAnsi="Cambria"/>
          <w:b/>
          <w:sz w:val="28"/>
          <w:szCs w:val="22"/>
        </w:rPr>
        <w:t>MALE VREDNOSTI</w:t>
      </w:r>
    </w:p>
    <w:p w14:paraId="727DB3AA" w14:textId="77777777" w:rsidR="00F55B25" w:rsidRPr="00556FE8" w:rsidRDefault="00B61079" w:rsidP="00E74F36">
      <w:pPr>
        <w:spacing w:line="240" w:lineRule="auto"/>
        <w:jc w:val="center"/>
        <w:outlineLvl w:val="0"/>
        <w:rPr>
          <w:rFonts w:ascii="Cambria" w:hAnsi="Cambria"/>
          <w:b/>
          <w:sz w:val="28"/>
          <w:szCs w:val="22"/>
        </w:rPr>
      </w:pPr>
      <w:r>
        <w:rPr>
          <w:rFonts w:ascii="Cambria" w:hAnsi="Cambria"/>
          <w:b/>
          <w:sz w:val="28"/>
          <w:szCs w:val="22"/>
        </w:rPr>
        <w:t>S SKLENITVIJO OKVIRNIH SPORAZUMOV</w:t>
      </w:r>
    </w:p>
    <w:p w14:paraId="5B627472" w14:textId="77777777" w:rsidR="005D7414" w:rsidRPr="00556FE8" w:rsidRDefault="005D7414" w:rsidP="00E74F36">
      <w:pPr>
        <w:spacing w:line="240" w:lineRule="auto"/>
        <w:jc w:val="center"/>
        <w:outlineLvl w:val="0"/>
        <w:rPr>
          <w:rFonts w:ascii="Cambria" w:hAnsi="Cambria"/>
          <w:sz w:val="28"/>
          <w:szCs w:val="22"/>
        </w:rPr>
      </w:pPr>
    </w:p>
    <w:p w14:paraId="6B1A24A2" w14:textId="77777777" w:rsidR="005D7414" w:rsidRPr="00556FE8" w:rsidRDefault="005D7414" w:rsidP="00E74F36">
      <w:pPr>
        <w:spacing w:line="240" w:lineRule="auto"/>
        <w:jc w:val="center"/>
        <w:outlineLvl w:val="0"/>
        <w:rPr>
          <w:rFonts w:ascii="Cambria" w:hAnsi="Cambria"/>
          <w:sz w:val="28"/>
          <w:szCs w:val="22"/>
        </w:rPr>
      </w:pPr>
      <w:r w:rsidRPr="00556FE8">
        <w:rPr>
          <w:rFonts w:ascii="Cambria" w:hAnsi="Cambria"/>
          <w:sz w:val="28"/>
          <w:szCs w:val="22"/>
        </w:rPr>
        <w:t>Predmet javnega naro</w:t>
      </w:r>
      <w:r w:rsidRPr="00556FE8">
        <w:rPr>
          <w:rFonts w:ascii="Cambria" w:hAnsi="Cambria" w:cs="Cambria"/>
          <w:sz w:val="28"/>
          <w:szCs w:val="22"/>
        </w:rPr>
        <w:t>č</w:t>
      </w:r>
      <w:r w:rsidRPr="00556FE8">
        <w:rPr>
          <w:rFonts w:ascii="Cambria" w:hAnsi="Cambria"/>
          <w:sz w:val="28"/>
          <w:szCs w:val="22"/>
        </w:rPr>
        <w:t>ila:</w:t>
      </w:r>
    </w:p>
    <w:p w14:paraId="64FC5848" w14:textId="77777777" w:rsidR="005D7414" w:rsidRPr="00556FE8" w:rsidRDefault="005D7414" w:rsidP="00E74F36">
      <w:pPr>
        <w:spacing w:line="240" w:lineRule="auto"/>
        <w:jc w:val="center"/>
        <w:rPr>
          <w:rFonts w:ascii="Cambria" w:hAnsi="Cambria"/>
          <w:sz w:val="28"/>
          <w:szCs w:val="22"/>
        </w:rPr>
      </w:pPr>
    </w:p>
    <w:p w14:paraId="3FD39EB1" w14:textId="77777777" w:rsidR="00881A7A" w:rsidRDefault="005D7414" w:rsidP="00AC3088">
      <w:pPr>
        <w:spacing w:line="240" w:lineRule="auto"/>
        <w:jc w:val="center"/>
        <w:outlineLvl w:val="0"/>
        <w:rPr>
          <w:rFonts w:ascii="Cambria" w:hAnsi="Cambria"/>
          <w:b/>
          <w:color w:val="00B050"/>
          <w:sz w:val="28"/>
          <w:szCs w:val="22"/>
        </w:rPr>
      </w:pPr>
      <w:r w:rsidRPr="00556FE8">
        <w:rPr>
          <w:rFonts w:ascii="Cambria" w:hAnsi="Cambria"/>
          <w:b/>
          <w:color w:val="00B050"/>
          <w:sz w:val="28"/>
          <w:szCs w:val="22"/>
        </w:rPr>
        <w:t>SUKCESIVN</w:t>
      </w:r>
      <w:r w:rsidR="004B19F9">
        <w:rPr>
          <w:rFonts w:ascii="Cambria" w:hAnsi="Cambria"/>
          <w:b/>
          <w:color w:val="00B050"/>
          <w:sz w:val="28"/>
          <w:szCs w:val="22"/>
        </w:rPr>
        <w:t>A</w:t>
      </w:r>
      <w:r w:rsidRPr="00556FE8">
        <w:rPr>
          <w:rFonts w:ascii="Cambria" w:hAnsi="Cambria"/>
          <w:b/>
          <w:color w:val="00B050"/>
          <w:sz w:val="28"/>
          <w:szCs w:val="22"/>
        </w:rPr>
        <w:t xml:space="preserve"> DOBAV</w:t>
      </w:r>
      <w:r w:rsidR="004B19F9">
        <w:rPr>
          <w:rFonts w:ascii="Cambria" w:hAnsi="Cambria"/>
          <w:b/>
          <w:color w:val="00B050"/>
          <w:sz w:val="28"/>
          <w:szCs w:val="22"/>
        </w:rPr>
        <w:t>A</w:t>
      </w:r>
      <w:r w:rsidRPr="00556FE8">
        <w:rPr>
          <w:rFonts w:ascii="Cambria" w:hAnsi="Cambria"/>
          <w:b/>
          <w:color w:val="00B050"/>
          <w:sz w:val="28"/>
          <w:szCs w:val="22"/>
        </w:rPr>
        <w:t xml:space="preserve"> KONVENCIONALNIH IN EKOLOŠKIH </w:t>
      </w:r>
      <w:r w:rsidRPr="00566B60">
        <w:rPr>
          <w:rFonts w:ascii="Cambria" w:hAnsi="Cambria"/>
          <w:b/>
          <w:color w:val="00B050"/>
          <w:sz w:val="28"/>
          <w:szCs w:val="22"/>
        </w:rPr>
        <w:t>Ž</w:t>
      </w:r>
      <w:r w:rsidRPr="00556FE8">
        <w:rPr>
          <w:rFonts w:ascii="Cambria" w:hAnsi="Cambria"/>
          <w:b/>
          <w:color w:val="00B050"/>
          <w:sz w:val="28"/>
          <w:szCs w:val="22"/>
        </w:rPr>
        <w:t xml:space="preserve">IVIL </w:t>
      </w:r>
    </w:p>
    <w:p w14:paraId="347BD2A7" w14:textId="70B96B8F" w:rsidR="005D7414" w:rsidRPr="00556FE8" w:rsidRDefault="005D7414" w:rsidP="00AC3088">
      <w:pPr>
        <w:spacing w:line="240" w:lineRule="auto"/>
        <w:jc w:val="center"/>
        <w:outlineLvl w:val="0"/>
        <w:rPr>
          <w:rFonts w:ascii="Cambria" w:hAnsi="Cambria"/>
          <w:b/>
          <w:color w:val="00B050"/>
          <w:sz w:val="28"/>
          <w:szCs w:val="22"/>
        </w:rPr>
      </w:pPr>
      <w:r w:rsidRPr="00556FE8">
        <w:rPr>
          <w:rFonts w:ascii="Cambria" w:hAnsi="Cambria"/>
          <w:b/>
          <w:color w:val="00B050"/>
          <w:sz w:val="28"/>
          <w:szCs w:val="22"/>
        </w:rPr>
        <w:t xml:space="preserve">za obdobje </w:t>
      </w:r>
      <w:r w:rsidR="00A868C3">
        <w:rPr>
          <w:rFonts w:ascii="Cambria" w:hAnsi="Cambria"/>
          <w:b/>
          <w:color w:val="00B050"/>
          <w:sz w:val="28"/>
          <w:szCs w:val="22"/>
        </w:rPr>
        <w:t>2</w:t>
      </w:r>
      <w:r w:rsidR="008E01F7">
        <w:rPr>
          <w:rFonts w:ascii="Cambria" w:hAnsi="Cambria"/>
          <w:b/>
          <w:color w:val="00B050"/>
          <w:sz w:val="28"/>
          <w:szCs w:val="22"/>
        </w:rPr>
        <w:t xml:space="preserve"> let</w:t>
      </w:r>
      <w:r w:rsidR="00903532">
        <w:rPr>
          <w:rFonts w:ascii="Cambria" w:hAnsi="Cambria"/>
          <w:b/>
          <w:color w:val="00B050"/>
          <w:sz w:val="28"/>
          <w:szCs w:val="22"/>
        </w:rPr>
        <w:t xml:space="preserve"> </w:t>
      </w:r>
    </w:p>
    <w:p w14:paraId="0D4D2F28" w14:textId="77777777" w:rsidR="005D7414" w:rsidRPr="00556FE8" w:rsidRDefault="005D7414" w:rsidP="00E74F36">
      <w:pPr>
        <w:spacing w:line="240" w:lineRule="auto"/>
        <w:jc w:val="center"/>
        <w:rPr>
          <w:rFonts w:ascii="Cambria" w:hAnsi="Cambria"/>
          <w:b/>
          <w:sz w:val="22"/>
          <w:szCs w:val="22"/>
        </w:rPr>
      </w:pPr>
    </w:p>
    <w:p w14:paraId="6516C6E1" w14:textId="77777777" w:rsidR="005D7414" w:rsidRPr="008F5622" w:rsidRDefault="005D7414" w:rsidP="00E74F36">
      <w:pPr>
        <w:spacing w:line="240" w:lineRule="auto"/>
        <w:jc w:val="center"/>
        <w:rPr>
          <w:rFonts w:ascii="Calibri" w:hAnsi="Calibri"/>
          <w:b/>
          <w:sz w:val="22"/>
          <w:szCs w:val="22"/>
        </w:rPr>
      </w:pPr>
    </w:p>
    <w:p w14:paraId="35D88C2B" w14:textId="77777777" w:rsidR="005D7414" w:rsidRPr="008F5622" w:rsidRDefault="005D7414" w:rsidP="00E74F36">
      <w:pPr>
        <w:spacing w:line="240" w:lineRule="auto"/>
        <w:jc w:val="center"/>
        <w:rPr>
          <w:rFonts w:ascii="Calibri" w:hAnsi="Calibri"/>
          <w:b/>
          <w:sz w:val="22"/>
          <w:szCs w:val="22"/>
        </w:rPr>
      </w:pPr>
    </w:p>
    <w:p w14:paraId="4F860CB6" w14:textId="77777777" w:rsidR="005D7414" w:rsidRPr="008F5622" w:rsidRDefault="005D7414" w:rsidP="00E74F36">
      <w:pPr>
        <w:spacing w:line="240" w:lineRule="auto"/>
        <w:jc w:val="center"/>
        <w:rPr>
          <w:rFonts w:ascii="Calibri" w:hAnsi="Calibri" w:cs="Calibri"/>
          <w:b/>
          <w:sz w:val="22"/>
          <w:szCs w:val="22"/>
        </w:rPr>
      </w:pPr>
    </w:p>
    <w:p w14:paraId="4823FB8E" w14:textId="77777777" w:rsidR="006B7EC1" w:rsidRDefault="006B7EC1" w:rsidP="00E74F36">
      <w:pPr>
        <w:spacing w:line="240" w:lineRule="auto"/>
        <w:jc w:val="center"/>
        <w:rPr>
          <w:rFonts w:ascii="Calibri" w:hAnsi="Calibri" w:cs="Calibri"/>
          <w:b/>
          <w:sz w:val="22"/>
          <w:szCs w:val="22"/>
        </w:rPr>
      </w:pPr>
    </w:p>
    <w:p w14:paraId="545ACBA1" w14:textId="630CBD2D" w:rsidR="001B4849" w:rsidRDefault="001B4849" w:rsidP="00E74F36">
      <w:pPr>
        <w:spacing w:line="240" w:lineRule="auto"/>
        <w:rPr>
          <w:rFonts w:ascii="Calibri" w:hAnsi="Calibri" w:cs="Calibri"/>
          <w:b/>
          <w:sz w:val="22"/>
          <w:szCs w:val="22"/>
        </w:rPr>
      </w:pPr>
    </w:p>
    <w:p w14:paraId="7AC2502B" w14:textId="77777777" w:rsidR="00EF3C1E" w:rsidRDefault="00EF3C1E" w:rsidP="00E74F36">
      <w:pPr>
        <w:spacing w:line="240" w:lineRule="auto"/>
        <w:rPr>
          <w:rFonts w:ascii="Calibri" w:hAnsi="Calibri" w:cs="Calibri"/>
          <w:b/>
          <w:sz w:val="22"/>
          <w:szCs w:val="22"/>
        </w:rPr>
      </w:pPr>
    </w:p>
    <w:p w14:paraId="3A42C58B" w14:textId="48622A4A" w:rsidR="00536B25" w:rsidRDefault="00536B25" w:rsidP="00E74F36">
      <w:pPr>
        <w:spacing w:line="240" w:lineRule="auto"/>
        <w:rPr>
          <w:rFonts w:ascii="Calibri" w:hAnsi="Calibri" w:cs="Calibri"/>
          <w:b/>
          <w:sz w:val="22"/>
          <w:szCs w:val="22"/>
        </w:rPr>
      </w:pPr>
    </w:p>
    <w:p w14:paraId="78FD26CE" w14:textId="77777777" w:rsidR="000A5A4A" w:rsidRDefault="000A5A4A" w:rsidP="00E74F36">
      <w:pPr>
        <w:spacing w:line="240" w:lineRule="auto"/>
        <w:rPr>
          <w:rFonts w:ascii="Calibri" w:hAnsi="Calibri" w:cs="Calibri"/>
          <w:b/>
          <w:sz w:val="22"/>
          <w:szCs w:val="22"/>
        </w:rPr>
      </w:pPr>
    </w:p>
    <w:p w14:paraId="778C8001" w14:textId="7E311AB4" w:rsidR="001B4849" w:rsidRDefault="001B4849" w:rsidP="00E74F36">
      <w:pPr>
        <w:spacing w:line="240" w:lineRule="auto"/>
        <w:rPr>
          <w:rFonts w:ascii="Calibri" w:hAnsi="Calibri" w:cs="Calibri"/>
          <w:b/>
          <w:sz w:val="22"/>
          <w:szCs w:val="22"/>
        </w:rPr>
      </w:pPr>
    </w:p>
    <w:p w14:paraId="3CDA6C1E" w14:textId="395E1180" w:rsidR="00877C2A" w:rsidRDefault="00877C2A" w:rsidP="00E74F36">
      <w:pPr>
        <w:spacing w:line="240" w:lineRule="auto"/>
        <w:rPr>
          <w:rFonts w:ascii="Calibri" w:hAnsi="Calibri" w:cs="Calibri"/>
          <w:b/>
          <w:sz w:val="22"/>
          <w:szCs w:val="22"/>
        </w:rPr>
      </w:pPr>
    </w:p>
    <w:p w14:paraId="68D232F0" w14:textId="77777777" w:rsidR="00576AEC" w:rsidRDefault="00576AEC" w:rsidP="00E74F36">
      <w:pPr>
        <w:spacing w:line="240" w:lineRule="auto"/>
        <w:rPr>
          <w:rFonts w:ascii="Calibri" w:hAnsi="Calibri" w:cs="Calibri"/>
          <w:b/>
          <w:sz w:val="22"/>
          <w:szCs w:val="22"/>
        </w:rPr>
      </w:pPr>
    </w:p>
    <w:p w14:paraId="50425F47" w14:textId="77777777" w:rsidR="0063430C" w:rsidRDefault="0063430C" w:rsidP="00E74F36">
      <w:pPr>
        <w:spacing w:line="240" w:lineRule="auto"/>
        <w:rPr>
          <w:rFonts w:ascii="Calibri" w:hAnsi="Calibri" w:cs="Calibri"/>
          <w:b/>
          <w:sz w:val="22"/>
          <w:szCs w:val="22"/>
        </w:rPr>
      </w:pPr>
    </w:p>
    <w:p w14:paraId="1D4E085A" w14:textId="77777777" w:rsidR="0063430C" w:rsidRDefault="0063430C" w:rsidP="00E74F36">
      <w:pPr>
        <w:spacing w:line="240" w:lineRule="auto"/>
        <w:rPr>
          <w:rFonts w:ascii="Calibri" w:hAnsi="Calibri" w:cs="Calibri"/>
          <w:b/>
          <w:sz w:val="22"/>
          <w:szCs w:val="22"/>
        </w:rPr>
      </w:pPr>
    </w:p>
    <w:p w14:paraId="211CE432" w14:textId="53EE00DC" w:rsidR="00877C2A" w:rsidRDefault="00877C2A" w:rsidP="00E74F36">
      <w:pPr>
        <w:spacing w:line="240" w:lineRule="auto"/>
        <w:rPr>
          <w:rFonts w:ascii="Calibri" w:hAnsi="Calibri" w:cs="Calibri"/>
          <w:b/>
          <w:sz w:val="22"/>
          <w:szCs w:val="22"/>
        </w:rPr>
      </w:pPr>
    </w:p>
    <w:p w14:paraId="6CA3CF36" w14:textId="77777777" w:rsidR="00AE2E19" w:rsidRDefault="00AE2E19" w:rsidP="00E74F36">
      <w:pPr>
        <w:spacing w:line="240" w:lineRule="auto"/>
        <w:rPr>
          <w:rFonts w:ascii="Calibri" w:hAnsi="Calibri" w:cs="Calibri"/>
          <w:b/>
          <w:sz w:val="22"/>
          <w:szCs w:val="22"/>
        </w:rPr>
      </w:pPr>
    </w:p>
    <w:p w14:paraId="5FD80EE9" w14:textId="77777777" w:rsidR="00464BD9" w:rsidRDefault="00464BD9" w:rsidP="00E74F36">
      <w:pPr>
        <w:spacing w:line="240" w:lineRule="auto"/>
        <w:rPr>
          <w:rFonts w:ascii="Calibri" w:hAnsi="Calibri" w:cs="Calibri"/>
          <w:b/>
          <w:sz w:val="22"/>
          <w:szCs w:val="22"/>
        </w:rPr>
      </w:pPr>
    </w:p>
    <w:p w14:paraId="7EC0EEDC" w14:textId="77777777" w:rsidR="00464BD9" w:rsidRDefault="00464BD9" w:rsidP="00E74F36">
      <w:pPr>
        <w:spacing w:line="240" w:lineRule="auto"/>
        <w:rPr>
          <w:rFonts w:ascii="Calibri" w:hAnsi="Calibri" w:cs="Calibri"/>
          <w:b/>
          <w:sz w:val="22"/>
          <w:szCs w:val="22"/>
        </w:rPr>
      </w:pPr>
    </w:p>
    <w:p w14:paraId="4A98758B" w14:textId="77777777" w:rsidR="00464BD9" w:rsidRDefault="00464BD9" w:rsidP="00E74F36">
      <w:pPr>
        <w:spacing w:line="240" w:lineRule="auto"/>
        <w:rPr>
          <w:rFonts w:ascii="Calibri" w:hAnsi="Calibri" w:cs="Calibri"/>
          <w:b/>
          <w:sz w:val="22"/>
          <w:szCs w:val="22"/>
        </w:rPr>
      </w:pPr>
    </w:p>
    <w:p w14:paraId="55E226A4" w14:textId="77777777" w:rsidR="00464BD9" w:rsidRDefault="00464BD9" w:rsidP="00E74F36">
      <w:pPr>
        <w:spacing w:line="240" w:lineRule="auto"/>
        <w:rPr>
          <w:rFonts w:ascii="Calibri" w:hAnsi="Calibri" w:cs="Calibri"/>
          <w:b/>
          <w:sz w:val="22"/>
          <w:szCs w:val="22"/>
        </w:rPr>
      </w:pPr>
    </w:p>
    <w:p w14:paraId="63EED1C7" w14:textId="77777777" w:rsidR="00877C2A" w:rsidRDefault="00877C2A" w:rsidP="00E74F36">
      <w:pPr>
        <w:spacing w:line="240" w:lineRule="auto"/>
        <w:rPr>
          <w:rFonts w:ascii="Calibri" w:hAnsi="Calibri" w:cs="Calibri"/>
          <w:b/>
          <w:sz w:val="22"/>
          <w:szCs w:val="22"/>
        </w:rPr>
      </w:pPr>
    </w:p>
    <w:p w14:paraId="180C24AB" w14:textId="1E08F8F7" w:rsidR="001C1981" w:rsidRDefault="00464BD9" w:rsidP="00E74F36">
      <w:pPr>
        <w:spacing w:line="240" w:lineRule="auto"/>
        <w:jc w:val="center"/>
        <w:outlineLvl w:val="0"/>
        <w:rPr>
          <w:rFonts w:ascii="Calibri" w:hAnsi="Calibri" w:cs="Calibri"/>
          <w:b/>
          <w:sz w:val="22"/>
          <w:szCs w:val="22"/>
        </w:rPr>
      </w:pPr>
      <w:r>
        <w:rPr>
          <w:rFonts w:ascii="Calibri" w:hAnsi="Calibri" w:cs="Calibri"/>
          <w:b/>
          <w:sz w:val="22"/>
          <w:szCs w:val="22"/>
        </w:rPr>
        <w:t>Frankolovo</w:t>
      </w:r>
      <w:r w:rsidR="009D3A3B">
        <w:rPr>
          <w:rFonts w:ascii="Calibri" w:hAnsi="Calibri" w:cs="Calibri"/>
          <w:b/>
          <w:sz w:val="22"/>
          <w:szCs w:val="22"/>
        </w:rPr>
        <w:t>,</w:t>
      </w:r>
      <w:r w:rsidR="008E01F7" w:rsidRPr="006E60E1">
        <w:rPr>
          <w:rFonts w:ascii="Calibri" w:hAnsi="Calibri" w:cs="Calibri"/>
          <w:b/>
          <w:sz w:val="22"/>
          <w:szCs w:val="22"/>
        </w:rPr>
        <w:t xml:space="preserve"> dne </w:t>
      </w:r>
      <w:r>
        <w:rPr>
          <w:rFonts w:ascii="Calibri" w:hAnsi="Calibri" w:cs="Calibri"/>
          <w:b/>
          <w:sz w:val="22"/>
          <w:szCs w:val="22"/>
        </w:rPr>
        <w:t>26</w:t>
      </w:r>
      <w:r w:rsidR="000A5A4A">
        <w:rPr>
          <w:rFonts w:ascii="Calibri" w:hAnsi="Calibri" w:cs="Calibri"/>
          <w:b/>
          <w:sz w:val="22"/>
          <w:szCs w:val="22"/>
        </w:rPr>
        <w:t>.</w:t>
      </w:r>
      <w:r w:rsidR="00392C80">
        <w:rPr>
          <w:rFonts w:ascii="Calibri" w:hAnsi="Calibri" w:cs="Calibri"/>
          <w:b/>
          <w:sz w:val="22"/>
          <w:szCs w:val="22"/>
        </w:rPr>
        <w:t xml:space="preserve"> </w:t>
      </w:r>
      <w:r>
        <w:rPr>
          <w:rFonts w:ascii="Calibri" w:hAnsi="Calibri" w:cs="Calibri"/>
          <w:b/>
          <w:sz w:val="22"/>
          <w:szCs w:val="22"/>
        </w:rPr>
        <w:t>6</w:t>
      </w:r>
      <w:r w:rsidR="008E01F7" w:rsidRPr="006E60E1">
        <w:rPr>
          <w:rFonts w:ascii="Calibri" w:hAnsi="Calibri" w:cs="Calibri"/>
          <w:b/>
          <w:sz w:val="22"/>
          <w:szCs w:val="22"/>
        </w:rPr>
        <w:t>.</w:t>
      </w:r>
      <w:r w:rsidR="008E01F7">
        <w:rPr>
          <w:rFonts w:ascii="Calibri" w:hAnsi="Calibri" w:cs="Calibri"/>
          <w:b/>
          <w:sz w:val="22"/>
          <w:szCs w:val="22"/>
        </w:rPr>
        <w:t xml:space="preserve"> </w:t>
      </w:r>
      <w:r w:rsidR="008E01F7" w:rsidRPr="006E60E1">
        <w:rPr>
          <w:rFonts w:ascii="Calibri" w:hAnsi="Calibri" w:cs="Calibri"/>
          <w:b/>
          <w:sz w:val="22"/>
          <w:szCs w:val="22"/>
        </w:rPr>
        <w:t>201</w:t>
      </w:r>
      <w:r w:rsidR="00A868C3">
        <w:rPr>
          <w:rFonts w:ascii="Calibri" w:hAnsi="Calibri" w:cs="Calibri"/>
          <w:b/>
          <w:sz w:val="22"/>
          <w:szCs w:val="22"/>
        </w:rPr>
        <w:t>9</w:t>
      </w:r>
    </w:p>
    <w:p w14:paraId="24E777B5" w14:textId="77777777" w:rsidR="005D7414" w:rsidRPr="008F5622" w:rsidRDefault="00757FD3" w:rsidP="00E74F36">
      <w:pPr>
        <w:pBdr>
          <w:bottom w:val="single" w:sz="4" w:space="1" w:color="auto"/>
        </w:pBdr>
        <w:shd w:val="clear" w:color="auto" w:fill="FFE599"/>
        <w:tabs>
          <w:tab w:val="left" w:pos="748"/>
        </w:tabs>
        <w:spacing w:line="240" w:lineRule="auto"/>
        <w:outlineLvl w:val="0"/>
        <w:rPr>
          <w:rFonts w:ascii="Calibri" w:hAnsi="Calibri" w:cs="Calibri"/>
          <w:b/>
          <w:color w:val="C00000"/>
          <w:sz w:val="22"/>
          <w:szCs w:val="22"/>
        </w:rPr>
      </w:pPr>
      <w:r w:rsidRPr="008F5622">
        <w:rPr>
          <w:rFonts w:ascii="Calibri" w:hAnsi="Calibri" w:cs="Calibri"/>
          <w:b/>
          <w:color w:val="C00000"/>
          <w:sz w:val="22"/>
          <w:szCs w:val="22"/>
        </w:rPr>
        <w:lastRenderedPageBreak/>
        <w:tab/>
        <w:t xml:space="preserve">I. </w:t>
      </w:r>
      <w:r w:rsidR="005D7414" w:rsidRPr="008F5622">
        <w:rPr>
          <w:rFonts w:ascii="Calibri" w:hAnsi="Calibri" w:cs="Calibri"/>
          <w:b/>
          <w:color w:val="C00000"/>
          <w:sz w:val="22"/>
          <w:szCs w:val="22"/>
        </w:rPr>
        <w:t>POVABILO K ODDAJI PONUDBE</w:t>
      </w:r>
    </w:p>
    <w:p w14:paraId="5EE82E72" w14:textId="77777777" w:rsidR="005D7414" w:rsidRDefault="005D7414" w:rsidP="00E74F36">
      <w:pPr>
        <w:spacing w:line="240" w:lineRule="auto"/>
        <w:rPr>
          <w:rFonts w:ascii="Calibri" w:hAnsi="Calibri" w:cs="Calibri"/>
          <w:sz w:val="22"/>
          <w:szCs w:val="22"/>
        </w:rPr>
      </w:pPr>
    </w:p>
    <w:p w14:paraId="0C4AC780" w14:textId="77777777" w:rsidR="004E7188" w:rsidRPr="008F5622" w:rsidRDefault="004E7188" w:rsidP="00E74F36">
      <w:pPr>
        <w:spacing w:line="240" w:lineRule="auto"/>
        <w:rPr>
          <w:rFonts w:ascii="Calibri" w:hAnsi="Calibri" w:cs="Calibri"/>
          <w:sz w:val="22"/>
          <w:szCs w:val="22"/>
        </w:rPr>
      </w:pPr>
    </w:p>
    <w:p w14:paraId="2BD4252F" w14:textId="0B01155F" w:rsidR="005D7414" w:rsidRPr="008F5622" w:rsidRDefault="005D7414" w:rsidP="0063430C">
      <w:pPr>
        <w:spacing w:line="240" w:lineRule="auto"/>
        <w:rPr>
          <w:rFonts w:ascii="Calibri" w:hAnsi="Calibri" w:cs="Calibri"/>
          <w:sz w:val="22"/>
          <w:szCs w:val="22"/>
        </w:rPr>
      </w:pPr>
      <w:r w:rsidRPr="008F5622">
        <w:rPr>
          <w:rFonts w:ascii="Calibri" w:hAnsi="Calibri" w:cs="Calibri"/>
          <w:sz w:val="22"/>
          <w:szCs w:val="22"/>
        </w:rPr>
        <w:t xml:space="preserve">Naročnik </w:t>
      </w:r>
      <w:bookmarkStart w:id="0" w:name="_Hlk9852778"/>
      <w:r w:rsidR="00464BD9" w:rsidRPr="00464BD9">
        <w:rPr>
          <w:rFonts w:ascii="Calibri" w:hAnsi="Calibri" w:cs="Calibri"/>
          <w:b/>
          <w:sz w:val="22"/>
          <w:szCs w:val="22"/>
        </w:rPr>
        <w:t>OSNOVNA ŠOLA ANTONA BEZENŠKA FRANKOLOVO, FRANKOLOVO 11, 3213 FRANKOLOVO</w:t>
      </w:r>
      <w:r w:rsidR="005170DA" w:rsidRPr="005170DA">
        <w:rPr>
          <w:rFonts w:ascii="Calibri" w:hAnsi="Calibri" w:cs="Calibri"/>
          <w:b/>
          <w:sz w:val="22"/>
          <w:szCs w:val="22"/>
        </w:rPr>
        <w:t xml:space="preserve"> </w:t>
      </w:r>
      <w:bookmarkEnd w:id="0"/>
      <w:r w:rsidRPr="008F5622">
        <w:rPr>
          <w:rFonts w:ascii="Calibri" w:hAnsi="Calibri" w:cs="Calibri"/>
          <w:sz w:val="22"/>
          <w:szCs w:val="22"/>
        </w:rPr>
        <w:t xml:space="preserve">je na Portalu javnih naročil </w:t>
      </w:r>
      <w:r w:rsidR="003C67FE" w:rsidRPr="003C67FE">
        <w:rPr>
          <w:rFonts w:ascii="Calibri" w:hAnsi="Calibri" w:cs="Calibri"/>
          <w:sz w:val="22"/>
          <w:szCs w:val="22"/>
        </w:rPr>
        <w:t xml:space="preserve">objavil </w:t>
      </w:r>
      <w:r w:rsidR="008D102D" w:rsidRPr="008D102D">
        <w:rPr>
          <w:rFonts w:ascii="Calibri" w:hAnsi="Calibri" w:cs="Calibri"/>
          <w:sz w:val="22"/>
          <w:szCs w:val="22"/>
        </w:rPr>
        <w:t>Obvestilo o naročilu</w:t>
      </w:r>
      <w:r w:rsidR="00536B25">
        <w:rPr>
          <w:rFonts w:ascii="Calibri" w:hAnsi="Calibri" w:cs="Calibri"/>
          <w:sz w:val="22"/>
          <w:szCs w:val="22"/>
        </w:rPr>
        <w:t xml:space="preserve"> male vrednosti</w:t>
      </w:r>
      <w:r w:rsidR="008D102D" w:rsidRPr="008D102D">
        <w:rPr>
          <w:rFonts w:ascii="Calibri" w:hAnsi="Calibri" w:cs="Calibri"/>
          <w:sz w:val="22"/>
          <w:szCs w:val="22"/>
        </w:rPr>
        <w:t xml:space="preserve"> </w:t>
      </w:r>
      <w:r w:rsidR="003C67FE" w:rsidRPr="003C67FE">
        <w:rPr>
          <w:rFonts w:ascii="Calibri" w:hAnsi="Calibri" w:cs="Calibri"/>
          <w:sz w:val="22"/>
          <w:szCs w:val="22"/>
        </w:rPr>
        <w:t xml:space="preserve">(v nadaljevanju javni razpis) v skladu s </w:t>
      </w:r>
      <w:r w:rsidR="008D102D">
        <w:rPr>
          <w:rFonts w:ascii="Calibri" w:hAnsi="Calibri" w:cs="Calibri"/>
          <w:sz w:val="22"/>
          <w:szCs w:val="22"/>
        </w:rPr>
        <w:t>4</w:t>
      </w:r>
      <w:r w:rsidR="00536B25">
        <w:rPr>
          <w:rFonts w:ascii="Calibri" w:hAnsi="Calibri" w:cs="Calibri"/>
          <w:sz w:val="22"/>
          <w:szCs w:val="22"/>
        </w:rPr>
        <w:t>7</w:t>
      </w:r>
      <w:r w:rsidR="003C67FE" w:rsidRPr="003C67FE">
        <w:rPr>
          <w:rFonts w:ascii="Calibri" w:hAnsi="Calibri" w:cs="Calibri"/>
          <w:sz w:val="22"/>
          <w:szCs w:val="22"/>
        </w:rPr>
        <w:t>.</w:t>
      </w:r>
      <w:r w:rsidR="00082D0C">
        <w:rPr>
          <w:rFonts w:ascii="Calibri" w:hAnsi="Calibri" w:cs="Calibri"/>
          <w:sz w:val="22"/>
          <w:szCs w:val="22"/>
        </w:rPr>
        <w:t xml:space="preserve"> </w:t>
      </w:r>
      <w:r w:rsidR="003C67FE" w:rsidRPr="003C67FE">
        <w:rPr>
          <w:rFonts w:ascii="Calibri" w:hAnsi="Calibri" w:cs="Calibri"/>
          <w:sz w:val="22"/>
          <w:szCs w:val="22"/>
        </w:rPr>
        <w:t>člen</w:t>
      </w:r>
      <w:r w:rsidR="008D102D">
        <w:rPr>
          <w:rFonts w:ascii="Calibri" w:hAnsi="Calibri" w:cs="Calibri"/>
          <w:sz w:val="22"/>
          <w:szCs w:val="22"/>
        </w:rPr>
        <w:t>om</w:t>
      </w:r>
      <w:r w:rsidR="003C67FE" w:rsidRPr="003C67FE">
        <w:rPr>
          <w:rFonts w:ascii="Calibri" w:hAnsi="Calibri" w:cs="Calibri"/>
          <w:sz w:val="22"/>
          <w:szCs w:val="22"/>
        </w:rPr>
        <w:t xml:space="preserve"> Zakona o javnem naročanju </w:t>
      </w:r>
      <w:r w:rsidR="008D102D" w:rsidRPr="008D102D">
        <w:rPr>
          <w:rFonts w:ascii="Calibri" w:hAnsi="Calibri" w:cs="Calibri"/>
          <w:sz w:val="22"/>
          <w:szCs w:val="22"/>
        </w:rPr>
        <w:t xml:space="preserve">(Uradni list RS, št. </w:t>
      </w:r>
      <w:r w:rsidR="00536B25" w:rsidRPr="00536B25">
        <w:rPr>
          <w:rFonts w:ascii="Calibri" w:hAnsi="Calibri" w:cs="Calibri"/>
          <w:sz w:val="22"/>
          <w:szCs w:val="22"/>
        </w:rPr>
        <w:t>91/15 in 14/18)</w:t>
      </w:r>
      <w:r w:rsidR="003C67FE" w:rsidRPr="003C67FE">
        <w:rPr>
          <w:rFonts w:ascii="Calibri" w:hAnsi="Calibri" w:cs="Calibri"/>
          <w:sz w:val="22"/>
          <w:szCs w:val="22"/>
        </w:rPr>
        <w:t xml:space="preserve"> za sukcesivno dobavo konvencionalnih</w:t>
      </w:r>
      <w:r w:rsidR="00A51333">
        <w:rPr>
          <w:rFonts w:ascii="Calibri" w:hAnsi="Calibri" w:cs="Calibri"/>
          <w:sz w:val="22"/>
          <w:szCs w:val="22"/>
        </w:rPr>
        <w:t xml:space="preserve"> </w:t>
      </w:r>
      <w:r w:rsidR="003C67FE" w:rsidRPr="003C67FE">
        <w:rPr>
          <w:rFonts w:ascii="Calibri" w:hAnsi="Calibri" w:cs="Calibri"/>
          <w:sz w:val="22"/>
          <w:szCs w:val="22"/>
        </w:rPr>
        <w:t>in ekoloških živil za potrebe kuhinje.</w:t>
      </w:r>
    </w:p>
    <w:p w14:paraId="04A351F2" w14:textId="77777777" w:rsidR="009609E9" w:rsidRDefault="009609E9" w:rsidP="00E74F36">
      <w:pPr>
        <w:spacing w:line="240" w:lineRule="auto"/>
        <w:jc w:val="center"/>
        <w:rPr>
          <w:rFonts w:ascii="Calibri" w:hAnsi="Calibri" w:cs="Calibri"/>
          <w:b/>
          <w:sz w:val="22"/>
          <w:szCs w:val="22"/>
        </w:rPr>
      </w:pPr>
    </w:p>
    <w:p w14:paraId="088B6A8A" w14:textId="77777777" w:rsidR="00E74F36" w:rsidRDefault="00E74F36" w:rsidP="00E74F36">
      <w:pPr>
        <w:spacing w:line="240" w:lineRule="auto"/>
        <w:jc w:val="center"/>
        <w:rPr>
          <w:rFonts w:ascii="Calibri" w:hAnsi="Calibri" w:cs="Calibri"/>
          <w:b/>
          <w:sz w:val="22"/>
          <w:szCs w:val="22"/>
        </w:rPr>
      </w:pPr>
    </w:p>
    <w:p w14:paraId="6782D765" w14:textId="77777777" w:rsidR="00E74F36" w:rsidRPr="008F5622" w:rsidRDefault="00E74F36" w:rsidP="00E74F36">
      <w:pPr>
        <w:spacing w:line="240" w:lineRule="auto"/>
        <w:jc w:val="center"/>
        <w:rPr>
          <w:rFonts w:ascii="Calibri" w:hAnsi="Calibri" w:cs="Calibri"/>
          <w:b/>
          <w:sz w:val="22"/>
          <w:szCs w:val="22"/>
        </w:rPr>
      </w:pPr>
    </w:p>
    <w:p w14:paraId="218E1E6D" w14:textId="77777777" w:rsidR="005D7414" w:rsidRPr="008F5622" w:rsidRDefault="005D7414" w:rsidP="00E74F36">
      <w:pPr>
        <w:spacing w:line="240" w:lineRule="auto"/>
        <w:jc w:val="center"/>
        <w:rPr>
          <w:rFonts w:ascii="Calibri" w:hAnsi="Calibri" w:cs="Calibri"/>
          <w:b/>
          <w:szCs w:val="22"/>
        </w:rPr>
      </w:pPr>
      <w:r w:rsidRPr="008F5622">
        <w:rPr>
          <w:rFonts w:ascii="Calibri" w:hAnsi="Calibri" w:cs="Calibri"/>
          <w:b/>
          <w:szCs w:val="22"/>
        </w:rPr>
        <w:t>VABIMO VAS,</w:t>
      </w:r>
    </w:p>
    <w:p w14:paraId="6432022E" w14:textId="77777777" w:rsidR="005D7414" w:rsidRDefault="005D7414" w:rsidP="00E74F36">
      <w:pPr>
        <w:spacing w:line="240" w:lineRule="auto"/>
        <w:rPr>
          <w:rFonts w:ascii="Calibri" w:hAnsi="Calibri" w:cs="Calibri"/>
          <w:sz w:val="22"/>
          <w:szCs w:val="22"/>
        </w:rPr>
      </w:pPr>
    </w:p>
    <w:p w14:paraId="6D8A7C98" w14:textId="77777777" w:rsidR="00E74F36" w:rsidRDefault="00E74F36" w:rsidP="00E74F36">
      <w:pPr>
        <w:spacing w:line="240" w:lineRule="auto"/>
        <w:rPr>
          <w:rFonts w:ascii="Calibri" w:hAnsi="Calibri" w:cs="Calibri"/>
          <w:sz w:val="22"/>
          <w:szCs w:val="22"/>
        </w:rPr>
      </w:pPr>
    </w:p>
    <w:p w14:paraId="74DAC3E8" w14:textId="77777777" w:rsidR="00E74F36" w:rsidRPr="008F5622" w:rsidRDefault="00E74F36" w:rsidP="00E74F36">
      <w:pPr>
        <w:spacing w:line="240" w:lineRule="auto"/>
        <w:rPr>
          <w:rFonts w:ascii="Calibri" w:hAnsi="Calibri" w:cs="Calibri"/>
          <w:sz w:val="22"/>
          <w:szCs w:val="22"/>
        </w:rPr>
      </w:pPr>
    </w:p>
    <w:p w14:paraId="079AA2AE" w14:textId="77777777" w:rsidR="005D7414" w:rsidRPr="008F5622" w:rsidRDefault="005D7414" w:rsidP="00E74F36">
      <w:pPr>
        <w:spacing w:line="240" w:lineRule="auto"/>
        <w:rPr>
          <w:rFonts w:ascii="Calibri" w:hAnsi="Calibri" w:cs="Calibri"/>
          <w:sz w:val="22"/>
          <w:szCs w:val="22"/>
        </w:rPr>
      </w:pPr>
      <w:r w:rsidRPr="008F5622">
        <w:rPr>
          <w:rFonts w:ascii="Calibri" w:hAnsi="Calibri" w:cs="Calibri"/>
          <w:sz w:val="22"/>
          <w:szCs w:val="22"/>
        </w:rPr>
        <w:t>da skladno z določili ZJN-</w:t>
      </w:r>
      <w:r w:rsidR="008D102D">
        <w:rPr>
          <w:rFonts w:ascii="Calibri" w:hAnsi="Calibri" w:cs="Calibri"/>
          <w:sz w:val="22"/>
          <w:szCs w:val="22"/>
        </w:rPr>
        <w:t>3</w:t>
      </w:r>
      <w:r w:rsidRPr="008F5622">
        <w:rPr>
          <w:rFonts w:ascii="Calibri" w:hAnsi="Calibri" w:cs="Calibri"/>
          <w:sz w:val="22"/>
          <w:szCs w:val="22"/>
        </w:rPr>
        <w:t xml:space="preserve"> in </w:t>
      </w:r>
      <w:r w:rsidR="008D102D">
        <w:rPr>
          <w:rFonts w:ascii="Calibri" w:hAnsi="Calibri" w:cs="Calibri"/>
          <w:sz w:val="22"/>
          <w:szCs w:val="22"/>
        </w:rPr>
        <w:t>našim povabilom k sodelovanju</w:t>
      </w:r>
      <w:r w:rsidR="006A57E7" w:rsidRPr="008F5622">
        <w:rPr>
          <w:rFonts w:ascii="Calibri" w:hAnsi="Calibri" w:cs="Calibri"/>
          <w:sz w:val="22"/>
          <w:szCs w:val="22"/>
        </w:rPr>
        <w:t xml:space="preserve"> </w:t>
      </w:r>
      <w:r w:rsidR="00FF63E0">
        <w:rPr>
          <w:rFonts w:ascii="Calibri" w:hAnsi="Calibri" w:cs="Calibri"/>
          <w:sz w:val="22"/>
          <w:szCs w:val="22"/>
        </w:rPr>
        <w:t>–</w:t>
      </w:r>
      <w:r w:rsidR="006A57E7" w:rsidRPr="008F5622">
        <w:rPr>
          <w:rFonts w:ascii="Calibri" w:hAnsi="Calibri" w:cs="Calibri"/>
          <w:sz w:val="22"/>
          <w:szCs w:val="22"/>
        </w:rPr>
        <w:t xml:space="preserve"> navodili</w:t>
      </w:r>
      <w:r w:rsidR="00FF63E0">
        <w:rPr>
          <w:rFonts w:ascii="Calibri" w:hAnsi="Calibri" w:cs="Calibri"/>
          <w:sz w:val="22"/>
          <w:szCs w:val="22"/>
        </w:rPr>
        <w:t xml:space="preserve"> za izdelavo ponudbe</w:t>
      </w:r>
      <w:r w:rsidRPr="008F5622">
        <w:rPr>
          <w:rFonts w:ascii="Calibri" w:hAnsi="Calibri" w:cs="Calibri"/>
          <w:sz w:val="22"/>
          <w:szCs w:val="22"/>
        </w:rPr>
        <w:t xml:space="preserve"> oddate </w:t>
      </w:r>
      <w:r w:rsidR="00FF63E0">
        <w:rPr>
          <w:rFonts w:ascii="Calibri" w:hAnsi="Calibri" w:cs="Calibri"/>
          <w:sz w:val="22"/>
          <w:szCs w:val="22"/>
        </w:rPr>
        <w:t>Vašo</w:t>
      </w:r>
      <w:r w:rsidRPr="008F5622">
        <w:rPr>
          <w:rFonts w:ascii="Calibri" w:hAnsi="Calibri" w:cs="Calibri"/>
          <w:sz w:val="22"/>
          <w:szCs w:val="22"/>
        </w:rPr>
        <w:t xml:space="preserve"> ponudbo.</w:t>
      </w:r>
    </w:p>
    <w:p w14:paraId="525FA961" w14:textId="77777777" w:rsidR="005D7414" w:rsidRPr="008F5622" w:rsidRDefault="005D7414" w:rsidP="00E74F36">
      <w:pPr>
        <w:spacing w:line="240" w:lineRule="auto"/>
        <w:rPr>
          <w:rFonts w:ascii="Calibri" w:hAnsi="Calibri" w:cs="Calibri"/>
          <w:sz w:val="22"/>
          <w:szCs w:val="22"/>
        </w:rPr>
      </w:pPr>
    </w:p>
    <w:p w14:paraId="3AF1C29C" w14:textId="0712931A" w:rsidR="004E7188" w:rsidRPr="004E7188" w:rsidRDefault="004E7188" w:rsidP="004E7188">
      <w:pPr>
        <w:spacing w:line="240" w:lineRule="auto"/>
        <w:contextualSpacing/>
        <w:rPr>
          <w:rFonts w:asciiTheme="minorHAnsi" w:hAnsiTheme="minorHAnsi" w:cstheme="minorHAnsi"/>
          <w:sz w:val="22"/>
          <w:szCs w:val="22"/>
        </w:rPr>
      </w:pPr>
      <w:r w:rsidRPr="004E7188">
        <w:rPr>
          <w:rFonts w:asciiTheme="minorHAnsi" w:hAnsiTheme="minorHAnsi" w:cstheme="minorHAnsi"/>
          <w:b/>
          <w:sz w:val="22"/>
          <w:szCs w:val="22"/>
        </w:rPr>
        <w:t>Oddana ponudba</w:t>
      </w:r>
      <w:r w:rsidRPr="004E7188">
        <w:rPr>
          <w:rFonts w:asciiTheme="minorHAnsi" w:hAnsiTheme="minorHAnsi" w:cstheme="minorHAnsi"/>
          <w:sz w:val="22"/>
          <w:szCs w:val="22"/>
        </w:rPr>
        <w:t xml:space="preserve"> se bo štela za  pravočasno, če jo bo kandidat oddal najpozneje</w:t>
      </w:r>
      <w:r>
        <w:rPr>
          <w:rFonts w:asciiTheme="minorHAnsi" w:hAnsiTheme="minorHAnsi" w:cstheme="minorHAnsi"/>
          <w:sz w:val="22"/>
          <w:szCs w:val="22"/>
        </w:rPr>
        <w:t xml:space="preserve"> </w:t>
      </w:r>
      <w:r w:rsidRPr="004E7188">
        <w:rPr>
          <w:rFonts w:asciiTheme="minorHAnsi" w:hAnsiTheme="minorHAnsi" w:cstheme="minorHAnsi"/>
          <w:b/>
          <w:noProof/>
          <w:sz w:val="22"/>
          <w:szCs w:val="22"/>
        </w:rPr>
        <w:t xml:space="preserve">do </w:t>
      </w:r>
      <w:r w:rsidR="00464BD9">
        <w:rPr>
          <w:rFonts w:asciiTheme="minorHAnsi" w:hAnsiTheme="minorHAnsi" w:cstheme="minorHAnsi"/>
          <w:b/>
          <w:noProof/>
          <w:sz w:val="22"/>
          <w:szCs w:val="22"/>
        </w:rPr>
        <w:t>2</w:t>
      </w:r>
      <w:r w:rsidR="005170DA">
        <w:rPr>
          <w:rFonts w:asciiTheme="minorHAnsi" w:hAnsiTheme="minorHAnsi" w:cstheme="minorHAnsi"/>
          <w:b/>
          <w:noProof/>
          <w:sz w:val="22"/>
          <w:szCs w:val="22"/>
        </w:rPr>
        <w:t>2</w:t>
      </w:r>
      <w:r w:rsidR="00877C2A">
        <w:rPr>
          <w:rFonts w:asciiTheme="minorHAnsi" w:hAnsiTheme="minorHAnsi" w:cstheme="minorHAnsi"/>
          <w:b/>
          <w:noProof/>
          <w:sz w:val="22"/>
          <w:szCs w:val="22"/>
        </w:rPr>
        <w:t>.</w:t>
      </w:r>
      <w:r w:rsidRPr="004E7188">
        <w:rPr>
          <w:rFonts w:asciiTheme="minorHAnsi" w:hAnsiTheme="minorHAnsi" w:cstheme="minorHAnsi"/>
          <w:b/>
          <w:noProof/>
          <w:sz w:val="22"/>
          <w:szCs w:val="22"/>
        </w:rPr>
        <w:t xml:space="preserve"> </w:t>
      </w:r>
      <w:r w:rsidR="00464BD9">
        <w:rPr>
          <w:rFonts w:asciiTheme="minorHAnsi" w:hAnsiTheme="minorHAnsi" w:cstheme="minorHAnsi"/>
          <w:b/>
          <w:noProof/>
          <w:sz w:val="22"/>
          <w:szCs w:val="22"/>
        </w:rPr>
        <w:t>7</w:t>
      </w:r>
      <w:r w:rsidRPr="004E7188">
        <w:rPr>
          <w:rFonts w:asciiTheme="minorHAnsi" w:hAnsiTheme="minorHAnsi" w:cstheme="minorHAnsi"/>
          <w:b/>
          <w:noProof/>
          <w:sz w:val="22"/>
          <w:szCs w:val="22"/>
        </w:rPr>
        <w:t>. 201</w:t>
      </w:r>
      <w:r w:rsidR="00A868C3">
        <w:rPr>
          <w:rFonts w:asciiTheme="minorHAnsi" w:hAnsiTheme="minorHAnsi" w:cstheme="minorHAnsi"/>
          <w:b/>
          <w:noProof/>
          <w:sz w:val="22"/>
          <w:szCs w:val="22"/>
        </w:rPr>
        <w:t>9</w:t>
      </w:r>
      <w:r w:rsidRPr="004E7188">
        <w:rPr>
          <w:rFonts w:asciiTheme="minorHAnsi" w:hAnsiTheme="minorHAnsi" w:cstheme="minorHAnsi"/>
          <w:b/>
          <w:noProof/>
          <w:sz w:val="22"/>
          <w:szCs w:val="22"/>
        </w:rPr>
        <w:t xml:space="preserve"> </w:t>
      </w:r>
      <w:r>
        <w:rPr>
          <w:rFonts w:asciiTheme="minorHAnsi" w:hAnsiTheme="minorHAnsi" w:cstheme="minorHAnsi"/>
          <w:b/>
          <w:noProof/>
          <w:sz w:val="22"/>
          <w:szCs w:val="22"/>
        </w:rPr>
        <w:t xml:space="preserve">                           do </w:t>
      </w:r>
      <w:r w:rsidRPr="004E7188">
        <w:rPr>
          <w:rFonts w:asciiTheme="minorHAnsi" w:hAnsiTheme="minorHAnsi" w:cstheme="minorHAnsi"/>
          <w:b/>
          <w:noProof/>
          <w:sz w:val="22"/>
          <w:szCs w:val="22"/>
        </w:rPr>
        <w:t>12.</w:t>
      </w:r>
      <w:r>
        <w:rPr>
          <w:rFonts w:asciiTheme="minorHAnsi" w:hAnsiTheme="minorHAnsi" w:cstheme="minorHAnsi"/>
          <w:b/>
          <w:noProof/>
          <w:sz w:val="22"/>
          <w:szCs w:val="22"/>
        </w:rPr>
        <w:t xml:space="preserve"> </w:t>
      </w:r>
      <w:r w:rsidRPr="004E7188">
        <w:rPr>
          <w:rFonts w:asciiTheme="minorHAnsi" w:hAnsiTheme="minorHAnsi" w:cstheme="minorHAnsi"/>
          <w:b/>
          <w:sz w:val="22"/>
          <w:szCs w:val="22"/>
        </w:rPr>
        <w:t>ure</w:t>
      </w:r>
      <w:r w:rsidRPr="004E7188">
        <w:rPr>
          <w:rFonts w:asciiTheme="minorHAnsi" w:hAnsiTheme="minorHAnsi" w:cstheme="minorHAnsi"/>
          <w:sz w:val="22"/>
          <w:szCs w:val="22"/>
        </w:rPr>
        <w:t xml:space="preserve">, v informacijski sistem e-JN na spletnem naslovu </w:t>
      </w:r>
      <w:hyperlink r:id="rId9" w:history="1">
        <w:r w:rsidRPr="004E7188">
          <w:rPr>
            <w:rStyle w:val="Hiperpovezava"/>
            <w:rFonts w:asciiTheme="minorHAnsi" w:hAnsiTheme="minorHAnsi" w:cstheme="minorHAnsi"/>
            <w:sz w:val="22"/>
            <w:szCs w:val="22"/>
          </w:rPr>
          <w:t>https://ejn.gov.si/eJN2</w:t>
        </w:r>
      </w:hyperlink>
      <w:r w:rsidRPr="004E7188">
        <w:rPr>
          <w:rFonts w:asciiTheme="minorHAnsi" w:hAnsiTheme="minorHAnsi" w:cstheme="minorHAnsi"/>
          <w:sz w:val="22"/>
          <w:szCs w:val="22"/>
        </w:rPr>
        <w:t>, v skladu s točko 3 dokumenta Navodila za uporabo informacijskega sistema za uporabo funkcionalnosti elektronske oddaje ponudb e-JN: PONUDNIKI</w:t>
      </w:r>
      <w:r>
        <w:rPr>
          <w:rFonts w:asciiTheme="minorHAnsi" w:hAnsiTheme="minorHAnsi" w:cstheme="minorHAnsi"/>
          <w:sz w:val="22"/>
          <w:szCs w:val="22"/>
        </w:rPr>
        <w:t xml:space="preserve"> </w:t>
      </w:r>
      <w:r w:rsidRPr="004E7188">
        <w:rPr>
          <w:rFonts w:asciiTheme="minorHAnsi" w:hAnsiTheme="minorHAnsi" w:cstheme="minorHAnsi"/>
          <w:sz w:val="22"/>
          <w:szCs w:val="22"/>
        </w:rPr>
        <w:t xml:space="preserve">(v nadaljevanju: Navodila za uporabo e-JN), ki je del te razpisne dokumentacije in objavljen na spletnem naslovu </w:t>
      </w:r>
      <w:hyperlink r:id="rId10" w:history="1">
        <w:r w:rsidRPr="004E7188">
          <w:rPr>
            <w:rStyle w:val="Hiperpovezava"/>
            <w:rFonts w:asciiTheme="minorHAnsi" w:hAnsiTheme="minorHAnsi" w:cstheme="minorHAnsi"/>
            <w:sz w:val="22"/>
            <w:szCs w:val="22"/>
          </w:rPr>
          <w:t>https://ejn.gov.si/eJN2</w:t>
        </w:r>
      </w:hyperlink>
      <w:r w:rsidRPr="004E7188">
        <w:rPr>
          <w:rFonts w:asciiTheme="minorHAnsi" w:hAnsiTheme="minorHAnsi" w:cstheme="minorHAnsi"/>
          <w:sz w:val="22"/>
          <w:szCs w:val="22"/>
        </w:rPr>
        <w:t>.</w:t>
      </w:r>
    </w:p>
    <w:p w14:paraId="67C3A260" w14:textId="77777777" w:rsidR="004E7188" w:rsidRPr="004E7188" w:rsidRDefault="004E7188" w:rsidP="004E7188">
      <w:pPr>
        <w:spacing w:line="240" w:lineRule="auto"/>
        <w:contextualSpacing/>
        <w:rPr>
          <w:rFonts w:asciiTheme="minorHAnsi" w:hAnsiTheme="minorHAnsi" w:cstheme="minorHAnsi"/>
          <w:sz w:val="22"/>
          <w:szCs w:val="22"/>
        </w:rPr>
      </w:pPr>
    </w:p>
    <w:p w14:paraId="5739368F" w14:textId="4F025B3F" w:rsidR="004E7188" w:rsidRPr="004E7188" w:rsidRDefault="004E7188" w:rsidP="004E7188">
      <w:pPr>
        <w:spacing w:line="240" w:lineRule="auto"/>
        <w:contextualSpacing/>
        <w:outlineLvl w:val="0"/>
        <w:rPr>
          <w:rFonts w:asciiTheme="minorHAnsi" w:hAnsiTheme="minorHAnsi" w:cstheme="minorHAnsi"/>
          <w:b/>
          <w:sz w:val="22"/>
          <w:szCs w:val="22"/>
        </w:rPr>
      </w:pPr>
      <w:r w:rsidRPr="004E7188">
        <w:rPr>
          <w:rFonts w:asciiTheme="minorHAnsi" w:hAnsiTheme="minorHAnsi" w:cstheme="minorHAnsi"/>
          <w:b/>
          <w:sz w:val="22"/>
          <w:szCs w:val="22"/>
        </w:rPr>
        <w:t xml:space="preserve">Odpiranje ponudb bo potekalo avtomatično v informacijskem sistemu e-JN dne </w:t>
      </w:r>
      <w:r w:rsidR="00464BD9">
        <w:rPr>
          <w:rFonts w:asciiTheme="minorHAnsi" w:hAnsiTheme="minorHAnsi" w:cstheme="minorHAnsi"/>
          <w:b/>
          <w:sz w:val="22"/>
          <w:szCs w:val="22"/>
        </w:rPr>
        <w:t>2</w:t>
      </w:r>
      <w:r w:rsidR="005170DA">
        <w:rPr>
          <w:rFonts w:asciiTheme="minorHAnsi" w:hAnsiTheme="minorHAnsi" w:cstheme="minorHAnsi"/>
          <w:b/>
          <w:sz w:val="22"/>
          <w:szCs w:val="22"/>
        </w:rPr>
        <w:t>2</w:t>
      </w:r>
      <w:r w:rsidRPr="004E7188">
        <w:rPr>
          <w:rFonts w:asciiTheme="minorHAnsi" w:hAnsiTheme="minorHAnsi" w:cstheme="minorHAnsi"/>
          <w:b/>
          <w:sz w:val="22"/>
          <w:szCs w:val="22"/>
        </w:rPr>
        <w:t xml:space="preserve">. </w:t>
      </w:r>
      <w:r w:rsidR="00464BD9">
        <w:rPr>
          <w:rFonts w:asciiTheme="minorHAnsi" w:hAnsiTheme="minorHAnsi" w:cstheme="minorHAnsi"/>
          <w:b/>
          <w:sz w:val="22"/>
          <w:szCs w:val="22"/>
        </w:rPr>
        <w:t>7</w:t>
      </w:r>
      <w:r w:rsidRPr="004E7188">
        <w:rPr>
          <w:rFonts w:asciiTheme="minorHAnsi" w:hAnsiTheme="minorHAnsi" w:cstheme="minorHAnsi"/>
          <w:b/>
          <w:sz w:val="22"/>
          <w:szCs w:val="22"/>
        </w:rPr>
        <w:t>. 201</w:t>
      </w:r>
      <w:r w:rsidR="00A868C3">
        <w:rPr>
          <w:rFonts w:asciiTheme="minorHAnsi" w:hAnsiTheme="minorHAnsi" w:cstheme="minorHAnsi"/>
          <w:b/>
          <w:sz w:val="22"/>
          <w:szCs w:val="22"/>
        </w:rPr>
        <w:t>9</w:t>
      </w:r>
      <w:r w:rsidRPr="004E7188">
        <w:rPr>
          <w:rFonts w:asciiTheme="minorHAnsi" w:hAnsiTheme="minorHAnsi" w:cstheme="minorHAnsi"/>
          <w:b/>
          <w:sz w:val="22"/>
          <w:szCs w:val="22"/>
        </w:rPr>
        <w:t xml:space="preserve"> in se bo začelo ob 1</w:t>
      </w:r>
      <w:r w:rsidR="00DC2E2E">
        <w:rPr>
          <w:rFonts w:asciiTheme="minorHAnsi" w:hAnsiTheme="minorHAnsi" w:cstheme="minorHAnsi"/>
          <w:b/>
          <w:sz w:val="22"/>
          <w:szCs w:val="22"/>
        </w:rPr>
        <w:t>2</w:t>
      </w:r>
      <w:r w:rsidRPr="004E7188">
        <w:rPr>
          <w:rFonts w:asciiTheme="minorHAnsi" w:hAnsiTheme="minorHAnsi" w:cstheme="minorHAnsi"/>
          <w:b/>
          <w:sz w:val="22"/>
          <w:szCs w:val="22"/>
        </w:rPr>
        <w:t>.</w:t>
      </w:r>
      <w:r w:rsidR="00B74A33">
        <w:rPr>
          <w:rFonts w:asciiTheme="minorHAnsi" w:hAnsiTheme="minorHAnsi" w:cstheme="minorHAnsi"/>
          <w:b/>
          <w:sz w:val="22"/>
          <w:szCs w:val="22"/>
        </w:rPr>
        <w:t>0</w:t>
      </w:r>
      <w:r w:rsidR="00DE56C5">
        <w:rPr>
          <w:rFonts w:asciiTheme="minorHAnsi" w:hAnsiTheme="minorHAnsi" w:cstheme="minorHAnsi"/>
          <w:b/>
          <w:sz w:val="22"/>
          <w:szCs w:val="22"/>
        </w:rPr>
        <w:t>5</w:t>
      </w:r>
      <w:r w:rsidRPr="004E7188">
        <w:rPr>
          <w:rFonts w:asciiTheme="minorHAnsi" w:hAnsiTheme="minorHAnsi" w:cstheme="minorHAnsi"/>
          <w:b/>
          <w:sz w:val="22"/>
          <w:szCs w:val="22"/>
        </w:rPr>
        <w:t xml:space="preserve"> uri na spletnem naslovu </w:t>
      </w:r>
      <w:hyperlink r:id="rId11" w:history="1">
        <w:r w:rsidR="00B74A33" w:rsidRPr="00B863BC">
          <w:rPr>
            <w:rStyle w:val="Hiperpovezava"/>
            <w:rFonts w:asciiTheme="minorHAnsi" w:hAnsiTheme="minorHAnsi" w:cstheme="minorHAnsi"/>
            <w:b/>
            <w:sz w:val="22"/>
            <w:szCs w:val="22"/>
          </w:rPr>
          <w:t>https://ejn.gov.si/eJN2</w:t>
        </w:r>
      </w:hyperlink>
      <w:r w:rsidRPr="004E7188">
        <w:rPr>
          <w:rFonts w:asciiTheme="minorHAnsi" w:hAnsiTheme="minorHAnsi" w:cstheme="minorHAnsi"/>
          <w:b/>
          <w:sz w:val="22"/>
          <w:szCs w:val="22"/>
        </w:rPr>
        <w:t>.</w:t>
      </w:r>
    </w:p>
    <w:p w14:paraId="48EEE530" w14:textId="77777777" w:rsidR="00FF63E0" w:rsidRPr="004E7188" w:rsidRDefault="00FF63E0" w:rsidP="00E74F36">
      <w:pPr>
        <w:autoSpaceDE w:val="0"/>
        <w:autoSpaceDN w:val="0"/>
        <w:spacing w:line="240" w:lineRule="auto"/>
        <w:ind w:right="67"/>
        <w:rPr>
          <w:rFonts w:ascii="Calibri" w:hAnsi="Calibri" w:cs="Calibri"/>
          <w:sz w:val="22"/>
          <w:szCs w:val="22"/>
        </w:rPr>
      </w:pPr>
    </w:p>
    <w:p w14:paraId="0FDB4918" w14:textId="77777777" w:rsidR="005D7414" w:rsidRPr="004E7188" w:rsidRDefault="00FF63E0" w:rsidP="00E74F36">
      <w:pPr>
        <w:spacing w:line="240" w:lineRule="auto"/>
        <w:rPr>
          <w:rFonts w:ascii="Calibri" w:hAnsi="Calibri" w:cs="Calibri"/>
          <w:sz w:val="22"/>
          <w:szCs w:val="22"/>
        </w:rPr>
      </w:pPr>
      <w:r w:rsidRPr="004E7188">
        <w:rPr>
          <w:rFonts w:ascii="Calibri" w:hAnsi="Calibri" w:cs="Calibri"/>
          <w:sz w:val="22"/>
          <w:szCs w:val="22"/>
        </w:rPr>
        <w:t>Na javnem razpisu lahko konkurira vsak gospodarski subjekt, ki je registriran za dejavnost, ki je predmet razpisa in ima za opravljanje te dejavnosti vsa predpisana dovoljenja.</w:t>
      </w:r>
    </w:p>
    <w:p w14:paraId="6A8FCB59" w14:textId="77777777" w:rsidR="00FF63E0" w:rsidRPr="008F5622" w:rsidRDefault="00FF63E0" w:rsidP="00E74F36">
      <w:pPr>
        <w:spacing w:line="240" w:lineRule="auto"/>
        <w:rPr>
          <w:rFonts w:ascii="Calibri" w:hAnsi="Calibri" w:cs="Calibri"/>
          <w:sz w:val="22"/>
          <w:szCs w:val="22"/>
        </w:rPr>
      </w:pPr>
    </w:p>
    <w:p w14:paraId="297906ED" w14:textId="77777777" w:rsidR="00395D04" w:rsidRDefault="005D7414" w:rsidP="00E74F36">
      <w:pPr>
        <w:spacing w:line="240" w:lineRule="auto"/>
        <w:rPr>
          <w:rFonts w:ascii="Calibri" w:hAnsi="Calibri" w:cs="Calibri"/>
          <w:sz w:val="22"/>
          <w:szCs w:val="22"/>
        </w:rPr>
      </w:pPr>
      <w:r w:rsidRPr="008F5622">
        <w:rPr>
          <w:rFonts w:ascii="Calibri" w:hAnsi="Calibri" w:cs="Calibri"/>
          <w:sz w:val="22"/>
          <w:szCs w:val="22"/>
        </w:rPr>
        <w:tab/>
      </w:r>
      <w:r w:rsidRPr="008F5622">
        <w:rPr>
          <w:rFonts w:ascii="Calibri" w:hAnsi="Calibri" w:cs="Calibri"/>
          <w:sz w:val="22"/>
          <w:szCs w:val="22"/>
        </w:rPr>
        <w:tab/>
      </w:r>
      <w:r w:rsidRPr="008F5622">
        <w:rPr>
          <w:rFonts w:ascii="Calibri" w:hAnsi="Calibri" w:cs="Calibri"/>
          <w:sz w:val="22"/>
          <w:szCs w:val="22"/>
        </w:rPr>
        <w:tab/>
      </w:r>
      <w:r w:rsidRPr="008F5622">
        <w:rPr>
          <w:rFonts w:ascii="Calibri" w:hAnsi="Calibri" w:cs="Calibri"/>
          <w:sz w:val="22"/>
          <w:szCs w:val="22"/>
        </w:rPr>
        <w:tab/>
      </w:r>
      <w:r w:rsidRPr="008F5622">
        <w:rPr>
          <w:rFonts w:ascii="Calibri" w:hAnsi="Calibri" w:cs="Calibri"/>
          <w:sz w:val="22"/>
          <w:szCs w:val="22"/>
        </w:rPr>
        <w:tab/>
      </w:r>
      <w:r w:rsidRPr="008F5622">
        <w:rPr>
          <w:rFonts w:ascii="Calibri" w:hAnsi="Calibri" w:cs="Calibri"/>
          <w:sz w:val="22"/>
          <w:szCs w:val="22"/>
        </w:rPr>
        <w:tab/>
      </w:r>
    </w:p>
    <w:p w14:paraId="230B73A9" w14:textId="77777777" w:rsidR="00E74F36" w:rsidRDefault="00E74F36" w:rsidP="00E74F36">
      <w:pPr>
        <w:spacing w:line="240" w:lineRule="auto"/>
        <w:rPr>
          <w:rFonts w:ascii="Calibri" w:hAnsi="Calibri" w:cs="Calibri"/>
          <w:sz w:val="22"/>
          <w:szCs w:val="22"/>
        </w:rPr>
      </w:pPr>
    </w:p>
    <w:p w14:paraId="0960F1C4" w14:textId="77777777" w:rsidR="00E74F36" w:rsidRPr="008F5622" w:rsidRDefault="00E74F36" w:rsidP="00E74F36">
      <w:pPr>
        <w:spacing w:line="240" w:lineRule="auto"/>
        <w:rPr>
          <w:rFonts w:ascii="Calibri" w:hAnsi="Calibri" w:cs="Calibri"/>
          <w:sz w:val="22"/>
          <w:szCs w:val="22"/>
        </w:rPr>
      </w:pPr>
    </w:p>
    <w:p w14:paraId="672797BC" w14:textId="77777777" w:rsidR="005D7414" w:rsidRPr="008F5622" w:rsidRDefault="005D7414" w:rsidP="00E74F36">
      <w:pPr>
        <w:spacing w:line="240" w:lineRule="auto"/>
        <w:rPr>
          <w:rFonts w:ascii="Calibri" w:hAnsi="Calibri" w:cs="Calibri"/>
          <w:sz w:val="22"/>
          <w:szCs w:val="22"/>
        </w:rPr>
      </w:pPr>
    </w:p>
    <w:p w14:paraId="74F4F597" w14:textId="77777777" w:rsidR="00861745" w:rsidRPr="00861745" w:rsidRDefault="00861745" w:rsidP="00861745">
      <w:pPr>
        <w:spacing w:line="240" w:lineRule="auto"/>
        <w:rPr>
          <w:rFonts w:ascii="Calibri" w:hAnsi="Calibri" w:cs="Calibri"/>
          <w:sz w:val="22"/>
          <w:szCs w:val="22"/>
        </w:rPr>
      </w:pPr>
    </w:p>
    <w:p w14:paraId="08D029F6" w14:textId="08983CFA" w:rsidR="00E74F36" w:rsidRDefault="0071213F" w:rsidP="0071213F">
      <w:pPr>
        <w:spacing w:line="240" w:lineRule="auto"/>
        <w:ind w:left="6372"/>
        <w:rPr>
          <w:rFonts w:ascii="Calibri" w:hAnsi="Calibri" w:cs="Calibri"/>
          <w:sz w:val="22"/>
          <w:szCs w:val="22"/>
        </w:rPr>
      </w:pPr>
      <w:r w:rsidRPr="0071213F">
        <w:rPr>
          <w:rFonts w:asciiTheme="minorHAnsi" w:hAnsiTheme="minorHAnsi" w:cstheme="minorHAnsi"/>
          <w:sz w:val="22"/>
          <w:szCs w:val="22"/>
          <w:shd w:val="clear" w:color="auto" w:fill="FFFFFF"/>
        </w:rPr>
        <w:t>Marjana Šoš, ravnateljica</w:t>
      </w:r>
    </w:p>
    <w:p w14:paraId="34E68667" w14:textId="77777777" w:rsidR="00E74F36" w:rsidRDefault="00E74F36" w:rsidP="00E74F36">
      <w:pPr>
        <w:spacing w:line="240" w:lineRule="auto"/>
        <w:rPr>
          <w:rFonts w:ascii="Calibri" w:hAnsi="Calibri" w:cs="Calibri"/>
          <w:sz w:val="22"/>
          <w:szCs w:val="22"/>
        </w:rPr>
      </w:pPr>
    </w:p>
    <w:p w14:paraId="0ABEF490" w14:textId="77777777" w:rsidR="006C4F5D" w:rsidRDefault="006C4F5D" w:rsidP="00E74F36">
      <w:pPr>
        <w:spacing w:line="240" w:lineRule="auto"/>
        <w:rPr>
          <w:rFonts w:ascii="Calibri" w:hAnsi="Calibri" w:cs="Calibri"/>
          <w:sz w:val="22"/>
          <w:szCs w:val="22"/>
        </w:rPr>
      </w:pPr>
    </w:p>
    <w:p w14:paraId="5AB8F54E" w14:textId="77777777" w:rsidR="00E74F36" w:rsidRDefault="00E74F36" w:rsidP="00E74F36">
      <w:pPr>
        <w:spacing w:line="240" w:lineRule="auto"/>
        <w:rPr>
          <w:rFonts w:ascii="Calibri" w:hAnsi="Calibri" w:cs="Calibri"/>
          <w:sz w:val="22"/>
          <w:szCs w:val="22"/>
        </w:rPr>
      </w:pPr>
    </w:p>
    <w:p w14:paraId="04A785A2" w14:textId="27ADBD5C" w:rsidR="00E74F36" w:rsidRDefault="00E74F36" w:rsidP="00E74F36">
      <w:pPr>
        <w:spacing w:line="240" w:lineRule="auto"/>
        <w:rPr>
          <w:rFonts w:ascii="Calibri" w:hAnsi="Calibri" w:cs="Calibri"/>
          <w:sz w:val="22"/>
          <w:szCs w:val="22"/>
        </w:rPr>
      </w:pPr>
    </w:p>
    <w:p w14:paraId="4F4643B8" w14:textId="77777777" w:rsidR="005170DA" w:rsidRDefault="005170DA" w:rsidP="00E74F36">
      <w:pPr>
        <w:spacing w:line="240" w:lineRule="auto"/>
        <w:rPr>
          <w:rFonts w:ascii="Calibri" w:hAnsi="Calibri" w:cs="Calibri"/>
          <w:sz w:val="22"/>
          <w:szCs w:val="22"/>
        </w:rPr>
      </w:pPr>
    </w:p>
    <w:p w14:paraId="29BE5897" w14:textId="2A5A808B" w:rsidR="00404414" w:rsidRDefault="00404414" w:rsidP="00E74F36">
      <w:pPr>
        <w:spacing w:line="240" w:lineRule="auto"/>
        <w:rPr>
          <w:rFonts w:ascii="Calibri" w:hAnsi="Calibri" w:cs="Calibri"/>
          <w:sz w:val="22"/>
          <w:szCs w:val="22"/>
        </w:rPr>
      </w:pPr>
    </w:p>
    <w:p w14:paraId="6D022EA2" w14:textId="77777777" w:rsidR="000A5A4A" w:rsidRDefault="000A5A4A" w:rsidP="00E74F36">
      <w:pPr>
        <w:spacing w:line="240" w:lineRule="auto"/>
        <w:rPr>
          <w:rFonts w:ascii="Calibri" w:hAnsi="Calibri" w:cs="Calibri"/>
          <w:sz w:val="22"/>
          <w:szCs w:val="22"/>
        </w:rPr>
      </w:pPr>
    </w:p>
    <w:p w14:paraId="0659704D" w14:textId="77777777" w:rsidR="00E74F36" w:rsidRDefault="00E74F36" w:rsidP="00E74F36">
      <w:pPr>
        <w:spacing w:line="240" w:lineRule="auto"/>
        <w:rPr>
          <w:rFonts w:ascii="Calibri" w:hAnsi="Calibri" w:cs="Calibri"/>
          <w:sz w:val="22"/>
          <w:szCs w:val="22"/>
        </w:rPr>
      </w:pPr>
    </w:p>
    <w:p w14:paraId="5367FB17" w14:textId="77777777" w:rsidR="0071213F" w:rsidRDefault="0071213F" w:rsidP="00E74F36">
      <w:pPr>
        <w:spacing w:line="240" w:lineRule="auto"/>
        <w:rPr>
          <w:rFonts w:ascii="Calibri" w:hAnsi="Calibri" w:cs="Calibri"/>
          <w:sz w:val="22"/>
          <w:szCs w:val="22"/>
        </w:rPr>
      </w:pPr>
    </w:p>
    <w:p w14:paraId="19CF700A" w14:textId="77777777" w:rsidR="00BB6DD8" w:rsidRDefault="00BB6DD8" w:rsidP="00E74F36">
      <w:pPr>
        <w:spacing w:line="240" w:lineRule="auto"/>
        <w:rPr>
          <w:rFonts w:ascii="Calibri" w:hAnsi="Calibri" w:cs="Calibri"/>
          <w:sz w:val="22"/>
          <w:szCs w:val="22"/>
        </w:rPr>
      </w:pPr>
    </w:p>
    <w:p w14:paraId="4609FE3C" w14:textId="77777777" w:rsidR="00BB6DD8" w:rsidRDefault="00BB6DD8" w:rsidP="00E74F36">
      <w:pPr>
        <w:spacing w:line="240" w:lineRule="auto"/>
        <w:rPr>
          <w:rFonts w:ascii="Calibri" w:hAnsi="Calibri" w:cs="Calibri"/>
          <w:sz w:val="22"/>
          <w:szCs w:val="22"/>
        </w:rPr>
      </w:pPr>
    </w:p>
    <w:p w14:paraId="3035EC7A" w14:textId="77777777" w:rsidR="00B74A33" w:rsidRDefault="00B74A33" w:rsidP="00E74F36">
      <w:pPr>
        <w:spacing w:line="240" w:lineRule="auto"/>
        <w:rPr>
          <w:rFonts w:ascii="Calibri" w:hAnsi="Calibri" w:cs="Calibri"/>
          <w:sz w:val="22"/>
          <w:szCs w:val="22"/>
        </w:rPr>
      </w:pPr>
    </w:p>
    <w:p w14:paraId="1FBDC822" w14:textId="77777777" w:rsidR="004E7188" w:rsidRDefault="004E7188" w:rsidP="00E74F36">
      <w:pPr>
        <w:spacing w:line="240" w:lineRule="auto"/>
        <w:rPr>
          <w:rFonts w:ascii="Calibri" w:hAnsi="Calibri" w:cs="Calibri"/>
          <w:sz w:val="22"/>
          <w:szCs w:val="22"/>
        </w:rPr>
      </w:pPr>
    </w:p>
    <w:p w14:paraId="57A5A436" w14:textId="77777777" w:rsidR="00362E6D" w:rsidRDefault="00362E6D" w:rsidP="00E74F36">
      <w:pPr>
        <w:spacing w:line="240" w:lineRule="auto"/>
        <w:rPr>
          <w:rFonts w:ascii="Calibri" w:hAnsi="Calibri" w:cs="Calibri"/>
          <w:sz w:val="22"/>
          <w:szCs w:val="22"/>
        </w:rPr>
      </w:pPr>
    </w:p>
    <w:p w14:paraId="08997ECB" w14:textId="77777777" w:rsidR="004E7188" w:rsidRDefault="004E7188" w:rsidP="00E74F36">
      <w:pPr>
        <w:spacing w:line="240" w:lineRule="auto"/>
        <w:rPr>
          <w:rFonts w:ascii="Calibri" w:hAnsi="Calibri" w:cs="Calibri"/>
          <w:sz w:val="22"/>
          <w:szCs w:val="22"/>
        </w:rPr>
      </w:pPr>
    </w:p>
    <w:p w14:paraId="03A1D6B1" w14:textId="77777777" w:rsidR="004E7188" w:rsidRDefault="004E7188" w:rsidP="00E74F36">
      <w:pPr>
        <w:spacing w:line="240" w:lineRule="auto"/>
        <w:rPr>
          <w:rFonts w:ascii="Calibri" w:hAnsi="Calibri" w:cs="Calibri"/>
          <w:sz w:val="22"/>
          <w:szCs w:val="22"/>
        </w:rPr>
      </w:pPr>
    </w:p>
    <w:p w14:paraId="72B5E677" w14:textId="77777777" w:rsidR="00F57E2D" w:rsidRDefault="00F57E2D" w:rsidP="00E74F36">
      <w:pPr>
        <w:spacing w:line="240" w:lineRule="auto"/>
        <w:rPr>
          <w:rFonts w:ascii="Calibri" w:hAnsi="Calibri" w:cs="Calibri"/>
          <w:sz w:val="22"/>
          <w:szCs w:val="22"/>
        </w:rPr>
      </w:pPr>
    </w:p>
    <w:p w14:paraId="47575CD7" w14:textId="77777777" w:rsidR="000E6A3A" w:rsidRDefault="000E6A3A" w:rsidP="00E74F36">
      <w:pPr>
        <w:spacing w:line="240" w:lineRule="auto"/>
        <w:rPr>
          <w:rFonts w:ascii="Calibri" w:hAnsi="Calibri" w:cs="Calibri"/>
          <w:sz w:val="22"/>
          <w:szCs w:val="22"/>
        </w:rPr>
      </w:pPr>
    </w:p>
    <w:p w14:paraId="7D917673" w14:textId="77777777" w:rsidR="005D7414" w:rsidRPr="008F5622" w:rsidRDefault="00757FD3" w:rsidP="00E74F36">
      <w:pPr>
        <w:pBdr>
          <w:bottom w:val="single" w:sz="4" w:space="1" w:color="auto"/>
        </w:pBdr>
        <w:shd w:val="clear" w:color="auto" w:fill="FFE599"/>
        <w:tabs>
          <w:tab w:val="left" w:pos="426"/>
        </w:tabs>
        <w:spacing w:line="240" w:lineRule="auto"/>
        <w:outlineLvl w:val="0"/>
        <w:rPr>
          <w:rFonts w:ascii="Calibri" w:hAnsi="Calibri" w:cs="Calibri"/>
          <w:b/>
          <w:color w:val="C00000"/>
          <w:sz w:val="22"/>
          <w:szCs w:val="22"/>
        </w:rPr>
      </w:pPr>
      <w:r w:rsidRPr="008F5622">
        <w:rPr>
          <w:rFonts w:ascii="Calibri" w:hAnsi="Calibri" w:cs="Calibri"/>
          <w:b/>
          <w:color w:val="C00000"/>
          <w:sz w:val="22"/>
          <w:szCs w:val="22"/>
        </w:rPr>
        <w:lastRenderedPageBreak/>
        <w:tab/>
        <w:t xml:space="preserve">II. </w:t>
      </w:r>
      <w:r w:rsidR="005D7414" w:rsidRPr="008F5622">
        <w:rPr>
          <w:rFonts w:ascii="Calibri" w:hAnsi="Calibri" w:cs="Calibri"/>
          <w:b/>
          <w:color w:val="C00000"/>
          <w:sz w:val="22"/>
          <w:szCs w:val="22"/>
        </w:rPr>
        <w:t>NAVODILO PONUDNIKOM ZA IZDELAVO PONUDBE</w:t>
      </w:r>
    </w:p>
    <w:p w14:paraId="507A0B85" w14:textId="77777777" w:rsidR="005D7414" w:rsidRPr="008F5622" w:rsidRDefault="005D7414" w:rsidP="00E74F36">
      <w:pPr>
        <w:spacing w:line="240" w:lineRule="auto"/>
        <w:rPr>
          <w:rFonts w:ascii="Calibri" w:hAnsi="Calibri" w:cs="Calibri"/>
          <w:sz w:val="22"/>
          <w:szCs w:val="22"/>
        </w:rPr>
      </w:pPr>
    </w:p>
    <w:p w14:paraId="7518BCF6" w14:textId="77777777" w:rsidR="005D7414" w:rsidRPr="008F5622" w:rsidRDefault="005D7414" w:rsidP="00044CB0">
      <w:pPr>
        <w:numPr>
          <w:ilvl w:val="0"/>
          <w:numId w:val="6"/>
        </w:numPr>
        <w:spacing w:line="240" w:lineRule="auto"/>
        <w:outlineLvl w:val="0"/>
        <w:rPr>
          <w:rFonts w:ascii="Calibri" w:hAnsi="Calibri" w:cs="Calibri"/>
          <w:b/>
          <w:i/>
          <w:color w:val="C00000"/>
          <w:sz w:val="22"/>
          <w:szCs w:val="22"/>
        </w:rPr>
      </w:pPr>
      <w:r w:rsidRPr="008F5622">
        <w:rPr>
          <w:rFonts w:ascii="Calibri" w:hAnsi="Calibri" w:cs="Calibri"/>
          <w:b/>
          <w:i/>
          <w:color w:val="C00000"/>
          <w:sz w:val="22"/>
          <w:szCs w:val="22"/>
        </w:rPr>
        <w:t>ZAKONSKA PODLAGA ZA ODDAJO JAVNEGA NAROČILA</w:t>
      </w:r>
    </w:p>
    <w:p w14:paraId="51162CCA" w14:textId="77777777" w:rsidR="005D7414" w:rsidRPr="008F5622" w:rsidRDefault="005D7414" w:rsidP="00E74F36">
      <w:pPr>
        <w:spacing w:line="240" w:lineRule="auto"/>
        <w:rPr>
          <w:rFonts w:ascii="Calibri" w:hAnsi="Calibri" w:cs="Calibri"/>
          <w:sz w:val="22"/>
          <w:szCs w:val="22"/>
        </w:rPr>
      </w:pPr>
    </w:p>
    <w:p w14:paraId="5AC1324C" w14:textId="77777777" w:rsidR="005D7414" w:rsidRPr="008F5622" w:rsidRDefault="005D7414" w:rsidP="00E74F36">
      <w:pPr>
        <w:pStyle w:val="Golobesedilo"/>
        <w:spacing w:after="0" w:line="240" w:lineRule="auto"/>
        <w:rPr>
          <w:rFonts w:ascii="Calibri" w:eastAsia="MS Mincho" w:hAnsi="Calibri" w:cs="Calibri"/>
          <w:sz w:val="22"/>
          <w:szCs w:val="22"/>
        </w:rPr>
      </w:pPr>
      <w:r w:rsidRPr="008F5622">
        <w:rPr>
          <w:rFonts w:ascii="Calibri" w:eastAsia="MS Mincho" w:hAnsi="Calibri" w:cs="Calibri"/>
          <w:sz w:val="22"/>
          <w:szCs w:val="22"/>
        </w:rPr>
        <w:t xml:space="preserve">Javni razpis se bo izvedel, upoštevajoč naslednje predpise: </w:t>
      </w:r>
    </w:p>
    <w:p w14:paraId="40B3838C" w14:textId="77777777" w:rsidR="005D7414" w:rsidRPr="008F5622" w:rsidRDefault="005D7414" w:rsidP="00044CB0">
      <w:pPr>
        <w:numPr>
          <w:ilvl w:val="0"/>
          <w:numId w:val="2"/>
        </w:numPr>
        <w:autoSpaceDE w:val="0"/>
        <w:autoSpaceDN w:val="0"/>
        <w:spacing w:line="240" w:lineRule="auto"/>
        <w:ind w:hanging="436"/>
        <w:rPr>
          <w:rFonts w:ascii="Calibri" w:hAnsi="Calibri" w:cs="Calibri"/>
          <w:sz w:val="22"/>
          <w:szCs w:val="22"/>
        </w:rPr>
      </w:pPr>
      <w:r w:rsidRPr="008F5622">
        <w:rPr>
          <w:rFonts w:ascii="Calibri" w:hAnsi="Calibri" w:cs="Calibri"/>
          <w:sz w:val="22"/>
          <w:szCs w:val="22"/>
        </w:rPr>
        <w:t>Zakona o javnem naročanju</w:t>
      </w:r>
      <w:r w:rsidR="008D102D">
        <w:rPr>
          <w:rFonts w:ascii="Calibri" w:hAnsi="Calibri" w:cs="Calibri"/>
          <w:sz w:val="22"/>
          <w:szCs w:val="22"/>
        </w:rPr>
        <w:t xml:space="preserve"> (ZJN-3)</w:t>
      </w:r>
      <w:r w:rsidRPr="008F5622">
        <w:rPr>
          <w:rFonts w:ascii="Calibri" w:hAnsi="Calibri" w:cs="Calibri"/>
          <w:sz w:val="22"/>
          <w:szCs w:val="22"/>
        </w:rPr>
        <w:t xml:space="preserve">, </w:t>
      </w:r>
    </w:p>
    <w:p w14:paraId="41CA67F4" w14:textId="77777777" w:rsidR="005D7414" w:rsidRPr="008F5622" w:rsidRDefault="004B19F9" w:rsidP="00044CB0">
      <w:pPr>
        <w:numPr>
          <w:ilvl w:val="0"/>
          <w:numId w:val="2"/>
        </w:numPr>
        <w:autoSpaceDE w:val="0"/>
        <w:autoSpaceDN w:val="0"/>
        <w:spacing w:line="240" w:lineRule="auto"/>
        <w:ind w:hanging="436"/>
        <w:rPr>
          <w:rFonts w:ascii="Calibri" w:hAnsi="Calibri" w:cs="Calibri"/>
          <w:sz w:val="22"/>
          <w:szCs w:val="22"/>
        </w:rPr>
      </w:pPr>
      <w:r>
        <w:rPr>
          <w:rFonts w:ascii="Calibri" w:hAnsi="Calibri" w:cs="Calibri"/>
          <w:sz w:val="22"/>
          <w:szCs w:val="22"/>
        </w:rPr>
        <w:t>Uredba o Z</w:t>
      </w:r>
      <w:r w:rsidR="005D7414" w:rsidRPr="008F5622">
        <w:rPr>
          <w:rFonts w:ascii="Calibri" w:hAnsi="Calibri" w:cs="Calibri"/>
          <w:sz w:val="22"/>
          <w:szCs w:val="22"/>
        </w:rPr>
        <w:t>elenem javnem naročanju,</w:t>
      </w:r>
    </w:p>
    <w:p w14:paraId="0D02CA2B" w14:textId="77777777" w:rsidR="005D7414" w:rsidRPr="008F5622" w:rsidRDefault="005D7414" w:rsidP="00044CB0">
      <w:pPr>
        <w:numPr>
          <w:ilvl w:val="0"/>
          <w:numId w:val="4"/>
        </w:numPr>
        <w:autoSpaceDE w:val="0"/>
        <w:autoSpaceDN w:val="0"/>
        <w:spacing w:line="240" w:lineRule="auto"/>
        <w:ind w:hanging="436"/>
        <w:rPr>
          <w:rFonts w:ascii="Calibri" w:hAnsi="Calibri" w:cs="Calibri"/>
          <w:sz w:val="22"/>
          <w:szCs w:val="22"/>
        </w:rPr>
      </w:pPr>
      <w:r w:rsidRPr="008F5622">
        <w:rPr>
          <w:rFonts w:ascii="Calibri" w:hAnsi="Calibri" w:cs="Calibri"/>
          <w:sz w:val="22"/>
          <w:szCs w:val="22"/>
        </w:rPr>
        <w:t>Zakon o pravnem varstvu v postopkih javnega naročanja,</w:t>
      </w:r>
    </w:p>
    <w:p w14:paraId="3F1294E2" w14:textId="77777777" w:rsidR="005D7414" w:rsidRPr="008F5622" w:rsidRDefault="005D7414" w:rsidP="00044CB0">
      <w:pPr>
        <w:pStyle w:val="Default"/>
        <w:numPr>
          <w:ilvl w:val="0"/>
          <w:numId w:val="2"/>
        </w:numPr>
        <w:spacing w:line="240" w:lineRule="auto"/>
        <w:ind w:hanging="436"/>
        <w:rPr>
          <w:rFonts w:ascii="Calibri" w:hAnsi="Calibri" w:cs="Calibri"/>
          <w:sz w:val="22"/>
          <w:szCs w:val="22"/>
        </w:rPr>
      </w:pPr>
      <w:r w:rsidRPr="008F5622">
        <w:rPr>
          <w:rFonts w:ascii="Calibri" w:hAnsi="Calibri" w:cs="Calibri"/>
          <w:color w:val="auto"/>
          <w:sz w:val="22"/>
          <w:szCs w:val="22"/>
        </w:rPr>
        <w:t>Zakona o integriteti in preprečevanju korupcije (ZIntPK),</w:t>
      </w:r>
    </w:p>
    <w:p w14:paraId="46E683F5" w14:textId="77777777" w:rsidR="005D7414" w:rsidRPr="008F5622" w:rsidRDefault="005D7414" w:rsidP="00044CB0">
      <w:pPr>
        <w:pStyle w:val="Default"/>
        <w:numPr>
          <w:ilvl w:val="0"/>
          <w:numId w:val="2"/>
        </w:numPr>
        <w:spacing w:line="240" w:lineRule="auto"/>
        <w:ind w:hanging="436"/>
        <w:rPr>
          <w:rFonts w:ascii="Calibri" w:hAnsi="Calibri" w:cs="Calibri"/>
          <w:sz w:val="22"/>
          <w:szCs w:val="22"/>
        </w:rPr>
      </w:pPr>
      <w:r w:rsidRPr="008F5622">
        <w:rPr>
          <w:rFonts w:ascii="Calibri" w:hAnsi="Calibri" w:cs="Calibri"/>
          <w:sz w:val="22"/>
          <w:szCs w:val="22"/>
        </w:rPr>
        <w:t>Obligacijskega zakonika,</w:t>
      </w:r>
    </w:p>
    <w:p w14:paraId="14613063" w14:textId="77777777" w:rsidR="005D7414" w:rsidRPr="008F5622" w:rsidRDefault="005D7414" w:rsidP="00044CB0">
      <w:pPr>
        <w:pStyle w:val="Default"/>
        <w:numPr>
          <w:ilvl w:val="0"/>
          <w:numId w:val="2"/>
        </w:numPr>
        <w:spacing w:line="240" w:lineRule="auto"/>
        <w:ind w:hanging="436"/>
        <w:rPr>
          <w:rFonts w:ascii="Calibri" w:hAnsi="Calibri" w:cs="Calibri"/>
          <w:sz w:val="22"/>
          <w:szCs w:val="22"/>
        </w:rPr>
      </w:pPr>
      <w:r w:rsidRPr="008F5622">
        <w:rPr>
          <w:rFonts w:ascii="Calibri" w:hAnsi="Calibri" w:cs="Calibri"/>
          <w:sz w:val="22"/>
          <w:szCs w:val="22"/>
        </w:rPr>
        <w:t xml:space="preserve">Uredbe Sveta ES s področja predmeta naročila, </w:t>
      </w:r>
    </w:p>
    <w:p w14:paraId="6F8A0C65" w14:textId="77777777" w:rsidR="005D7414" w:rsidRPr="008F5622" w:rsidRDefault="005D7414" w:rsidP="00044CB0">
      <w:pPr>
        <w:numPr>
          <w:ilvl w:val="0"/>
          <w:numId w:val="2"/>
        </w:numPr>
        <w:spacing w:line="240" w:lineRule="auto"/>
        <w:ind w:hanging="436"/>
        <w:rPr>
          <w:rFonts w:ascii="Calibri" w:hAnsi="Calibri" w:cs="Calibri"/>
          <w:sz w:val="22"/>
          <w:szCs w:val="22"/>
        </w:rPr>
      </w:pPr>
      <w:r w:rsidRPr="008F5622">
        <w:rPr>
          <w:rFonts w:ascii="Calibri" w:eastAsia="MS Mincho" w:hAnsi="Calibri" w:cs="Calibri"/>
          <w:sz w:val="22"/>
          <w:szCs w:val="22"/>
        </w:rPr>
        <w:t>Zakon o davku na dodano vrednost,</w:t>
      </w:r>
    </w:p>
    <w:p w14:paraId="1E0A7501" w14:textId="77777777" w:rsidR="005D7414" w:rsidRPr="008F5622" w:rsidRDefault="005D7414" w:rsidP="00044CB0">
      <w:pPr>
        <w:numPr>
          <w:ilvl w:val="0"/>
          <w:numId w:val="2"/>
        </w:numPr>
        <w:spacing w:line="240" w:lineRule="auto"/>
        <w:ind w:hanging="436"/>
        <w:rPr>
          <w:rFonts w:ascii="Calibri" w:hAnsi="Calibri" w:cs="Calibri"/>
          <w:sz w:val="22"/>
          <w:szCs w:val="22"/>
        </w:rPr>
      </w:pPr>
      <w:r w:rsidRPr="008F5622">
        <w:rPr>
          <w:rFonts w:ascii="Calibri" w:hAnsi="Calibri" w:cs="Calibri"/>
          <w:sz w:val="22"/>
          <w:szCs w:val="22"/>
          <w:lang w:val="en-GB"/>
        </w:rPr>
        <w:t>Z</w:t>
      </w:r>
      <w:r w:rsidRPr="008F5622">
        <w:rPr>
          <w:rFonts w:ascii="Calibri" w:hAnsi="Calibri" w:cs="Calibri"/>
          <w:sz w:val="22"/>
          <w:szCs w:val="22"/>
        </w:rPr>
        <w:t>akon o veterinarstvu - za živila živalskega izvora,</w:t>
      </w:r>
    </w:p>
    <w:p w14:paraId="12377A03" w14:textId="77777777" w:rsidR="005D7414" w:rsidRPr="008F5622" w:rsidRDefault="005D7414" w:rsidP="00044CB0">
      <w:pPr>
        <w:numPr>
          <w:ilvl w:val="0"/>
          <w:numId w:val="2"/>
        </w:numPr>
        <w:spacing w:line="240" w:lineRule="auto"/>
        <w:ind w:hanging="436"/>
        <w:rPr>
          <w:rFonts w:ascii="Calibri" w:hAnsi="Calibri" w:cs="Calibri"/>
          <w:sz w:val="22"/>
          <w:szCs w:val="22"/>
        </w:rPr>
      </w:pPr>
      <w:r w:rsidRPr="008F5622">
        <w:rPr>
          <w:rFonts w:ascii="Calibri" w:hAnsi="Calibri" w:cs="Calibri"/>
          <w:sz w:val="22"/>
          <w:szCs w:val="22"/>
        </w:rPr>
        <w:t>Zakon o zdravstveni ustreznosti živil in izdelkov ter snovi, ki prihajajo v stik z živili,</w:t>
      </w:r>
    </w:p>
    <w:p w14:paraId="755085FA" w14:textId="77777777" w:rsidR="005D7414" w:rsidRPr="008F5622" w:rsidRDefault="005D7414" w:rsidP="00044CB0">
      <w:pPr>
        <w:numPr>
          <w:ilvl w:val="0"/>
          <w:numId w:val="3"/>
        </w:numPr>
        <w:autoSpaceDE w:val="0"/>
        <w:autoSpaceDN w:val="0"/>
        <w:spacing w:line="240" w:lineRule="auto"/>
        <w:ind w:hanging="436"/>
        <w:rPr>
          <w:rFonts w:ascii="Calibri" w:hAnsi="Calibri" w:cs="Calibri"/>
          <w:sz w:val="22"/>
          <w:szCs w:val="22"/>
        </w:rPr>
      </w:pPr>
      <w:r w:rsidRPr="008F5622">
        <w:rPr>
          <w:rFonts w:ascii="Calibri" w:hAnsi="Calibri" w:cs="Calibri"/>
          <w:sz w:val="22"/>
          <w:szCs w:val="22"/>
        </w:rPr>
        <w:t>Uredbe Evropske unije za področje higiene živil,</w:t>
      </w:r>
    </w:p>
    <w:p w14:paraId="2D30AD33" w14:textId="77777777" w:rsidR="005D7414" w:rsidRPr="008F5622" w:rsidRDefault="005D7414" w:rsidP="00044CB0">
      <w:pPr>
        <w:numPr>
          <w:ilvl w:val="0"/>
          <w:numId w:val="3"/>
        </w:numPr>
        <w:autoSpaceDE w:val="0"/>
        <w:autoSpaceDN w:val="0"/>
        <w:spacing w:line="240" w:lineRule="auto"/>
        <w:ind w:hanging="436"/>
        <w:rPr>
          <w:rFonts w:ascii="Calibri" w:hAnsi="Calibri" w:cs="Calibri"/>
          <w:sz w:val="22"/>
          <w:szCs w:val="22"/>
        </w:rPr>
      </w:pPr>
      <w:r w:rsidRPr="008F5622">
        <w:rPr>
          <w:rFonts w:ascii="Calibri" w:hAnsi="Calibri" w:cs="Calibri"/>
          <w:sz w:val="22"/>
          <w:szCs w:val="22"/>
        </w:rPr>
        <w:t xml:space="preserve">predpisov, ki urejajo ekološko pridelavo in predelavo kmetijskih pridelkov oziroma živil v </w:t>
      </w:r>
      <w:r w:rsidR="00E74F36">
        <w:rPr>
          <w:rFonts w:ascii="Calibri" w:hAnsi="Calibri" w:cs="Calibri"/>
          <w:sz w:val="22"/>
          <w:szCs w:val="22"/>
        </w:rPr>
        <w:t>RS</w:t>
      </w:r>
      <w:r w:rsidRPr="008F5622">
        <w:rPr>
          <w:rFonts w:ascii="Calibri" w:hAnsi="Calibri" w:cs="Calibri"/>
          <w:sz w:val="22"/>
          <w:szCs w:val="22"/>
        </w:rPr>
        <w:t xml:space="preserve"> in EU,</w:t>
      </w:r>
    </w:p>
    <w:p w14:paraId="3F714E3A" w14:textId="77777777" w:rsidR="005D7414" w:rsidRPr="008F5622" w:rsidRDefault="005D7414" w:rsidP="00044CB0">
      <w:pPr>
        <w:numPr>
          <w:ilvl w:val="0"/>
          <w:numId w:val="3"/>
        </w:numPr>
        <w:autoSpaceDE w:val="0"/>
        <w:autoSpaceDN w:val="0"/>
        <w:spacing w:line="240" w:lineRule="auto"/>
        <w:ind w:hanging="436"/>
        <w:rPr>
          <w:rFonts w:ascii="Calibri" w:hAnsi="Calibri" w:cs="Calibri"/>
          <w:sz w:val="22"/>
          <w:szCs w:val="22"/>
        </w:rPr>
      </w:pPr>
      <w:r w:rsidRPr="008F5622">
        <w:rPr>
          <w:rFonts w:ascii="Calibri" w:hAnsi="Calibri" w:cs="Calibri"/>
          <w:sz w:val="22"/>
          <w:szCs w:val="22"/>
        </w:rPr>
        <w:t xml:space="preserve">predpisov, ki urejajo področje živil v </w:t>
      </w:r>
      <w:r w:rsidR="00E74F36">
        <w:rPr>
          <w:rFonts w:ascii="Calibri" w:hAnsi="Calibri" w:cs="Calibri"/>
          <w:sz w:val="22"/>
          <w:szCs w:val="22"/>
        </w:rPr>
        <w:t>RS</w:t>
      </w:r>
      <w:r w:rsidRPr="008F5622">
        <w:rPr>
          <w:rFonts w:ascii="Calibri" w:hAnsi="Calibri" w:cs="Calibri"/>
          <w:sz w:val="22"/>
          <w:szCs w:val="22"/>
        </w:rPr>
        <w:t xml:space="preserve"> in EU,</w:t>
      </w:r>
    </w:p>
    <w:p w14:paraId="78D2D298" w14:textId="77777777" w:rsidR="005D7414" w:rsidRPr="008F5622" w:rsidRDefault="005D7414" w:rsidP="00044CB0">
      <w:pPr>
        <w:numPr>
          <w:ilvl w:val="0"/>
          <w:numId w:val="3"/>
        </w:numPr>
        <w:autoSpaceDE w:val="0"/>
        <w:autoSpaceDN w:val="0"/>
        <w:spacing w:line="240" w:lineRule="auto"/>
        <w:ind w:hanging="436"/>
        <w:rPr>
          <w:rFonts w:ascii="Calibri" w:hAnsi="Calibri" w:cs="Calibri"/>
          <w:sz w:val="22"/>
          <w:szCs w:val="22"/>
        </w:rPr>
      </w:pPr>
      <w:r w:rsidRPr="008F5622">
        <w:rPr>
          <w:rFonts w:ascii="Calibri" w:hAnsi="Calibri" w:cs="Calibri"/>
          <w:sz w:val="22"/>
          <w:szCs w:val="22"/>
        </w:rPr>
        <w:t>veljavnih predpisov, ki urejajo področje predmeta javnega naročila (živil),</w:t>
      </w:r>
    </w:p>
    <w:p w14:paraId="4AE61504" w14:textId="77777777" w:rsidR="005D7414" w:rsidRPr="008F5622" w:rsidRDefault="005D7414" w:rsidP="00044CB0">
      <w:pPr>
        <w:numPr>
          <w:ilvl w:val="0"/>
          <w:numId w:val="3"/>
        </w:numPr>
        <w:tabs>
          <w:tab w:val="left" w:pos="0"/>
        </w:tabs>
        <w:spacing w:line="240" w:lineRule="auto"/>
        <w:ind w:hanging="436"/>
        <w:rPr>
          <w:rFonts w:ascii="Calibri" w:hAnsi="Calibri" w:cs="Calibri"/>
          <w:sz w:val="22"/>
          <w:szCs w:val="22"/>
        </w:rPr>
      </w:pPr>
      <w:r w:rsidRPr="008F5622">
        <w:rPr>
          <w:rFonts w:ascii="Calibri" w:hAnsi="Calibri" w:cs="Calibri"/>
          <w:sz w:val="22"/>
          <w:szCs w:val="22"/>
        </w:rPr>
        <w:t>ostalih veljavnih predpisov, ki urejajo področje javnih naročil.</w:t>
      </w:r>
    </w:p>
    <w:p w14:paraId="77C127C5" w14:textId="77777777" w:rsidR="00E557EB" w:rsidRPr="008F5622" w:rsidRDefault="00E557EB" w:rsidP="00E74F36">
      <w:pPr>
        <w:tabs>
          <w:tab w:val="left" w:pos="0"/>
        </w:tabs>
        <w:spacing w:line="240" w:lineRule="auto"/>
        <w:ind w:left="720"/>
        <w:rPr>
          <w:rFonts w:ascii="Calibri" w:hAnsi="Calibri" w:cs="Calibri"/>
          <w:sz w:val="22"/>
          <w:szCs w:val="22"/>
        </w:rPr>
      </w:pPr>
    </w:p>
    <w:p w14:paraId="737464B0" w14:textId="77777777" w:rsidR="00036FB7" w:rsidRPr="00036FB7" w:rsidRDefault="00036FB7"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NAČIN POJASNJEVANJA RAZPISNE DOKUMENTACIJE</w:t>
      </w:r>
    </w:p>
    <w:p w14:paraId="5347B231" w14:textId="77777777" w:rsidR="00036FB7" w:rsidRPr="008F5622" w:rsidRDefault="00036FB7" w:rsidP="00036FB7">
      <w:pPr>
        <w:autoSpaceDE w:val="0"/>
        <w:autoSpaceDN w:val="0"/>
        <w:spacing w:line="240" w:lineRule="auto"/>
        <w:rPr>
          <w:rFonts w:ascii="Calibri" w:hAnsi="Calibri" w:cs="Calibri"/>
          <w:color w:val="000000"/>
          <w:sz w:val="22"/>
          <w:szCs w:val="22"/>
        </w:rPr>
      </w:pPr>
    </w:p>
    <w:p w14:paraId="008BDE31" w14:textId="77777777" w:rsidR="00036FB7" w:rsidRPr="009E2A7D" w:rsidRDefault="00036FB7" w:rsidP="00036FB7">
      <w:pPr>
        <w:autoSpaceDE w:val="0"/>
        <w:autoSpaceDN w:val="0"/>
        <w:spacing w:line="240" w:lineRule="auto"/>
        <w:rPr>
          <w:rFonts w:ascii="Calibri" w:hAnsi="Calibri" w:cs="Calibri"/>
          <w:b/>
          <w:color w:val="000000"/>
          <w:sz w:val="22"/>
          <w:szCs w:val="22"/>
        </w:rPr>
      </w:pPr>
      <w:r w:rsidRPr="009E2A7D">
        <w:rPr>
          <w:rFonts w:ascii="Calibri" w:hAnsi="Calibri" w:cs="Calibri"/>
          <w:b/>
          <w:color w:val="000000"/>
          <w:sz w:val="22"/>
          <w:szCs w:val="22"/>
        </w:rPr>
        <w:t>Komunikacija s ponudniki o vprašanjih v zvezi z vsebino naročila in v zvezi s pripravo ponudbe poteka izključno preko portala javnih naročil.</w:t>
      </w:r>
    </w:p>
    <w:p w14:paraId="10D7AFDB" w14:textId="77777777" w:rsidR="00036FB7" w:rsidRPr="008F5622" w:rsidRDefault="00036FB7" w:rsidP="00036FB7">
      <w:pPr>
        <w:autoSpaceDE w:val="0"/>
        <w:autoSpaceDN w:val="0"/>
        <w:spacing w:line="240" w:lineRule="auto"/>
        <w:rPr>
          <w:rFonts w:ascii="Calibri" w:hAnsi="Calibri" w:cs="Calibri"/>
          <w:sz w:val="22"/>
          <w:szCs w:val="22"/>
        </w:rPr>
      </w:pPr>
      <w:r w:rsidRPr="008F5622">
        <w:rPr>
          <w:rFonts w:ascii="Calibri" w:hAnsi="Calibri" w:cs="Calibri"/>
          <w:color w:val="000000"/>
          <w:sz w:val="22"/>
          <w:szCs w:val="22"/>
        </w:rPr>
        <w:t xml:space="preserve">Ponudniki lahko postavijo pisna vprašanja preko Portala javnih naročil, na za to določenem mestu pri predmetnem javnem naročilu. Pojasnila na pisna vprašanja bodo objavljena na Portalu javnih naročil </w:t>
      </w:r>
      <w:hyperlink r:id="rId12" w:history="1">
        <w:r w:rsidRPr="008F5622">
          <w:rPr>
            <w:rStyle w:val="Hiperpovezava"/>
            <w:rFonts w:ascii="Calibri" w:hAnsi="Calibri" w:cs="Calibri"/>
            <w:sz w:val="22"/>
            <w:szCs w:val="22"/>
          </w:rPr>
          <w:t>http://www.enarocanje.si/?podrocje=pregledobjav</w:t>
        </w:r>
      </w:hyperlink>
      <w:r w:rsidRPr="008F5622">
        <w:rPr>
          <w:rFonts w:ascii="Calibri" w:hAnsi="Calibri" w:cs="Calibri"/>
          <w:sz w:val="22"/>
          <w:szCs w:val="22"/>
        </w:rPr>
        <w:t>.</w:t>
      </w:r>
    </w:p>
    <w:p w14:paraId="3D8224EC" w14:textId="77777777" w:rsidR="00036FB7" w:rsidRPr="008F5622" w:rsidRDefault="00036FB7" w:rsidP="00036FB7">
      <w:pPr>
        <w:autoSpaceDE w:val="0"/>
        <w:autoSpaceDN w:val="0"/>
        <w:spacing w:line="240" w:lineRule="auto"/>
        <w:rPr>
          <w:rFonts w:ascii="Calibri" w:hAnsi="Calibri" w:cs="Calibri"/>
          <w:color w:val="000000"/>
          <w:sz w:val="22"/>
          <w:szCs w:val="22"/>
        </w:rPr>
      </w:pPr>
    </w:p>
    <w:p w14:paraId="44CF5833" w14:textId="51EB7DB3" w:rsidR="00036FB7" w:rsidRPr="008F5622" w:rsidRDefault="00036FB7" w:rsidP="00036FB7">
      <w:pPr>
        <w:autoSpaceDE w:val="0"/>
        <w:autoSpaceDN w:val="0"/>
        <w:spacing w:line="240" w:lineRule="auto"/>
        <w:rPr>
          <w:rFonts w:ascii="Calibri" w:hAnsi="Calibri" w:cs="Calibri"/>
          <w:b/>
          <w:color w:val="000000"/>
          <w:sz w:val="22"/>
          <w:szCs w:val="22"/>
        </w:rPr>
      </w:pPr>
      <w:r w:rsidRPr="008F5622">
        <w:rPr>
          <w:rFonts w:ascii="Calibri" w:hAnsi="Calibri" w:cs="Calibri"/>
          <w:color w:val="000000"/>
          <w:sz w:val="22"/>
          <w:szCs w:val="22"/>
        </w:rPr>
        <w:t xml:space="preserve">Naročnik bo na prejeta vprašanja odgovoril do šest dni (6) pred rokom za oddajo ponudb, pod pogojem, da bodo prejeta pravočasno. </w:t>
      </w:r>
      <w:r w:rsidRPr="008F5622">
        <w:rPr>
          <w:rFonts w:ascii="Calibri" w:hAnsi="Calibri" w:cs="Calibri"/>
          <w:b/>
          <w:color w:val="000000"/>
          <w:sz w:val="22"/>
          <w:szCs w:val="22"/>
        </w:rPr>
        <w:t xml:space="preserve">Za pravočasno postavljeno vprašanje se šteje vprašanje, ki ga naročnik prejme najpozneje do </w:t>
      </w:r>
      <w:r w:rsidR="00995380">
        <w:rPr>
          <w:rFonts w:ascii="Calibri" w:hAnsi="Calibri" w:cs="Calibri"/>
          <w:b/>
          <w:color w:val="000000"/>
          <w:sz w:val="22"/>
          <w:szCs w:val="22"/>
        </w:rPr>
        <w:t>12</w:t>
      </w:r>
      <w:r w:rsidRPr="008F5622">
        <w:rPr>
          <w:rFonts w:ascii="Calibri" w:hAnsi="Calibri" w:cs="Calibri"/>
          <w:b/>
          <w:noProof/>
          <w:color w:val="000000"/>
          <w:sz w:val="22"/>
          <w:szCs w:val="22"/>
        </w:rPr>
        <w:t>.</w:t>
      </w:r>
      <w:r w:rsidR="00995380">
        <w:rPr>
          <w:rFonts w:ascii="Calibri" w:hAnsi="Calibri" w:cs="Calibri"/>
          <w:b/>
          <w:noProof/>
          <w:color w:val="000000"/>
          <w:sz w:val="22"/>
          <w:szCs w:val="22"/>
        </w:rPr>
        <w:t xml:space="preserve"> 7</w:t>
      </w:r>
      <w:r w:rsidRPr="008F5622">
        <w:rPr>
          <w:rFonts w:ascii="Calibri" w:hAnsi="Calibri" w:cs="Calibri"/>
          <w:b/>
          <w:noProof/>
          <w:color w:val="000000"/>
          <w:sz w:val="22"/>
          <w:szCs w:val="22"/>
        </w:rPr>
        <w:t>. 201</w:t>
      </w:r>
      <w:r>
        <w:rPr>
          <w:rFonts w:ascii="Calibri" w:hAnsi="Calibri" w:cs="Calibri"/>
          <w:b/>
          <w:noProof/>
          <w:color w:val="000000"/>
          <w:sz w:val="22"/>
          <w:szCs w:val="22"/>
        </w:rPr>
        <w:t>9</w:t>
      </w:r>
      <w:r w:rsidRPr="008F5622">
        <w:rPr>
          <w:rFonts w:ascii="Calibri" w:hAnsi="Calibri" w:cs="Calibri"/>
          <w:b/>
          <w:noProof/>
          <w:color w:val="000000"/>
          <w:sz w:val="22"/>
          <w:szCs w:val="22"/>
        </w:rPr>
        <w:t xml:space="preserve"> do 10.00</w:t>
      </w:r>
      <w:r w:rsidRPr="008F5622">
        <w:rPr>
          <w:rFonts w:ascii="Calibri" w:hAnsi="Calibri" w:cs="Calibri"/>
          <w:b/>
          <w:color w:val="000000"/>
          <w:sz w:val="22"/>
          <w:szCs w:val="22"/>
        </w:rPr>
        <w:t xml:space="preserve"> ure. </w:t>
      </w:r>
    </w:p>
    <w:p w14:paraId="6177723E" w14:textId="77777777" w:rsidR="00036FB7" w:rsidRPr="009E2A7D" w:rsidRDefault="00036FB7" w:rsidP="00036FB7">
      <w:pPr>
        <w:autoSpaceDE w:val="0"/>
        <w:autoSpaceDN w:val="0"/>
        <w:spacing w:line="240" w:lineRule="auto"/>
        <w:rPr>
          <w:rFonts w:ascii="Calibri" w:hAnsi="Calibri" w:cs="Calibri"/>
          <w:color w:val="000000"/>
          <w:sz w:val="22"/>
          <w:szCs w:val="22"/>
        </w:rPr>
      </w:pPr>
      <w:r w:rsidRPr="009E2A7D">
        <w:rPr>
          <w:rFonts w:ascii="Calibri" w:hAnsi="Calibri" w:cs="Calibri"/>
          <w:color w:val="000000"/>
          <w:sz w:val="22"/>
          <w:szCs w:val="22"/>
        </w:rPr>
        <w:t xml:space="preserve">Odgovori na postavljena vprašanja postanejo sestavni del razpisne dokumentacije in so obvezujoča za ponudnike. </w:t>
      </w:r>
    </w:p>
    <w:p w14:paraId="3E66ACEF" w14:textId="77777777" w:rsidR="00036FB7" w:rsidRDefault="00036FB7" w:rsidP="00036FB7">
      <w:pPr>
        <w:autoSpaceDE w:val="0"/>
        <w:autoSpaceDN w:val="0"/>
        <w:spacing w:line="240" w:lineRule="auto"/>
        <w:rPr>
          <w:rFonts w:ascii="Calibri" w:hAnsi="Calibri" w:cs="Calibri"/>
          <w:color w:val="000000"/>
          <w:sz w:val="22"/>
          <w:szCs w:val="22"/>
        </w:rPr>
      </w:pPr>
    </w:p>
    <w:p w14:paraId="040522B2" w14:textId="77777777" w:rsidR="00036FB7" w:rsidRPr="009E2A7D" w:rsidRDefault="00036FB7" w:rsidP="00036FB7">
      <w:pPr>
        <w:autoSpaceDE w:val="0"/>
        <w:autoSpaceDN w:val="0"/>
        <w:spacing w:line="240" w:lineRule="auto"/>
        <w:rPr>
          <w:rFonts w:ascii="Calibri" w:hAnsi="Calibri" w:cs="Calibri"/>
          <w:color w:val="000000"/>
          <w:sz w:val="22"/>
          <w:szCs w:val="22"/>
        </w:rPr>
      </w:pPr>
      <w:r w:rsidRPr="009E2A7D">
        <w:rPr>
          <w:rFonts w:ascii="Calibri" w:hAnsi="Calibri" w:cs="Calibri"/>
          <w:color w:val="000000"/>
          <w:sz w:val="22"/>
          <w:szCs w:val="22"/>
        </w:rPr>
        <w:t>Na zahteve za pojasnila oziroma druga vprašanja v zvezi z naročilom, zastavljena po tem roku, naročnik ne bo odgovarjal.</w:t>
      </w:r>
    </w:p>
    <w:p w14:paraId="5410C048" w14:textId="77777777" w:rsidR="00036FB7" w:rsidRPr="009E2A7D" w:rsidRDefault="00036FB7" w:rsidP="00036FB7">
      <w:pPr>
        <w:autoSpaceDE w:val="0"/>
        <w:autoSpaceDN w:val="0"/>
        <w:spacing w:line="240" w:lineRule="auto"/>
        <w:rPr>
          <w:rFonts w:ascii="Calibri" w:hAnsi="Calibri" w:cs="Calibri"/>
          <w:color w:val="000000"/>
          <w:sz w:val="22"/>
          <w:szCs w:val="22"/>
        </w:rPr>
      </w:pPr>
    </w:p>
    <w:p w14:paraId="21AD7E26" w14:textId="5C14B292" w:rsidR="00036FB7" w:rsidRDefault="00036FB7" w:rsidP="00036FB7">
      <w:pPr>
        <w:autoSpaceDE w:val="0"/>
        <w:autoSpaceDN w:val="0"/>
        <w:spacing w:line="240" w:lineRule="auto"/>
        <w:rPr>
          <w:rFonts w:ascii="Calibri" w:hAnsi="Calibri" w:cs="Calibri"/>
          <w:color w:val="000000"/>
          <w:sz w:val="22"/>
          <w:szCs w:val="22"/>
        </w:rPr>
      </w:pPr>
      <w:r w:rsidRPr="009E2A7D">
        <w:rPr>
          <w:rFonts w:ascii="Calibri" w:hAnsi="Calibri" w:cs="Calibri"/>
          <w:color w:val="000000"/>
          <w:sz w:val="22"/>
          <w:szCs w:val="22"/>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21135FEF" w14:textId="77777777" w:rsidR="00036FB7" w:rsidRDefault="00036FB7" w:rsidP="00036FB7">
      <w:pPr>
        <w:autoSpaceDE w:val="0"/>
        <w:autoSpaceDN w:val="0"/>
        <w:spacing w:line="240" w:lineRule="auto"/>
        <w:rPr>
          <w:rFonts w:ascii="Calibri" w:hAnsi="Calibri" w:cs="Calibri"/>
          <w:color w:val="000000"/>
          <w:sz w:val="22"/>
          <w:szCs w:val="22"/>
        </w:rPr>
      </w:pPr>
    </w:p>
    <w:p w14:paraId="0A281109" w14:textId="77777777" w:rsidR="004E7188" w:rsidRPr="00036FB7" w:rsidRDefault="004E7188"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ROK IN NAČIN PREDLOŽITVE PONUDBE</w:t>
      </w:r>
    </w:p>
    <w:p w14:paraId="3E223C25" w14:textId="77777777" w:rsidR="004E7188" w:rsidRPr="004E7188" w:rsidRDefault="004E7188" w:rsidP="004E7188">
      <w:pPr>
        <w:autoSpaceDE w:val="0"/>
        <w:autoSpaceDN w:val="0"/>
        <w:spacing w:line="240" w:lineRule="auto"/>
        <w:ind w:left="720"/>
        <w:contextualSpacing/>
        <w:rPr>
          <w:rFonts w:asciiTheme="minorHAnsi" w:hAnsiTheme="minorHAnsi" w:cstheme="minorHAnsi"/>
          <w:b/>
          <w:bCs/>
          <w:color w:val="C00000"/>
          <w:sz w:val="22"/>
          <w:szCs w:val="22"/>
        </w:rPr>
      </w:pPr>
    </w:p>
    <w:p w14:paraId="532C6E5C" w14:textId="77777777" w:rsidR="00036FB7" w:rsidRPr="00465F43" w:rsidRDefault="00036FB7" w:rsidP="00036FB7">
      <w:pPr>
        <w:tabs>
          <w:tab w:val="left" w:pos="0"/>
        </w:tabs>
        <w:spacing w:line="240" w:lineRule="auto"/>
        <w:contextualSpacing/>
        <w:rPr>
          <w:rFonts w:asciiTheme="minorHAnsi" w:hAnsiTheme="minorHAnsi" w:cstheme="minorHAnsi"/>
          <w:sz w:val="22"/>
          <w:szCs w:val="22"/>
        </w:rPr>
      </w:pPr>
      <w:r w:rsidRPr="00465F43">
        <w:rPr>
          <w:rFonts w:asciiTheme="minorHAnsi" w:hAnsiTheme="minorHAnsi" w:cstheme="minorHAnsi"/>
          <w:sz w:val="22"/>
          <w:szCs w:val="22"/>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https://ejn.gov.si/eJN2.</w:t>
      </w:r>
    </w:p>
    <w:p w14:paraId="6A92991C" w14:textId="77777777" w:rsidR="00036FB7" w:rsidRPr="00465F43" w:rsidRDefault="00036FB7" w:rsidP="00036FB7">
      <w:pPr>
        <w:tabs>
          <w:tab w:val="left" w:pos="0"/>
        </w:tabs>
        <w:spacing w:line="240" w:lineRule="auto"/>
        <w:contextualSpacing/>
        <w:rPr>
          <w:rFonts w:asciiTheme="minorHAnsi" w:hAnsiTheme="minorHAnsi" w:cstheme="minorHAnsi"/>
          <w:sz w:val="22"/>
          <w:szCs w:val="22"/>
        </w:rPr>
      </w:pPr>
    </w:p>
    <w:p w14:paraId="1508B146" w14:textId="77777777" w:rsidR="00036FB7" w:rsidRPr="00465F43" w:rsidRDefault="00036FB7" w:rsidP="00036FB7">
      <w:pPr>
        <w:tabs>
          <w:tab w:val="left" w:pos="0"/>
        </w:tabs>
        <w:spacing w:line="240" w:lineRule="auto"/>
        <w:contextualSpacing/>
        <w:rPr>
          <w:rFonts w:asciiTheme="minorHAnsi" w:hAnsiTheme="minorHAnsi" w:cstheme="minorHAnsi"/>
          <w:sz w:val="22"/>
          <w:szCs w:val="22"/>
        </w:rPr>
      </w:pPr>
      <w:r w:rsidRPr="00465F43">
        <w:rPr>
          <w:rFonts w:asciiTheme="minorHAnsi" w:hAnsiTheme="minorHAnsi" w:cstheme="minorHAnsi"/>
          <w:sz w:val="22"/>
          <w:szCs w:val="22"/>
        </w:rPr>
        <w:t>Ponudnik se mora pred oddajo ponudbe registrirati na spletnem naslovu https://ejn.gov.si/eJN2, v skladu z Navodili za uporabo e-JN. Če je ponudnik že registriran v informacijski sistem e-JN, se v aplikacijo prijavi na istem naslovu.</w:t>
      </w:r>
    </w:p>
    <w:p w14:paraId="098585B4" w14:textId="77777777" w:rsidR="00036FB7" w:rsidRPr="001C269F" w:rsidRDefault="00036FB7" w:rsidP="00036FB7">
      <w:pPr>
        <w:tabs>
          <w:tab w:val="left" w:pos="0"/>
        </w:tabs>
        <w:spacing w:line="240" w:lineRule="auto"/>
        <w:contextualSpacing/>
        <w:rPr>
          <w:rFonts w:asciiTheme="minorHAnsi" w:hAnsiTheme="minorHAnsi" w:cstheme="minorHAnsi"/>
          <w:sz w:val="22"/>
          <w:szCs w:val="22"/>
        </w:rPr>
      </w:pPr>
      <w:r w:rsidRPr="001C269F">
        <w:rPr>
          <w:rFonts w:asciiTheme="minorHAnsi" w:hAnsiTheme="minorHAnsi" w:cstheme="minorHAnsi"/>
          <w:sz w:val="22"/>
          <w:szCs w:val="22"/>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266F180" w14:textId="77777777" w:rsidR="00036FB7" w:rsidRDefault="00036FB7" w:rsidP="00036FB7">
      <w:pPr>
        <w:tabs>
          <w:tab w:val="left" w:pos="0"/>
        </w:tabs>
        <w:spacing w:line="240" w:lineRule="auto"/>
        <w:contextualSpacing/>
        <w:rPr>
          <w:rFonts w:asciiTheme="minorHAnsi" w:hAnsiTheme="minorHAnsi" w:cstheme="minorHAnsi"/>
          <w:sz w:val="22"/>
          <w:szCs w:val="22"/>
        </w:rPr>
      </w:pPr>
    </w:p>
    <w:p w14:paraId="224BB4A9" w14:textId="45C9AD32" w:rsidR="00036FB7" w:rsidRPr="004E7188" w:rsidRDefault="00036FB7" w:rsidP="00036FB7">
      <w:pPr>
        <w:tabs>
          <w:tab w:val="left" w:pos="0"/>
        </w:tabs>
        <w:spacing w:line="240" w:lineRule="auto"/>
        <w:contextualSpacing/>
        <w:rPr>
          <w:rFonts w:asciiTheme="minorHAnsi" w:hAnsiTheme="minorHAnsi" w:cstheme="minorHAnsi"/>
          <w:b/>
          <w:sz w:val="22"/>
          <w:szCs w:val="22"/>
        </w:rPr>
      </w:pPr>
      <w:r w:rsidRPr="004E7188">
        <w:rPr>
          <w:rFonts w:asciiTheme="minorHAnsi" w:hAnsiTheme="minorHAnsi" w:cstheme="minorHAnsi"/>
          <w:b/>
          <w:sz w:val="22"/>
          <w:szCs w:val="22"/>
        </w:rPr>
        <w:t xml:space="preserve">Ponudba se šteje za pravočasno oddano, če jo naročnik prejme preko sistema e-JN https://ejn.gov.si/eJN2 </w:t>
      </w:r>
      <w:r w:rsidRPr="0063430C">
        <w:rPr>
          <w:rFonts w:asciiTheme="minorHAnsi" w:hAnsiTheme="minorHAnsi" w:cstheme="minorHAnsi"/>
          <w:b/>
          <w:sz w:val="22"/>
          <w:szCs w:val="22"/>
        </w:rPr>
        <w:t xml:space="preserve">najkasneje </w:t>
      </w:r>
      <w:r w:rsidRPr="0063430C">
        <w:rPr>
          <w:rFonts w:asciiTheme="minorHAnsi" w:hAnsiTheme="minorHAnsi" w:cstheme="minorHAnsi"/>
          <w:b/>
          <w:sz w:val="22"/>
          <w:szCs w:val="22"/>
          <w:shd w:val="clear" w:color="auto" w:fill="FFFFFF" w:themeFill="background1"/>
        </w:rPr>
        <w:t xml:space="preserve">do </w:t>
      </w:r>
      <w:r w:rsidR="00995380">
        <w:rPr>
          <w:rFonts w:asciiTheme="minorHAnsi" w:hAnsiTheme="minorHAnsi" w:cstheme="minorHAnsi"/>
          <w:b/>
          <w:sz w:val="22"/>
          <w:szCs w:val="22"/>
          <w:shd w:val="clear" w:color="auto" w:fill="FFFFFF" w:themeFill="background1"/>
        </w:rPr>
        <w:t>2</w:t>
      </w:r>
      <w:r w:rsidR="005170DA">
        <w:rPr>
          <w:rFonts w:asciiTheme="minorHAnsi" w:hAnsiTheme="minorHAnsi" w:cstheme="minorHAnsi"/>
          <w:b/>
          <w:sz w:val="22"/>
          <w:szCs w:val="22"/>
          <w:shd w:val="clear" w:color="auto" w:fill="FFFFFF" w:themeFill="background1"/>
        </w:rPr>
        <w:t>2</w:t>
      </w:r>
      <w:r w:rsidRPr="0063430C">
        <w:rPr>
          <w:rFonts w:asciiTheme="minorHAnsi" w:hAnsiTheme="minorHAnsi" w:cstheme="minorHAnsi"/>
          <w:b/>
          <w:sz w:val="22"/>
          <w:szCs w:val="22"/>
          <w:shd w:val="clear" w:color="auto" w:fill="FFFFFF" w:themeFill="background1"/>
        </w:rPr>
        <w:t xml:space="preserve">. </w:t>
      </w:r>
      <w:r w:rsidR="00995380">
        <w:rPr>
          <w:rFonts w:asciiTheme="minorHAnsi" w:hAnsiTheme="minorHAnsi" w:cstheme="minorHAnsi"/>
          <w:b/>
          <w:sz w:val="22"/>
          <w:szCs w:val="22"/>
          <w:shd w:val="clear" w:color="auto" w:fill="FFFFFF" w:themeFill="background1"/>
        </w:rPr>
        <w:t>7</w:t>
      </w:r>
      <w:r w:rsidRPr="0063430C">
        <w:rPr>
          <w:rFonts w:asciiTheme="minorHAnsi" w:hAnsiTheme="minorHAnsi" w:cstheme="minorHAnsi"/>
          <w:b/>
          <w:sz w:val="22"/>
          <w:szCs w:val="22"/>
          <w:shd w:val="clear" w:color="auto" w:fill="FFFFFF" w:themeFill="background1"/>
        </w:rPr>
        <w:t>. 2019 do 12. ure.</w:t>
      </w:r>
      <w:r w:rsidRPr="004E7188">
        <w:rPr>
          <w:rFonts w:asciiTheme="minorHAnsi" w:hAnsiTheme="minorHAnsi" w:cstheme="minorHAnsi"/>
          <w:b/>
          <w:sz w:val="22"/>
          <w:szCs w:val="22"/>
        </w:rPr>
        <w:t xml:space="preserve"> Za oddano ponudbo se šteje ponudba, ki je v informacijskem sistemu e-JN označena s statusom »ODDANO«.</w:t>
      </w:r>
    </w:p>
    <w:p w14:paraId="4D5E8638" w14:textId="77777777" w:rsidR="00036FB7" w:rsidRPr="004E7188" w:rsidRDefault="00036FB7" w:rsidP="00036FB7">
      <w:pPr>
        <w:tabs>
          <w:tab w:val="left" w:pos="0"/>
        </w:tabs>
        <w:spacing w:line="240" w:lineRule="auto"/>
        <w:contextualSpacing/>
        <w:rPr>
          <w:rFonts w:asciiTheme="minorHAnsi" w:hAnsiTheme="minorHAnsi" w:cstheme="minorHAnsi"/>
          <w:sz w:val="22"/>
          <w:szCs w:val="22"/>
        </w:rPr>
      </w:pPr>
    </w:p>
    <w:p w14:paraId="3E4FEF7B" w14:textId="77777777" w:rsidR="00036FB7" w:rsidRPr="004E7188" w:rsidRDefault="00036FB7" w:rsidP="00036FB7">
      <w:pPr>
        <w:tabs>
          <w:tab w:val="left" w:pos="0"/>
        </w:tabs>
        <w:spacing w:line="240" w:lineRule="auto"/>
        <w:contextualSpacing/>
        <w:rPr>
          <w:rFonts w:asciiTheme="minorHAnsi" w:hAnsiTheme="minorHAnsi" w:cstheme="minorHAnsi"/>
          <w:sz w:val="22"/>
          <w:szCs w:val="22"/>
        </w:rPr>
      </w:pPr>
      <w:r w:rsidRPr="004E7188">
        <w:rPr>
          <w:rFonts w:asciiTheme="minorHAnsi" w:hAnsiTheme="minorHAnsi" w:cstheme="minorHAnsi"/>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113D493" w14:textId="77777777" w:rsidR="00036FB7" w:rsidRDefault="00036FB7" w:rsidP="00036FB7">
      <w:pPr>
        <w:tabs>
          <w:tab w:val="left" w:pos="0"/>
        </w:tabs>
        <w:spacing w:line="240" w:lineRule="auto"/>
        <w:contextualSpacing/>
        <w:rPr>
          <w:rFonts w:asciiTheme="minorHAnsi" w:hAnsiTheme="minorHAnsi" w:cstheme="minorHAnsi"/>
          <w:sz w:val="22"/>
          <w:szCs w:val="22"/>
        </w:rPr>
      </w:pPr>
    </w:p>
    <w:p w14:paraId="000D976B" w14:textId="68AC9D1A" w:rsidR="00036FB7" w:rsidRPr="004E7188" w:rsidRDefault="00036FB7" w:rsidP="00036FB7">
      <w:pPr>
        <w:tabs>
          <w:tab w:val="left" w:pos="0"/>
        </w:tabs>
        <w:spacing w:line="240" w:lineRule="auto"/>
        <w:contextualSpacing/>
        <w:rPr>
          <w:rFonts w:asciiTheme="minorHAnsi" w:hAnsiTheme="minorHAnsi" w:cstheme="minorHAnsi"/>
          <w:sz w:val="22"/>
          <w:szCs w:val="22"/>
        </w:rPr>
      </w:pPr>
      <w:r w:rsidRPr="004E7188">
        <w:rPr>
          <w:rFonts w:asciiTheme="minorHAnsi" w:hAnsiTheme="minorHAnsi" w:cstheme="minorHAnsi"/>
          <w:sz w:val="22"/>
          <w:szCs w:val="22"/>
        </w:rPr>
        <w:t>Po preteku roka za predložitev ponudb ponudbe ne bo več mogoče oddati.</w:t>
      </w:r>
    </w:p>
    <w:p w14:paraId="6433ED06" w14:textId="77777777" w:rsidR="004E7188" w:rsidRPr="004E7188" w:rsidRDefault="004E7188" w:rsidP="004E7188">
      <w:pPr>
        <w:tabs>
          <w:tab w:val="left" w:pos="0"/>
        </w:tabs>
        <w:spacing w:line="240" w:lineRule="auto"/>
        <w:contextualSpacing/>
        <w:rPr>
          <w:rFonts w:asciiTheme="minorHAnsi" w:hAnsiTheme="minorHAnsi" w:cstheme="minorHAnsi"/>
          <w:sz w:val="22"/>
          <w:szCs w:val="22"/>
        </w:rPr>
      </w:pPr>
    </w:p>
    <w:p w14:paraId="3718F079" w14:textId="77777777" w:rsidR="006F2570" w:rsidRDefault="004E7188" w:rsidP="004E7188">
      <w:pPr>
        <w:tabs>
          <w:tab w:val="left" w:pos="0"/>
        </w:tabs>
        <w:spacing w:line="240" w:lineRule="auto"/>
        <w:contextualSpacing/>
        <w:rPr>
          <w:rFonts w:asciiTheme="minorHAnsi" w:hAnsiTheme="minorHAnsi" w:cstheme="minorHAnsi"/>
          <w:sz w:val="22"/>
          <w:szCs w:val="22"/>
        </w:rPr>
      </w:pPr>
      <w:r w:rsidRPr="004E7188">
        <w:rPr>
          <w:rFonts w:asciiTheme="minorHAnsi" w:hAnsiTheme="minorHAnsi" w:cstheme="minorHAnsi"/>
          <w:sz w:val="22"/>
          <w:szCs w:val="22"/>
        </w:rPr>
        <w:t xml:space="preserve">Dostop do povezave za oddajo elektronske ponudbe v tem postopku javnega naročila je na naslednji povezavi: </w:t>
      </w:r>
    </w:p>
    <w:p w14:paraId="19EE9F6E" w14:textId="49A56967" w:rsidR="002433DA" w:rsidRDefault="005C3EAA" w:rsidP="00E74F36">
      <w:pPr>
        <w:spacing w:line="240" w:lineRule="auto"/>
        <w:rPr>
          <w:rFonts w:asciiTheme="minorHAnsi" w:hAnsiTheme="minorHAnsi" w:cstheme="minorHAnsi"/>
          <w:b/>
          <w:sz w:val="20"/>
        </w:rPr>
      </w:pPr>
      <w:hyperlink r:id="rId13" w:history="1">
        <w:r w:rsidR="008029E8" w:rsidRPr="00995380">
          <w:rPr>
            <w:rStyle w:val="Hiperpovezava"/>
            <w:rFonts w:asciiTheme="minorHAnsi" w:hAnsiTheme="minorHAnsi" w:cstheme="minorHAnsi"/>
            <w:b/>
            <w:sz w:val="20"/>
            <w:highlight w:val="yellow"/>
          </w:rPr>
          <w:t>https://ejn.gov.si/ponudba/pages/aktualno/aktualno_javno_narocilo_podrobno.xhtml?zadevaId=9990</w:t>
        </w:r>
      </w:hyperlink>
      <w:r w:rsidR="008029E8" w:rsidRPr="008029E8">
        <w:rPr>
          <w:rFonts w:asciiTheme="minorHAnsi" w:hAnsiTheme="minorHAnsi" w:cstheme="minorHAnsi"/>
          <w:b/>
          <w:sz w:val="20"/>
        </w:rPr>
        <w:t xml:space="preserve"> </w:t>
      </w:r>
    </w:p>
    <w:p w14:paraId="69C95F32" w14:textId="77777777" w:rsidR="008029E8" w:rsidRPr="008029E8" w:rsidRDefault="008029E8" w:rsidP="00E74F36">
      <w:pPr>
        <w:spacing w:line="240" w:lineRule="auto"/>
        <w:rPr>
          <w:rFonts w:asciiTheme="minorHAnsi" w:hAnsiTheme="minorHAnsi" w:cstheme="minorHAnsi"/>
          <w:b/>
          <w:sz w:val="18"/>
          <w:szCs w:val="22"/>
        </w:rPr>
      </w:pPr>
    </w:p>
    <w:p w14:paraId="76A27029" w14:textId="77777777" w:rsidR="004E7188" w:rsidRPr="00036FB7" w:rsidRDefault="004E7188"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 xml:space="preserve">ČAS IN KRAJ ODPIRANJA PONUDB </w:t>
      </w:r>
    </w:p>
    <w:p w14:paraId="50B5D146" w14:textId="77777777" w:rsidR="004E7188" w:rsidRPr="00543B26" w:rsidRDefault="004E7188" w:rsidP="004E7188">
      <w:pPr>
        <w:autoSpaceDE w:val="0"/>
        <w:autoSpaceDN w:val="0"/>
        <w:spacing w:line="240" w:lineRule="auto"/>
        <w:ind w:left="720"/>
        <w:contextualSpacing/>
        <w:rPr>
          <w:rFonts w:asciiTheme="minorHAnsi" w:hAnsiTheme="minorHAnsi" w:cstheme="minorHAnsi"/>
          <w:b/>
          <w:color w:val="000000"/>
        </w:rPr>
      </w:pPr>
    </w:p>
    <w:p w14:paraId="6A2A5859" w14:textId="2364AA01" w:rsidR="004E7188" w:rsidRPr="004E7188" w:rsidRDefault="004E7188" w:rsidP="004E7188">
      <w:pPr>
        <w:autoSpaceDE w:val="0"/>
        <w:autoSpaceDN w:val="0"/>
        <w:spacing w:line="240" w:lineRule="auto"/>
        <w:contextualSpacing/>
        <w:rPr>
          <w:rFonts w:asciiTheme="minorHAnsi" w:hAnsiTheme="minorHAnsi" w:cstheme="minorHAnsi"/>
          <w:b/>
          <w:color w:val="000000"/>
          <w:sz w:val="22"/>
          <w:szCs w:val="22"/>
        </w:rPr>
      </w:pPr>
      <w:r w:rsidRPr="004E7188">
        <w:rPr>
          <w:rFonts w:asciiTheme="minorHAnsi" w:hAnsiTheme="minorHAnsi" w:cstheme="minorHAnsi"/>
          <w:b/>
          <w:color w:val="000000"/>
          <w:sz w:val="22"/>
          <w:szCs w:val="22"/>
        </w:rPr>
        <w:t xml:space="preserve">Odpiranje ponudb bo potekalo avtomatično v informacijskem sistemu e-JN </w:t>
      </w:r>
      <w:r w:rsidRPr="0063430C">
        <w:rPr>
          <w:rFonts w:asciiTheme="minorHAnsi" w:hAnsiTheme="minorHAnsi" w:cstheme="minorHAnsi"/>
          <w:b/>
          <w:color w:val="000000"/>
          <w:sz w:val="22"/>
          <w:szCs w:val="22"/>
        </w:rPr>
        <w:t xml:space="preserve">dne </w:t>
      </w:r>
      <w:r w:rsidR="00995380">
        <w:rPr>
          <w:rFonts w:asciiTheme="minorHAnsi" w:hAnsiTheme="minorHAnsi" w:cstheme="minorHAnsi"/>
          <w:b/>
          <w:color w:val="000000"/>
          <w:sz w:val="22"/>
          <w:szCs w:val="22"/>
        </w:rPr>
        <w:t>2</w:t>
      </w:r>
      <w:r w:rsidR="005170DA">
        <w:rPr>
          <w:rFonts w:asciiTheme="minorHAnsi" w:hAnsiTheme="minorHAnsi" w:cstheme="minorHAnsi"/>
          <w:b/>
          <w:color w:val="000000"/>
          <w:sz w:val="22"/>
          <w:szCs w:val="22"/>
        </w:rPr>
        <w:t>2</w:t>
      </w:r>
      <w:r w:rsidRPr="0063430C">
        <w:rPr>
          <w:rFonts w:asciiTheme="minorHAnsi" w:hAnsiTheme="minorHAnsi" w:cstheme="minorHAnsi"/>
          <w:b/>
          <w:color w:val="000000"/>
          <w:sz w:val="22"/>
          <w:szCs w:val="22"/>
        </w:rPr>
        <w:t xml:space="preserve">. </w:t>
      </w:r>
      <w:r w:rsidR="00995380">
        <w:rPr>
          <w:rFonts w:asciiTheme="minorHAnsi" w:hAnsiTheme="minorHAnsi" w:cstheme="minorHAnsi"/>
          <w:b/>
          <w:color w:val="000000"/>
          <w:sz w:val="22"/>
          <w:szCs w:val="22"/>
        </w:rPr>
        <w:t>7</w:t>
      </w:r>
      <w:r w:rsidR="00807EB0" w:rsidRPr="0063430C">
        <w:rPr>
          <w:rFonts w:asciiTheme="minorHAnsi" w:hAnsiTheme="minorHAnsi" w:cstheme="minorHAnsi"/>
          <w:b/>
          <w:color w:val="000000"/>
          <w:sz w:val="22"/>
          <w:szCs w:val="22"/>
        </w:rPr>
        <w:t>.</w:t>
      </w:r>
      <w:r w:rsidRPr="0063430C">
        <w:rPr>
          <w:rFonts w:asciiTheme="minorHAnsi" w:hAnsiTheme="minorHAnsi" w:cstheme="minorHAnsi"/>
          <w:b/>
          <w:color w:val="000000"/>
          <w:sz w:val="22"/>
          <w:szCs w:val="22"/>
        </w:rPr>
        <w:t xml:space="preserve"> 201</w:t>
      </w:r>
      <w:r w:rsidR="00A868C3" w:rsidRPr="0063430C">
        <w:rPr>
          <w:rFonts w:asciiTheme="minorHAnsi" w:hAnsiTheme="minorHAnsi" w:cstheme="minorHAnsi"/>
          <w:b/>
          <w:color w:val="000000"/>
          <w:sz w:val="22"/>
          <w:szCs w:val="22"/>
        </w:rPr>
        <w:t>9</w:t>
      </w:r>
      <w:r w:rsidRPr="0063430C">
        <w:rPr>
          <w:rFonts w:asciiTheme="minorHAnsi" w:hAnsiTheme="minorHAnsi" w:cstheme="minorHAnsi"/>
          <w:b/>
          <w:color w:val="000000"/>
          <w:sz w:val="22"/>
          <w:szCs w:val="22"/>
        </w:rPr>
        <w:t xml:space="preserve"> in se bo začelo ob 1</w:t>
      </w:r>
      <w:r w:rsidR="0063430C" w:rsidRPr="0063430C">
        <w:rPr>
          <w:rFonts w:asciiTheme="minorHAnsi" w:hAnsiTheme="minorHAnsi" w:cstheme="minorHAnsi"/>
          <w:b/>
          <w:color w:val="000000"/>
          <w:sz w:val="22"/>
          <w:szCs w:val="22"/>
        </w:rPr>
        <w:t>2</w:t>
      </w:r>
      <w:r w:rsidR="00B74A33" w:rsidRPr="0063430C">
        <w:rPr>
          <w:rFonts w:asciiTheme="minorHAnsi" w:hAnsiTheme="minorHAnsi" w:cstheme="minorHAnsi"/>
          <w:b/>
          <w:color w:val="000000"/>
          <w:sz w:val="22"/>
          <w:szCs w:val="22"/>
        </w:rPr>
        <w:t>.0</w:t>
      </w:r>
      <w:r w:rsidR="00DE56C5" w:rsidRPr="0063430C">
        <w:rPr>
          <w:rFonts w:asciiTheme="minorHAnsi" w:hAnsiTheme="minorHAnsi" w:cstheme="minorHAnsi"/>
          <w:b/>
          <w:color w:val="000000"/>
          <w:sz w:val="22"/>
          <w:szCs w:val="22"/>
        </w:rPr>
        <w:t>5</w:t>
      </w:r>
      <w:r w:rsidR="00C51E51" w:rsidRPr="0063430C">
        <w:rPr>
          <w:rFonts w:asciiTheme="minorHAnsi" w:hAnsiTheme="minorHAnsi" w:cstheme="minorHAnsi"/>
          <w:b/>
          <w:color w:val="000000"/>
          <w:sz w:val="22"/>
          <w:szCs w:val="22"/>
        </w:rPr>
        <w:t xml:space="preserve"> </w:t>
      </w:r>
      <w:r w:rsidRPr="0063430C">
        <w:rPr>
          <w:rFonts w:asciiTheme="minorHAnsi" w:hAnsiTheme="minorHAnsi" w:cstheme="minorHAnsi"/>
          <w:b/>
          <w:color w:val="000000"/>
          <w:sz w:val="22"/>
          <w:szCs w:val="22"/>
        </w:rPr>
        <w:t xml:space="preserve">uri na spletnem naslovu </w:t>
      </w:r>
      <w:hyperlink r:id="rId14" w:history="1">
        <w:r w:rsidR="00576AEC" w:rsidRPr="004320D1">
          <w:rPr>
            <w:rStyle w:val="Hiperpovezava"/>
            <w:rFonts w:asciiTheme="minorHAnsi" w:hAnsiTheme="minorHAnsi" w:cstheme="minorHAnsi"/>
            <w:b/>
            <w:sz w:val="22"/>
            <w:szCs w:val="22"/>
          </w:rPr>
          <w:t>https://ejn.gov.si/eJN2</w:t>
        </w:r>
      </w:hyperlink>
      <w:r w:rsidR="00B74A33" w:rsidRPr="0063430C">
        <w:rPr>
          <w:rFonts w:asciiTheme="minorHAnsi" w:hAnsiTheme="minorHAnsi" w:cstheme="minorHAnsi"/>
          <w:b/>
          <w:color w:val="000000"/>
          <w:sz w:val="22"/>
          <w:szCs w:val="22"/>
        </w:rPr>
        <w:t>.</w:t>
      </w:r>
      <w:r w:rsidRPr="004E7188">
        <w:rPr>
          <w:rFonts w:asciiTheme="minorHAnsi" w:hAnsiTheme="minorHAnsi" w:cstheme="minorHAnsi"/>
          <w:b/>
          <w:color w:val="000000"/>
          <w:sz w:val="22"/>
          <w:szCs w:val="22"/>
        </w:rPr>
        <w:t xml:space="preserve"> </w:t>
      </w:r>
    </w:p>
    <w:p w14:paraId="758C3A13" w14:textId="77777777" w:rsidR="004E7188" w:rsidRPr="004E7188" w:rsidRDefault="004E7188" w:rsidP="004E7188">
      <w:pPr>
        <w:autoSpaceDE w:val="0"/>
        <w:autoSpaceDN w:val="0"/>
        <w:spacing w:line="240" w:lineRule="auto"/>
        <w:contextualSpacing/>
        <w:rPr>
          <w:rFonts w:asciiTheme="minorHAnsi" w:hAnsiTheme="minorHAnsi" w:cstheme="minorHAnsi"/>
          <w:color w:val="000000"/>
          <w:sz w:val="22"/>
          <w:szCs w:val="22"/>
        </w:rPr>
      </w:pPr>
    </w:p>
    <w:p w14:paraId="5E8E2195" w14:textId="77777777" w:rsidR="008020F6" w:rsidRPr="004E7188" w:rsidRDefault="008020F6" w:rsidP="008020F6">
      <w:pPr>
        <w:autoSpaceDE w:val="0"/>
        <w:autoSpaceDN w:val="0"/>
        <w:spacing w:line="240" w:lineRule="auto"/>
        <w:contextualSpacing/>
        <w:rPr>
          <w:rFonts w:asciiTheme="minorHAnsi" w:hAnsiTheme="minorHAnsi" w:cstheme="minorHAnsi"/>
          <w:color w:val="000000"/>
          <w:sz w:val="22"/>
          <w:szCs w:val="22"/>
        </w:rPr>
      </w:pPr>
      <w:r w:rsidRPr="004E7188">
        <w:rPr>
          <w:rFonts w:asciiTheme="minorHAnsi" w:hAnsiTheme="minorHAnsi" w:cstheme="minorHAnsi"/>
          <w:color w:val="000000"/>
          <w:sz w:val="22"/>
          <w:szCs w:val="22"/>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w:t>
      </w:r>
      <w:r>
        <w:rPr>
          <w:rFonts w:asciiTheme="minorHAnsi" w:hAnsiTheme="minorHAnsi" w:cstheme="minorHAnsi"/>
          <w:color w:val="000000"/>
          <w:sz w:val="22"/>
          <w:szCs w:val="22"/>
        </w:rPr>
        <w:t xml:space="preserve"> 48 ur.</w:t>
      </w:r>
      <w:r w:rsidRPr="004E7188">
        <w:rPr>
          <w:rFonts w:asciiTheme="minorHAnsi" w:hAnsiTheme="minorHAnsi" w:cstheme="minorHAnsi"/>
          <w:color w:val="000000"/>
          <w:sz w:val="22"/>
          <w:szCs w:val="22"/>
        </w:rPr>
        <w:t xml:space="preserve"> Ponudniki, ki so oddali ponudbe, imajo te podatke v informacijskem sistemu e-JN na razpolago v razdelku »Zapisnik o odpiranju ponudb«.</w:t>
      </w:r>
    </w:p>
    <w:p w14:paraId="63196F5D" w14:textId="77777777" w:rsidR="00C24794" w:rsidRPr="008F5622" w:rsidRDefault="00C24794" w:rsidP="00E74F36">
      <w:pPr>
        <w:autoSpaceDE w:val="0"/>
        <w:autoSpaceDN w:val="0"/>
        <w:spacing w:line="240" w:lineRule="auto"/>
        <w:rPr>
          <w:rFonts w:ascii="Calibri" w:hAnsi="Calibri" w:cs="Calibri"/>
          <w:color w:val="000000"/>
          <w:sz w:val="22"/>
          <w:szCs w:val="22"/>
        </w:rPr>
      </w:pPr>
    </w:p>
    <w:p w14:paraId="61D224CA" w14:textId="77777777" w:rsidR="009F7B4F" w:rsidRPr="008F5622" w:rsidRDefault="009F7B4F" w:rsidP="00036FB7">
      <w:pPr>
        <w:numPr>
          <w:ilvl w:val="0"/>
          <w:numId w:val="6"/>
        </w:numPr>
        <w:spacing w:line="240" w:lineRule="auto"/>
        <w:outlineLvl w:val="0"/>
        <w:rPr>
          <w:rFonts w:ascii="Calibri" w:hAnsi="Calibri" w:cs="Calibri"/>
          <w:b/>
          <w:i/>
          <w:color w:val="C00000"/>
          <w:sz w:val="22"/>
          <w:szCs w:val="22"/>
        </w:rPr>
      </w:pPr>
      <w:r w:rsidRPr="008F5622">
        <w:rPr>
          <w:rFonts w:ascii="Calibri" w:hAnsi="Calibri" w:cs="Calibri"/>
          <w:b/>
          <w:i/>
          <w:color w:val="C00000"/>
          <w:sz w:val="22"/>
          <w:szCs w:val="22"/>
        </w:rPr>
        <w:t>OBVEŠČANJE PONUDNIKOV</w:t>
      </w:r>
    </w:p>
    <w:p w14:paraId="55DA49B3" w14:textId="77777777" w:rsidR="009F7B4F" w:rsidRPr="008F5622" w:rsidRDefault="009F7B4F" w:rsidP="00E74F36">
      <w:pPr>
        <w:spacing w:line="240" w:lineRule="auto"/>
        <w:ind w:left="720"/>
        <w:outlineLvl w:val="0"/>
        <w:rPr>
          <w:rFonts w:ascii="Calibri" w:hAnsi="Calibri" w:cs="Calibri"/>
          <w:b/>
          <w:i/>
          <w:color w:val="C00000"/>
          <w:sz w:val="22"/>
          <w:szCs w:val="22"/>
        </w:rPr>
      </w:pPr>
    </w:p>
    <w:p w14:paraId="324A3C95" w14:textId="77777777" w:rsidR="008B7F5B" w:rsidRDefault="009F7B4F" w:rsidP="00E74F36">
      <w:pPr>
        <w:autoSpaceDE w:val="0"/>
        <w:autoSpaceDN w:val="0"/>
        <w:spacing w:line="240" w:lineRule="auto"/>
        <w:rPr>
          <w:rFonts w:ascii="Calibri" w:hAnsi="Calibri" w:cs="Calibri"/>
          <w:color w:val="000000"/>
          <w:sz w:val="22"/>
          <w:szCs w:val="22"/>
        </w:rPr>
      </w:pPr>
      <w:r w:rsidRPr="008F5622">
        <w:rPr>
          <w:rFonts w:ascii="Calibri" w:hAnsi="Calibri" w:cs="Calibri"/>
          <w:color w:val="000000"/>
          <w:sz w:val="22"/>
          <w:szCs w:val="22"/>
        </w:rPr>
        <w:t>Po javnem odpiranju ponudb bo kontaktna oseba naročnika vsa obvestila in druge informacije o javnem naročilu praviloma pošiljala po e-pošti kontaktni osebi ponudnika, navedeni v prijavi.</w:t>
      </w:r>
      <w:r w:rsidR="008B7F5B">
        <w:rPr>
          <w:rFonts w:ascii="Calibri" w:hAnsi="Calibri" w:cs="Calibri"/>
          <w:color w:val="000000"/>
          <w:sz w:val="22"/>
          <w:szCs w:val="22"/>
        </w:rPr>
        <w:t xml:space="preserve"> </w:t>
      </w:r>
    </w:p>
    <w:p w14:paraId="6502F0D3" w14:textId="77777777" w:rsidR="00FF63E0" w:rsidRDefault="00FF63E0" w:rsidP="00E74F36">
      <w:pPr>
        <w:autoSpaceDE w:val="0"/>
        <w:autoSpaceDN w:val="0"/>
        <w:spacing w:line="240" w:lineRule="auto"/>
        <w:rPr>
          <w:rFonts w:ascii="Calibri" w:hAnsi="Calibri" w:cs="Calibri"/>
          <w:color w:val="000000"/>
          <w:sz w:val="22"/>
          <w:szCs w:val="22"/>
        </w:rPr>
      </w:pPr>
    </w:p>
    <w:p w14:paraId="3CDDC08B" w14:textId="77777777" w:rsidR="009F7B4F" w:rsidRPr="008F5622" w:rsidRDefault="008B7F5B" w:rsidP="00E74F36">
      <w:pPr>
        <w:autoSpaceDE w:val="0"/>
        <w:autoSpaceDN w:val="0"/>
        <w:spacing w:line="240" w:lineRule="auto"/>
        <w:rPr>
          <w:rFonts w:ascii="Calibri" w:hAnsi="Calibri" w:cs="Calibri"/>
          <w:color w:val="000000"/>
          <w:sz w:val="22"/>
          <w:szCs w:val="22"/>
        </w:rPr>
      </w:pPr>
      <w:r w:rsidRPr="00FF63E0">
        <w:rPr>
          <w:rFonts w:ascii="Calibri" w:hAnsi="Calibri" w:cs="Calibri"/>
          <w:b/>
          <w:color w:val="000000"/>
          <w:sz w:val="22"/>
          <w:szCs w:val="22"/>
        </w:rPr>
        <w:t>Odločitev o oddaji naročila</w:t>
      </w:r>
      <w:r>
        <w:rPr>
          <w:rFonts w:ascii="Calibri" w:hAnsi="Calibri" w:cs="Calibri"/>
          <w:color w:val="000000"/>
          <w:sz w:val="22"/>
          <w:szCs w:val="22"/>
        </w:rPr>
        <w:t xml:space="preserve"> bo naročnik objavil </w:t>
      </w:r>
      <w:r w:rsidRPr="008B7F5B">
        <w:rPr>
          <w:rFonts w:ascii="Calibri" w:hAnsi="Calibri" w:cs="Calibri"/>
          <w:color w:val="000000"/>
          <w:sz w:val="22"/>
          <w:szCs w:val="22"/>
        </w:rPr>
        <w:t>na Portalu javnih naročil</w:t>
      </w:r>
      <w:r>
        <w:rPr>
          <w:rFonts w:ascii="Calibri" w:hAnsi="Calibri" w:cs="Calibri"/>
          <w:color w:val="000000"/>
          <w:sz w:val="22"/>
          <w:szCs w:val="22"/>
        </w:rPr>
        <w:t xml:space="preserve">. Z </w:t>
      </w:r>
      <w:r w:rsidR="00FF63E0">
        <w:rPr>
          <w:rFonts w:ascii="Calibri" w:hAnsi="Calibri" w:cs="Calibri"/>
          <w:color w:val="000000"/>
          <w:sz w:val="22"/>
          <w:szCs w:val="22"/>
        </w:rPr>
        <w:t xml:space="preserve">dnem objave na Portalu javnih naročil (glej povezavo </w:t>
      </w:r>
      <w:hyperlink r:id="rId15" w:history="1">
        <w:r w:rsidR="00FF63E0" w:rsidRPr="003578F3">
          <w:rPr>
            <w:rStyle w:val="Hiperpovezava"/>
            <w:rFonts w:ascii="Calibri" w:hAnsi="Calibri" w:cs="Calibri"/>
            <w:sz w:val="22"/>
            <w:szCs w:val="22"/>
          </w:rPr>
          <w:t>http://www.enarocanje.si/Odlocitve/</w:t>
        </w:r>
      </w:hyperlink>
      <w:r w:rsidR="00FF63E0">
        <w:rPr>
          <w:rFonts w:ascii="Calibri" w:hAnsi="Calibri" w:cs="Calibri"/>
          <w:color w:val="000000"/>
          <w:sz w:val="22"/>
          <w:szCs w:val="22"/>
        </w:rPr>
        <w:t xml:space="preserve"> ), se odločitev </w:t>
      </w:r>
      <w:r>
        <w:rPr>
          <w:rFonts w:ascii="Calibri" w:hAnsi="Calibri" w:cs="Calibri"/>
          <w:color w:val="000000"/>
          <w:sz w:val="22"/>
          <w:szCs w:val="22"/>
        </w:rPr>
        <w:t xml:space="preserve"> </w:t>
      </w:r>
      <w:r w:rsidR="00FF63E0">
        <w:rPr>
          <w:rFonts w:ascii="Calibri" w:hAnsi="Calibri" w:cs="Calibri"/>
          <w:color w:val="000000"/>
          <w:sz w:val="22"/>
          <w:szCs w:val="22"/>
        </w:rPr>
        <w:t xml:space="preserve">šteje za vročeno. </w:t>
      </w:r>
      <w:r w:rsidRPr="008B7F5B">
        <w:rPr>
          <w:rFonts w:ascii="Calibri" w:hAnsi="Calibri" w:cs="Calibri"/>
          <w:color w:val="000000"/>
          <w:sz w:val="22"/>
          <w:szCs w:val="22"/>
        </w:rPr>
        <w:t xml:space="preserve"> </w:t>
      </w:r>
    </w:p>
    <w:p w14:paraId="223071EF" w14:textId="77777777" w:rsidR="009F7B4F" w:rsidRDefault="009F7B4F" w:rsidP="00E74F36">
      <w:pPr>
        <w:spacing w:line="240" w:lineRule="auto"/>
        <w:ind w:left="720"/>
        <w:outlineLvl w:val="0"/>
        <w:rPr>
          <w:rFonts w:ascii="Calibri" w:hAnsi="Calibri" w:cs="Calibri"/>
          <w:b/>
          <w:i/>
          <w:color w:val="C00000"/>
          <w:sz w:val="22"/>
          <w:szCs w:val="22"/>
        </w:rPr>
      </w:pPr>
    </w:p>
    <w:p w14:paraId="378FA4B5" w14:textId="77777777" w:rsidR="005D7414" w:rsidRPr="008F5622" w:rsidRDefault="0065592F" w:rsidP="00036FB7">
      <w:pPr>
        <w:numPr>
          <w:ilvl w:val="0"/>
          <w:numId w:val="6"/>
        </w:numPr>
        <w:spacing w:line="240" w:lineRule="auto"/>
        <w:outlineLvl w:val="0"/>
        <w:rPr>
          <w:rFonts w:ascii="Calibri" w:hAnsi="Calibri" w:cs="Calibri"/>
          <w:b/>
          <w:i/>
          <w:color w:val="C00000"/>
          <w:sz w:val="22"/>
          <w:szCs w:val="22"/>
        </w:rPr>
      </w:pPr>
      <w:r w:rsidRPr="008F5622">
        <w:rPr>
          <w:rFonts w:ascii="Calibri" w:hAnsi="Calibri" w:cs="Calibri"/>
          <w:b/>
          <w:i/>
          <w:color w:val="C00000"/>
          <w:sz w:val="22"/>
          <w:szCs w:val="22"/>
        </w:rPr>
        <w:t>PRIPRAVA PONUDBENE DOKUMENTACIJE</w:t>
      </w:r>
    </w:p>
    <w:p w14:paraId="1CAE8727" w14:textId="77777777" w:rsidR="005D7414" w:rsidRPr="008F5622" w:rsidRDefault="005D7414" w:rsidP="00E74F36">
      <w:pPr>
        <w:spacing w:line="240" w:lineRule="auto"/>
        <w:rPr>
          <w:rFonts w:ascii="Calibri" w:hAnsi="Calibri" w:cs="Calibri"/>
          <w:sz w:val="22"/>
          <w:szCs w:val="22"/>
        </w:rPr>
      </w:pPr>
    </w:p>
    <w:p w14:paraId="6E839D03" w14:textId="77777777" w:rsidR="005D7414" w:rsidRPr="008F5622" w:rsidRDefault="005D7414" w:rsidP="00E74F36">
      <w:pPr>
        <w:spacing w:line="240" w:lineRule="auto"/>
        <w:rPr>
          <w:rFonts w:ascii="Calibri" w:hAnsi="Calibri" w:cs="Calibri"/>
          <w:b/>
          <w:i/>
          <w:sz w:val="22"/>
          <w:szCs w:val="22"/>
          <w:u w:val="single"/>
        </w:rPr>
      </w:pPr>
      <w:r w:rsidRPr="008F5622">
        <w:rPr>
          <w:rFonts w:ascii="Calibri" w:hAnsi="Calibri" w:cs="Calibri"/>
          <w:b/>
          <w:i/>
          <w:sz w:val="22"/>
          <w:szCs w:val="22"/>
          <w:u w:val="single"/>
        </w:rPr>
        <w:t xml:space="preserve">Jezik </w:t>
      </w:r>
    </w:p>
    <w:p w14:paraId="4A2B5E9F" w14:textId="77777777" w:rsidR="005D7414" w:rsidRPr="00ED0F5B" w:rsidRDefault="005D7414" w:rsidP="00E74F36">
      <w:pPr>
        <w:tabs>
          <w:tab w:val="left" w:pos="0"/>
        </w:tabs>
        <w:spacing w:line="240" w:lineRule="auto"/>
        <w:rPr>
          <w:rFonts w:ascii="Calibri" w:hAnsi="Calibri" w:cs="Calibri"/>
          <w:sz w:val="22"/>
          <w:szCs w:val="22"/>
        </w:rPr>
      </w:pPr>
      <w:r w:rsidRPr="008F5622">
        <w:rPr>
          <w:rFonts w:ascii="Calibri" w:hAnsi="Calibri" w:cs="Calibri"/>
          <w:sz w:val="22"/>
          <w:szCs w:val="22"/>
        </w:rPr>
        <w:t xml:space="preserve">Ponudbe in zahtevana dokazila morajo biti napisana v </w:t>
      </w:r>
      <w:r w:rsidRPr="00ED0F5B">
        <w:rPr>
          <w:rFonts w:ascii="Calibri" w:hAnsi="Calibri" w:cs="Calibri"/>
          <w:sz w:val="22"/>
          <w:szCs w:val="22"/>
        </w:rPr>
        <w:t>SLOVENSKEM JEZIKU.</w:t>
      </w:r>
    </w:p>
    <w:p w14:paraId="7CD9CE34" w14:textId="77777777" w:rsidR="00A44F20" w:rsidRPr="008F5622" w:rsidRDefault="00A44F20" w:rsidP="00E74F36">
      <w:pPr>
        <w:tabs>
          <w:tab w:val="left" w:pos="0"/>
        </w:tabs>
        <w:spacing w:line="240" w:lineRule="auto"/>
        <w:rPr>
          <w:rFonts w:ascii="Calibri" w:hAnsi="Calibri" w:cs="Calibri"/>
          <w:b/>
          <w:sz w:val="22"/>
          <w:szCs w:val="22"/>
        </w:rPr>
      </w:pPr>
    </w:p>
    <w:p w14:paraId="4AC895EE" w14:textId="77777777" w:rsidR="005D7414" w:rsidRPr="008E344A" w:rsidRDefault="005D7414" w:rsidP="00E74F36">
      <w:pPr>
        <w:tabs>
          <w:tab w:val="left" w:pos="0"/>
        </w:tabs>
        <w:spacing w:line="240" w:lineRule="auto"/>
        <w:rPr>
          <w:rFonts w:ascii="Calibri" w:hAnsi="Calibri" w:cs="Calibri"/>
          <w:b/>
          <w:i/>
          <w:sz w:val="22"/>
          <w:szCs w:val="22"/>
          <w:u w:val="single"/>
        </w:rPr>
      </w:pPr>
      <w:r w:rsidRPr="008F5622">
        <w:rPr>
          <w:rFonts w:ascii="Calibri" w:hAnsi="Calibri" w:cs="Calibri"/>
          <w:b/>
          <w:i/>
          <w:sz w:val="22"/>
          <w:szCs w:val="22"/>
          <w:u w:val="single"/>
        </w:rPr>
        <w:t>Vrednost ponudbe - ponudbena cena</w:t>
      </w:r>
    </w:p>
    <w:p w14:paraId="0C2C9AD0" w14:textId="77777777" w:rsidR="0065592F" w:rsidRPr="00ED0F5B" w:rsidRDefault="005D7414" w:rsidP="00E74F36">
      <w:pPr>
        <w:autoSpaceDE w:val="0"/>
        <w:autoSpaceDN w:val="0"/>
        <w:spacing w:line="240" w:lineRule="auto"/>
        <w:rPr>
          <w:rFonts w:ascii="Calibri" w:hAnsi="Calibri" w:cs="Calibri"/>
          <w:sz w:val="22"/>
          <w:szCs w:val="22"/>
        </w:rPr>
      </w:pPr>
      <w:r w:rsidRPr="00ED0F5B">
        <w:rPr>
          <w:rFonts w:ascii="Calibri" w:hAnsi="Calibri" w:cs="Calibri"/>
          <w:sz w:val="22"/>
          <w:szCs w:val="22"/>
        </w:rPr>
        <w:t>Cena v ponudbi mora biti izražena v evrih (EUR) z vključenim davkom na dodano vrednost</w:t>
      </w:r>
      <w:r w:rsidR="009016D5" w:rsidRPr="00ED0F5B">
        <w:rPr>
          <w:rFonts w:ascii="Calibri" w:hAnsi="Calibri" w:cs="Calibri"/>
          <w:sz w:val="22"/>
          <w:szCs w:val="22"/>
        </w:rPr>
        <w:t xml:space="preserve"> </w:t>
      </w:r>
      <w:r w:rsidRPr="00ED0F5B">
        <w:rPr>
          <w:rFonts w:ascii="Calibri" w:hAnsi="Calibri" w:cs="Calibri"/>
          <w:sz w:val="22"/>
          <w:szCs w:val="22"/>
        </w:rPr>
        <w:t xml:space="preserve">(na </w:t>
      </w:r>
      <w:r w:rsidR="006B7EC1">
        <w:rPr>
          <w:rFonts w:ascii="Calibri" w:hAnsi="Calibri" w:cs="Calibri"/>
          <w:sz w:val="22"/>
          <w:szCs w:val="22"/>
        </w:rPr>
        <w:t xml:space="preserve">dve </w:t>
      </w:r>
      <w:r w:rsidRPr="00ED0F5B">
        <w:rPr>
          <w:rFonts w:ascii="Calibri" w:hAnsi="Calibri" w:cs="Calibri"/>
          <w:sz w:val="22"/>
          <w:szCs w:val="22"/>
        </w:rPr>
        <w:t xml:space="preserve">decimalni mesti natančno). </w:t>
      </w:r>
      <w:r w:rsidR="0065592F" w:rsidRPr="00ED0F5B">
        <w:rPr>
          <w:rFonts w:ascii="Calibri" w:hAnsi="Calibri" w:cs="Calibri"/>
          <w:sz w:val="22"/>
          <w:szCs w:val="22"/>
        </w:rPr>
        <w:t xml:space="preserve">Pri izračunu ponudbene vrednosti morajo ponudniki upoštevati vse elemente, ki vplivajo na izračun cene: cena živila ali izdelka, </w:t>
      </w:r>
      <w:r w:rsidR="00693D36" w:rsidRPr="00ED0F5B">
        <w:rPr>
          <w:rFonts w:ascii="Calibri" w:hAnsi="Calibri" w:cs="Calibri"/>
          <w:sz w:val="22"/>
          <w:szCs w:val="22"/>
        </w:rPr>
        <w:t xml:space="preserve">fiksnost cen, </w:t>
      </w:r>
      <w:r w:rsidR="0065592F" w:rsidRPr="00ED0F5B">
        <w:rPr>
          <w:rFonts w:ascii="Calibri" w:hAnsi="Calibri" w:cs="Calibri"/>
          <w:sz w:val="22"/>
          <w:szCs w:val="22"/>
        </w:rPr>
        <w:t>popust ali rabat, davek na dodano vrednost, ostale dajatve, prevozni stroški</w:t>
      </w:r>
      <w:r w:rsidR="00E44BFA" w:rsidRPr="00ED0F5B">
        <w:rPr>
          <w:rFonts w:ascii="Calibri" w:hAnsi="Calibri" w:cs="Calibri"/>
          <w:sz w:val="22"/>
          <w:szCs w:val="22"/>
        </w:rPr>
        <w:t xml:space="preserve"> – prevoz na razpisane lokacije</w:t>
      </w:r>
      <w:r w:rsidR="0065592F" w:rsidRPr="00ED0F5B">
        <w:rPr>
          <w:rFonts w:ascii="Calibri" w:hAnsi="Calibri" w:cs="Calibri"/>
          <w:sz w:val="22"/>
          <w:szCs w:val="22"/>
        </w:rPr>
        <w:t xml:space="preserve">, ki jo ponujajo ipd. </w:t>
      </w:r>
    </w:p>
    <w:p w14:paraId="263BDEC1" w14:textId="635D78AF" w:rsidR="00A44F20" w:rsidRDefault="00A44F20" w:rsidP="00E74F36">
      <w:pPr>
        <w:spacing w:line="240" w:lineRule="auto"/>
        <w:rPr>
          <w:rFonts w:ascii="Calibri" w:hAnsi="Calibri" w:cs="Calibri"/>
          <w:b/>
          <w:color w:val="FF0000"/>
          <w:sz w:val="22"/>
          <w:szCs w:val="22"/>
        </w:rPr>
      </w:pPr>
    </w:p>
    <w:p w14:paraId="13EBB2D6" w14:textId="77777777" w:rsidR="008020F6" w:rsidRPr="008F5622" w:rsidRDefault="008020F6" w:rsidP="00E74F36">
      <w:pPr>
        <w:spacing w:line="240" w:lineRule="auto"/>
        <w:rPr>
          <w:rFonts w:ascii="Calibri" w:hAnsi="Calibri" w:cs="Calibri"/>
          <w:b/>
          <w:color w:val="FF0000"/>
          <w:sz w:val="22"/>
          <w:szCs w:val="22"/>
        </w:rPr>
      </w:pPr>
    </w:p>
    <w:p w14:paraId="61DD46A3" w14:textId="77777777" w:rsidR="007676B6" w:rsidRDefault="00A44F20" w:rsidP="00E74F36">
      <w:pPr>
        <w:spacing w:line="240" w:lineRule="auto"/>
        <w:rPr>
          <w:rFonts w:ascii="Calibri" w:hAnsi="Calibri" w:cs="Calibri"/>
          <w:b/>
          <w:color w:val="FF0000"/>
          <w:sz w:val="22"/>
          <w:szCs w:val="22"/>
          <w:u w:val="single"/>
        </w:rPr>
      </w:pPr>
      <w:r w:rsidRPr="008F5622">
        <w:rPr>
          <w:rFonts w:ascii="Calibri" w:hAnsi="Calibri" w:cs="Calibri"/>
          <w:b/>
          <w:color w:val="FF0000"/>
          <w:sz w:val="22"/>
          <w:szCs w:val="22"/>
          <w:u w:val="single"/>
        </w:rPr>
        <w:lastRenderedPageBreak/>
        <w:t>CENE MORAJO BITI IZRAČUNANE NA ZAHTEVANO MERSKO ENOTO: KG, LIT, KOM,</w:t>
      </w:r>
      <w:r w:rsidR="00DA2F0E">
        <w:rPr>
          <w:rFonts w:ascii="Calibri" w:hAnsi="Calibri" w:cs="Calibri"/>
          <w:b/>
          <w:color w:val="FF0000"/>
          <w:sz w:val="22"/>
          <w:szCs w:val="22"/>
          <w:u w:val="single"/>
        </w:rPr>
        <w:t xml:space="preserve"> </w:t>
      </w:r>
      <w:r w:rsidR="00FC138B">
        <w:rPr>
          <w:rFonts w:ascii="Calibri" w:hAnsi="Calibri" w:cs="Calibri"/>
          <w:b/>
          <w:color w:val="FF0000"/>
          <w:sz w:val="22"/>
          <w:szCs w:val="22"/>
          <w:u w:val="single"/>
        </w:rPr>
        <w:t xml:space="preserve">KOS, </w:t>
      </w:r>
      <w:r w:rsidR="00DA2F0E">
        <w:rPr>
          <w:rFonts w:ascii="Calibri" w:hAnsi="Calibri" w:cs="Calibri"/>
          <w:b/>
          <w:color w:val="FF0000"/>
          <w:sz w:val="22"/>
          <w:szCs w:val="22"/>
          <w:u w:val="single"/>
        </w:rPr>
        <w:t>ZAV</w:t>
      </w:r>
      <w:r w:rsidRPr="008F5622">
        <w:rPr>
          <w:rFonts w:ascii="Calibri" w:hAnsi="Calibri" w:cs="Calibri"/>
          <w:b/>
          <w:color w:val="FF0000"/>
          <w:sz w:val="22"/>
          <w:szCs w:val="22"/>
          <w:u w:val="single"/>
        </w:rPr>
        <w:t>...</w:t>
      </w:r>
      <w:r w:rsidR="00ED0F5B">
        <w:rPr>
          <w:rFonts w:ascii="Calibri" w:hAnsi="Calibri" w:cs="Calibri"/>
          <w:b/>
          <w:color w:val="FF0000"/>
          <w:sz w:val="22"/>
          <w:szCs w:val="22"/>
          <w:u w:val="single"/>
        </w:rPr>
        <w:t xml:space="preserve"> </w:t>
      </w:r>
    </w:p>
    <w:p w14:paraId="00EBC1B9" w14:textId="4138DCA8" w:rsidR="00607789" w:rsidRDefault="00607789" w:rsidP="00607789">
      <w:pPr>
        <w:spacing w:line="240" w:lineRule="auto"/>
        <w:rPr>
          <w:rFonts w:ascii="Calibri" w:hAnsi="Calibri" w:cs="Calibri"/>
          <w:b/>
          <w:sz w:val="22"/>
          <w:szCs w:val="22"/>
        </w:rPr>
      </w:pPr>
      <w:r w:rsidRPr="001F191D">
        <w:rPr>
          <w:rFonts w:ascii="Calibri" w:hAnsi="Calibri" w:cs="Calibri"/>
          <w:b/>
          <w:sz w:val="22"/>
          <w:szCs w:val="22"/>
        </w:rPr>
        <w:t>Pri določenih sklopih naročnik dovoli odstopanja v teži za ponujene artikle, in sicer +/- %, kadar je posebej označeno v predračunu. Ponudnik mora preračunati ceno za  zahtevano težo, ki jo navaja naročnik pri opisu artikla.</w:t>
      </w:r>
    </w:p>
    <w:p w14:paraId="58262FC4" w14:textId="77777777" w:rsidR="008020F6" w:rsidRDefault="008020F6" w:rsidP="00B76299">
      <w:pPr>
        <w:spacing w:line="240" w:lineRule="auto"/>
        <w:rPr>
          <w:rFonts w:ascii="Calibri" w:hAnsi="Calibri" w:cs="Calibri"/>
          <w:sz w:val="22"/>
          <w:szCs w:val="22"/>
        </w:rPr>
      </w:pPr>
    </w:p>
    <w:p w14:paraId="3A3F1C89" w14:textId="77777777" w:rsidR="008020F6" w:rsidRDefault="008020F6" w:rsidP="008020F6">
      <w:pPr>
        <w:spacing w:line="240" w:lineRule="auto"/>
        <w:rPr>
          <w:rFonts w:ascii="Calibri" w:hAnsi="Calibri" w:cs="Calibri"/>
          <w:b/>
          <w:sz w:val="22"/>
          <w:szCs w:val="22"/>
        </w:rPr>
      </w:pPr>
      <w:r w:rsidRPr="009E2A7D">
        <w:rPr>
          <w:rFonts w:ascii="Calibri" w:hAnsi="Calibri" w:cs="Calibri"/>
          <w:b/>
          <w:sz w:val="22"/>
          <w:szCs w:val="22"/>
        </w:rPr>
        <w:t>Ponudnik mora v Predračunu ponujati vse pozicije, ob upoštevanju tehničnih specifikacij, ki so del razpisne dokumentacije.</w:t>
      </w:r>
    </w:p>
    <w:p w14:paraId="2236988D" w14:textId="2C696BB4" w:rsidR="008020F6" w:rsidRDefault="008020F6" w:rsidP="008020F6">
      <w:pPr>
        <w:spacing w:line="240" w:lineRule="auto"/>
        <w:rPr>
          <w:rFonts w:ascii="Calibri" w:hAnsi="Calibri" w:cs="Calibri"/>
          <w:b/>
          <w:sz w:val="22"/>
          <w:szCs w:val="22"/>
        </w:rPr>
      </w:pPr>
      <w:r w:rsidRPr="009E2A7D">
        <w:rPr>
          <w:rFonts w:ascii="Calibri" w:hAnsi="Calibri" w:cs="Calibri"/>
          <w:b/>
          <w:sz w:val="22"/>
          <w:szCs w:val="22"/>
        </w:rPr>
        <w:t xml:space="preserve">Ponudnik mora izpolniti vse postavke v predračunu. </w:t>
      </w:r>
    </w:p>
    <w:p w14:paraId="23871877" w14:textId="77777777" w:rsidR="008020F6" w:rsidRPr="009E2A7D" w:rsidRDefault="008020F6" w:rsidP="008020F6">
      <w:pPr>
        <w:spacing w:line="240" w:lineRule="auto"/>
        <w:rPr>
          <w:rFonts w:ascii="Calibri" w:hAnsi="Calibri" w:cs="Calibri"/>
          <w:sz w:val="22"/>
          <w:szCs w:val="22"/>
        </w:rPr>
      </w:pPr>
      <w:r w:rsidRPr="009E2A7D">
        <w:rPr>
          <w:rFonts w:ascii="Calibri" w:hAnsi="Calibri" w:cs="Calibri"/>
          <w:sz w:val="22"/>
          <w:szCs w:val="22"/>
        </w:rPr>
        <w:t>V kolikor ponudnik cene v posamezno postavko ne vpiše, se šteje, da predmetne postavke ne ponuja in tako ne izpolnjuje vseh zahtev naročnika iz predmetne razpisne dokumentacije.</w:t>
      </w:r>
    </w:p>
    <w:p w14:paraId="10C24C66" w14:textId="77777777" w:rsidR="008020F6" w:rsidRDefault="008020F6" w:rsidP="008020F6">
      <w:pPr>
        <w:spacing w:line="240" w:lineRule="auto"/>
        <w:rPr>
          <w:rFonts w:ascii="Calibri" w:hAnsi="Calibri" w:cs="Calibri"/>
          <w:sz w:val="22"/>
          <w:szCs w:val="22"/>
        </w:rPr>
      </w:pPr>
    </w:p>
    <w:p w14:paraId="08F99D41" w14:textId="77777777" w:rsidR="008020F6" w:rsidRPr="009E2A7D" w:rsidRDefault="008020F6" w:rsidP="008020F6">
      <w:pPr>
        <w:spacing w:line="240" w:lineRule="auto"/>
        <w:rPr>
          <w:rFonts w:ascii="Calibri" w:hAnsi="Calibri" w:cs="Calibri"/>
          <w:sz w:val="22"/>
          <w:szCs w:val="22"/>
        </w:rPr>
      </w:pPr>
      <w:r w:rsidRPr="009E2A7D">
        <w:rPr>
          <w:rFonts w:ascii="Calibri" w:hAnsi="Calibri" w:cs="Calibri"/>
          <w:sz w:val="22"/>
          <w:szCs w:val="22"/>
        </w:rPr>
        <w:t>V kolikor ponudnik vpiše ceno nič (0) EUR, se šteje, da ponuja postavko brezplačno.</w:t>
      </w:r>
    </w:p>
    <w:p w14:paraId="6B1282EE" w14:textId="77777777" w:rsidR="008020F6" w:rsidRPr="009E2A7D" w:rsidRDefault="008020F6" w:rsidP="008020F6">
      <w:pPr>
        <w:spacing w:line="240" w:lineRule="auto"/>
        <w:rPr>
          <w:rFonts w:ascii="Calibri" w:hAnsi="Calibri" w:cs="Calibri"/>
          <w:sz w:val="22"/>
          <w:szCs w:val="22"/>
        </w:rPr>
      </w:pPr>
    </w:p>
    <w:p w14:paraId="4035C6C4" w14:textId="77777777" w:rsidR="008020F6" w:rsidRDefault="008020F6" w:rsidP="008020F6">
      <w:pPr>
        <w:spacing w:line="240" w:lineRule="auto"/>
        <w:rPr>
          <w:rFonts w:ascii="Calibri" w:hAnsi="Calibri" w:cs="Calibri"/>
          <w:sz w:val="22"/>
          <w:szCs w:val="22"/>
        </w:rPr>
      </w:pPr>
      <w:r w:rsidRPr="009E2A7D">
        <w:rPr>
          <w:rFonts w:ascii="Calibri" w:hAnsi="Calibri" w:cs="Calibri"/>
          <w:sz w:val="22"/>
          <w:szCs w:val="22"/>
        </w:rPr>
        <w:t>Ponudnik ne sme spreminjati vsebine predračuna.</w:t>
      </w:r>
    </w:p>
    <w:p w14:paraId="6A173307" w14:textId="77777777" w:rsidR="008020F6" w:rsidRDefault="008020F6" w:rsidP="008020F6">
      <w:pPr>
        <w:spacing w:line="240" w:lineRule="auto"/>
        <w:rPr>
          <w:rFonts w:ascii="Calibri" w:hAnsi="Calibri" w:cs="Calibri"/>
          <w:sz w:val="22"/>
          <w:szCs w:val="22"/>
        </w:rPr>
      </w:pPr>
    </w:p>
    <w:p w14:paraId="170D8DFB" w14:textId="77777777" w:rsidR="008020F6" w:rsidRDefault="008020F6" w:rsidP="008020F6">
      <w:pPr>
        <w:spacing w:line="240" w:lineRule="auto"/>
        <w:rPr>
          <w:rFonts w:ascii="Calibri" w:hAnsi="Calibri" w:cs="Calibri"/>
          <w:sz w:val="22"/>
          <w:szCs w:val="22"/>
        </w:rPr>
      </w:pPr>
      <w:r w:rsidRPr="009E2A7D">
        <w:rPr>
          <w:rFonts w:ascii="Calibri" w:hAnsi="Calibri" w:cs="Calibri"/>
          <w:sz w:val="22"/>
          <w:szCs w:val="22"/>
        </w:rPr>
        <w:t>V primeru, da bo naročnik pri pregledu in ocenjevanju ponudb odkril očitne računske napake, bo ravnal v skladu s sedmim odstavkom 89. člena ZJN-3.</w:t>
      </w:r>
    </w:p>
    <w:p w14:paraId="7E0C8203" w14:textId="77777777" w:rsidR="008020F6" w:rsidRDefault="008020F6" w:rsidP="008020F6">
      <w:pPr>
        <w:spacing w:line="240" w:lineRule="auto"/>
        <w:rPr>
          <w:rFonts w:ascii="Calibri" w:hAnsi="Calibri" w:cs="Calibri"/>
          <w:sz w:val="22"/>
          <w:szCs w:val="22"/>
        </w:rPr>
      </w:pPr>
    </w:p>
    <w:p w14:paraId="40E4B742" w14:textId="1019289A" w:rsidR="008020F6" w:rsidRDefault="008020F6" w:rsidP="008020F6">
      <w:pPr>
        <w:spacing w:line="240" w:lineRule="auto"/>
        <w:rPr>
          <w:rFonts w:ascii="Calibri" w:hAnsi="Calibri" w:cs="Calibri"/>
          <w:sz w:val="22"/>
          <w:szCs w:val="22"/>
        </w:rPr>
      </w:pPr>
      <w:r w:rsidRPr="008F5622">
        <w:rPr>
          <w:rFonts w:ascii="Calibri" w:hAnsi="Calibri" w:cs="Calibri"/>
          <w:sz w:val="22"/>
          <w:szCs w:val="22"/>
        </w:rPr>
        <w:t>V Obrazcu št. 2 »P</w:t>
      </w:r>
      <w:r>
        <w:rPr>
          <w:rFonts w:ascii="Calibri" w:hAnsi="Calibri" w:cs="Calibri"/>
          <w:sz w:val="22"/>
          <w:szCs w:val="22"/>
        </w:rPr>
        <w:t>redračun rekapitulacija</w:t>
      </w:r>
      <w:r w:rsidRPr="008F5622">
        <w:rPr>
          <w:rFonts w:ascii="Calibri" w:hAnsi="Calibri" w:cs="Calibri"/>
          <w:sz w:val="22"/>
          <w:szCs w:val="22"/>
        </w:rPr>
        <w:t>« mora bi</w:t>
      </w:r>
      <w:r>
        <w:rPr>
          <w:rFonts w:ascii="Calibri" w:hAnsi="Calibri" w:cs="Calibri"/>
          <w:sz w:val="22"/>
          <w:szCs w:val="22"/>
        </w:rPr>
        <w:t>ti razvidna vrednost za posamezen</w:t>
      </w:r>
      <w:r w:rsidRPr="008F5622">
        <w:rPr>
          <w:rFonts w:ascii="Calibri" w:hAnsi="Calibri" w:cs="Calibri"/>
          <w:sz w:val="22"/>
          <w:szCs w:val="22"/>
        </w:rPr>
        <w:t xml:space="preserve"> ponujen </w:t>
      </w:r>
      <w:r w:rsidRPr="0094200D">
        <w:rPr>
          <w:rFonts w:ascii="Calibri" w:hAnsi="Calibri" w:cs="Calibri"/>
          <w:sz w:val="22"/>
          <w:szCs w:val="22"/>
        </w:rPr>
        <w:t xml:space="preserve">sklop </w:t>
      </w:r>
      <w:r w:rsidRPr="008F5622">
        <w:rPr>
          <w:rFonts w:ascii="Calibri" w:hAnsi="Calibri" w:cs="Calibri"/>
          <w:sz w:val="22"/>
          <w:szCs w:val="22"/>
        </w:rPr>
        <w:t>za katero ponudnik daje ponudbo (enaka kot v obrazcu Predračun</w:t>
      </w:r>
      <w:r>
        <w:rPr>
          <w:rFonts w:ascii="Calibri" w:hAnsi="Calibri" w:cs="Calibri"/>
          <w:sz w:val="22"/>
          <w:szCs w:val="22"/>
        </w:rPr>
        <w:t xml:space="preserve"> podrobno</w:t>
      </w:r>
      <w:r w:rsidRPr="008F5622">
        <w:rPr>
          <w:rFonts w:ascii="Calibri" w:hAnsi="Calibri" w:cs="Calibri"/>
          <w:sz w:val="22"/>
          <w:szCs w:val="22"/>
        </w:rPr>
        <w:t xml:space="preserve"> št.</w:t>
      </w:r>
      <w:r w:rsidRPr="008F5622">
        <w:rPr>
          <w:rFonts w:ascii="Calibri" w:hAnsi="Calibri" w:cs="Calibri"/>
          <w:noProof/>
          <w:sz w:val="22"/>
          <w:szCs w:val="22"/>
        </w:rPr>
        <w:t xml:space="preserve"> </w:t>
      </w:r>
      <w:r>
        <w:rPr>
          <w:rFonts w:ascii="Calibri" w:hAnsi="Calibri" w:cs="Calibri"/>
          <w:noProof/>
          <w:sz w:val="22"/>
          <w:szCs w:val="22"/>
        </w:rPr>
        <w:t>2a</w:t>
      </w:r>
      <w:r w:rsidRPr="008F5622">
        <w:rPr>
          <w:rFonts w:ascii="Calibri" w:hAnsi="Calibri" w:cs="Calibri"/>
          <w:noProof/>
          <w:sz w:val="22"/>
          <w:szCs w:val="22"/>
        </w:rPr>
        <w:t>.</w:t>
      </w:r>
      <w:r w:rsidRPr="008F5622">
        <w:rPr>
          <w:rFonts w:ascii="Calibri" w:hAnsi="Calibri" w:cs="Calibri"/>
          <w:sz w:val="22"/>
          <w:szCs w:val="22"/>
        </w:rPr>
        <w:t>).</w:t>
      </w:r>
      <w:r w:rsidR="00995380">
        <w:rPr>
          <w:rFonts w:ascii="Calibri" w:hAnsi="Calibri" w:cs="Calibri"/>
          <w:sz w:val="22"/>
          <w:szCs w:val="22"/>
        </w:rPr>
        <w:t xml:space="preserve"> V kolikor obrazec 2 in 2a nista usklajena oz. ne vsebujeta enako ponudbeno vrednost, se ponudba izloči kot nedopusta.</w:t>
      </w:r>
    </w:p>
    <w:p w14:paraId="1F3F9FAC" w14:textId="77777777" w:rsidR="00656B65" w:rsidRDefault="00656B65" w:rsidP="00B76299">
      <w:pPr>
        <w:spacing w:line="240" w:lineRule="auto"/>
        <w:rPr>
          <w:rFonts w:ascii="Calibri" w:hAnsi="Calibri" w:cs="Calibri"/>
          <w:sz w:val="22"/>
          <w:szCs w:val="22"/>
        </w:rPr>
      </w:pPr>
    </w:p>
    <w:p w14:paraId="0FEAB952" w14:textId="77777777" w:rsidR="00E44BFA" w:rsidRPr="008F5622" w:rsidRDefault="00E44BFA" w:rsidP="00E74F36">
      <w:pPr>
        <w:tabs>
          <w:tab w:val="left" w:pos="0"/>
        </w:tabs>
        <w:spacing w:line="240" w:lineRule="auto"/>
        <w:rPr>
          <w:rFonts w:ascii="Calibri" w:hAnsi="Calibri" w:cs="Calibri"/>
          <w:b/>
          <w:i/>
          <w:sz w:val="22"/>
          <w:szCs w:val="22"/>
          <w:u w:val="single"/>
        </w:rPr>
      </w:pPr>
      <w:r w:rsidRPr="008F5622">
        <w:rPr>
          <w:rFonts w:ascii="Calibri" w:hAnsi="Calibri" w:cs="Calibri"/>
          <w:b/>
          <w:i/>
          <w:sz w:val="22"/>
          <w:szCs w:val="22"/>
          <w:u w:val="single"/>
        </w:rPr>
        <w:t>Sestava ponudbe</w:t>
      </w:r>
    </w:p>
    <w:p w14:paraId="3AD42FF1" w14:textId="77777777" w:rsidR="00C51E51" w:rsidRPr="00B01BE3" w:rsidRDefault="00C51E51" w:rsidP="00B01BE3">
      <w:pPr>
        <w:spacing w:line="240" w:lineRule="auto"/>
        <w:rPr>
          <w:rFonts w:asciiTheme="minorHAnsi" w:hAnsiTheme="minorHAnsi" w:cstheme="minorHAnsi"/>
          <w:b/>
          <w:sz w:val="22"/>
        </w:rPr>
      </w:pPr>
      <w:r w:rsidRPr="00B01BE3">
        <w:rPr>
          <w:rFonts w:asciiTheme="minorHAnsi" w:hAnsiTheme="minorHAnsi" w:cstheme="minorHAnsi"/>
          <w:b/>
          <w:sz w:val="22"/>
        </w:rPr>
        <w:t xml:space="preserve">Ponudnik v sistemu e-JN predračun naloži v razdelek »Predračun« v .pdf datoteki. </w:t>
      </w:r>
      <w:r w:rsidR="00B01BE3" w:rsidRPr="00B01BE3">
        <w:rPr>
          <w:rFonts w:asciiTheme="minorHAnsi" w:hAnsiTheme="minorHAnsi" w:cstheme="minorHAnsi"/>
          <w:b/>
          <w:sz w:val="22"/>
        </w:rPr>
        <w:t>V našem primeru je to ponudbeni obrazec št. 2 – P</w:t>
      </w:r>
      <w:r w:rsidR="00555136">
        <w:rPr>
          <w:rFonts w:asciiTheme="minorHAnsi" w:hAnsiTheme="minorHAnsi" w:cstheme="minorHAnsi"/>
          <w:b/>
          <w:sz w:val="22"/>
        </w:rPr>
        <w:t>REDRAČUN REKAPITULACIJA</w:t>
      </w:r>
      <w:r w:rsidR="00B01BE3" w:rsidRPr="00B01BE3">
        <w:rPr>
          <w:rFonts w:asciiTheme="minorHAnsi" w:hAnsiTheme="minorHAnsi" w:cstheme="minorHAnsi"/>
          <w:b/>
          <w:sz w:val="22"/>
        </w:rPr>
        <w:t>.</w:t>
      </w:r>
    </w:p>
    <w:p w14:paraId="79401062" w14:textId="77777777" w:rsidR="0052635D" w:rsidRPr="00B01BE3" w:rsidRDefault="0052635D" w:rsidP="00C51E51">
      <w:pPr>
        <w:numPr>
          <w:ilvl w:val="12"/>
          <w:numId w:val="0"/>
        </w:numPr>
        <w:spacing w:line="240" w:lineRule="auto"/>
        <w:contextualSpacing/>
        <w:rPr>
          <w:rFonts w:asciiTheme="minorHAnsi" w:hAnsiTheme="minorHAnsi" w:cstheme="minorHAnsi"/>
          <w:sz w:val="22"/>
        </w:rPr>
      </w:pPr>
    </w:p>
    <w:p w14:paraId="29C165A8" w14:textId="77777777" w:rsidR="00C51E51" w:rsidRPr="00B01BE3" w:rsidRDefault="00C51E51" w:rsidP="00C51E51">
      <w:pPr>
        <w:numPr>
          <w:ilvl w:val="12"/>
          <w:numId w:val="0"/>
        </w:numPr>
        <w:spacing w:line="240" w:lineRule="auto"/>
        <w:contextualSpacing/>
        <w:rPr>
          <w:rFonts w:asciiTheme="minorHAnsi" w:hAnsiTheme="minorHAnsi" w:cstheme="minorHAnsi"/>
          <w:b/>
          <w:sz w:val="22"/>
        </w:rPr>
      </w:pPr>
      <w:r w:rsidRPr="00B01BE3">
        <w:rPr>
          <w:rFonts w:asciiTheme="minorHAnsi" w:hAnsiTheme="minorHAnsi" w:cstheme="minorHAnsi"/>
          <w:b/>
          <w:sz w:val="22"/>
        </w:rPr>
        <w:t>Opozarjamo, da bo predračun, ki ga bodo ponudnik v sistemu e-JN ob vnosu ponudbe naložili v delu »Dokumenti« pod razdelek »Predračun«, v celoti razviden na javnem odpiranju ponudb in tako ne sme vsebovati poslovnih skrivnosti, osebnih ali tajnih podatkov.</w:t>
      </w:r>
    </w:p>
    <w:p w14:paraId="7B65A0CA" w14:textId="77777777" w:rsidR="00C51E51" w:rsidRPr="00B01BE3" w:rsidRDefault="00C51E51" w:rsidP="00C51E51">
      <w:pPr>
        <w:numPr>
          <w:ilvl w:val="12"/>
          <w:numId w:val="0"/>
        </w:numPr>
        <w:spacing w:line="240" w:lineRule="auto"/>
        <w:contextualSpacing/>
        <w:rPr>
          <w:rFonts w:asciiTheme="minorHAnsi" w:hAnsiTheme="minorHAnsi" w:cstheme="minorHAnsi"/>
          <w:sz w:val="22"/>
        </w:rPr>
      </w:pPr>
    </w:p>
    <w:p w14:paraId="04D65F85" w14:textId="77777777" w:rsidR="00B01BE3" w:rsidRPr="00B01BE3" w:rsidRDefault="00B01BE3" w:rsidP="00B01BE3">
      <w:pPr>
        <w:widowControl/>
        <w:autoSpaceDE w:val="0"/>
        <w:autoSpaceDN w:val="0"/>
        <w:spacing w:line="240" w:lineRule="auto"/>
        <w:contextualSpacing/>
        <w:textAlignment w:val="auto"/>
        <w:rPr>
          <w:rFonts w:asciiTheme="minorHAnsi" w:hAnsiTheme="minorHAnsi" w:cstheme="minorHAnsi"/>
          <w:sz w:val="22"/>
        </w:rPr>
      </w:pPr>
      <w:r w:rsidRPr="00B01BE3">
        <w:rPr>
          <w:rFonts w:asciiTheme="minorHAnsi" w:hAnsiTheme="minorHAnsi" w:cstheme="minorHAnsi"/>
          <w:sz w:val="22"/>
        </w:rPr>
        <w:t>Ponudnik mora pripraviti ponudbeno dokumentacijo, ki ga sestavljajo izpolnjeni obrazci in zahtevane priloge (glej 9. točko PONUDBENA DOKUMENTACIJA – ELEKTRONSKA ODDAJA PONUDB).</w:t>
      </w:r>
    </w:p>
    <w:p w14:paraId="2F1B27CA" w14:textId="77777777" w:rsidR="00B01BE3" w:rsidRPr="00C51E51" w:rsidRDefault="00B01BE3" w:rsidP="00C51E51">
      <w:pPr>
        <w:numPr>
          <w:ilvl w:val="12"/>
          <w:numId w:val="0"/>
        </w:numPr>
        <w:spacing w:line="240" w:lineRule="auto"/>
        <w:contextualSpacing/>
        <w:rPr>
          <w:rFonts w:asciiTheme="minorHAnsi" w:hAnsiTheme="minorHAnsi" w:cstheme="minorHAnsi"/>
          <w:sz w:val="22"/>
        </w:rPr>
      </w:pPr>
    </w:p>
    <w:p w14:paraId="3FD24C3F" w14:textId="77777777" w:rsidR="005D7414" w:rsidRPr="008F5622" w:rsidRDefault="005D7414" w:rsidP="00E74F36">
      <w:pPr>
        <w:autoSpaceDE w:val="0"/>
        <w:autoSpaceDN w:val="0"/>
        <w:spacing w:line="240" w:lineRule="auto"/>
        <w:rPr>
          <w:rFonts w:ascii="Calibri" w:hAnsi="Calibri" w:cs="Calibri"/>
          <w:b/>
          <w:i/>
          <w:sz w:val="22"/>
          <w:szCs w:val="22"/>
          <w:u w:val="single"/>
        </w:rPr>
      </w:pPr>
      <w:r w:rsidRPr="008F5622">
        <w:rPr>
          <w:rFonts w:ascii="Calibri" w:hAnsi="Calibri" w:cs="Calibri"/>
          <w:b/>
          <w:i/>
          <w:sz w:val="22"/>
          <w:szCs w:val="22"/>
          <w:u w:val="single"/>
        </w:rPr>
        <w:t>Fiksnost cen</w:t>
      </w:r>
    </w:p>
    <w:p w14:paraId="3ED5C6D8" w14:textId="27A78DBF" w:rsidR="00176FF0" w:rsidRPr="00325A2B" w:rsidRDefault="00176FF0" w:rsidP="004E4FB4">
      <w:pPr>
        <w:spacing w:line="240" w:lineRule="auto"/>
        <w:rPr>
          <w:rFonts w:ascii="Calibri" w:hAnsi="Calibri" w:cs="Calibri"/>
          <w:sz w:val="22"/>
          <w:szCs w:val="22"/>
        </w:rPr>
      </w:pPr>
      <w:r w:rsidRPr="007E5D53">
        <w:rPr>
          <w:rFonts w:ascii="Calibri" w:hAnsi="Calibri" w:cs="Calibri"/>
          <w:b/>
          <w:sz w:val="22"/>
          <w:szCs w:val="22"/>
        </w:rPr>
        <w:t xml:space="preserve">Cene iz ponudbenega predračuna so fiksne za obdobje </w:t>
      </w:r>
      <w:r w:rsidR="00A05783">
        <w:rPr>
          <w:rFonts w:ascii="Calibri" w:hAnsi="Calibri" w:cs="Calibri"/>
          <w:b/>
          <w:sz w:val="22"/>
          <w:szCs w:val="22"/>
        </w:rPr>
        <w:t>24</w:t>
      </w:r>
      <w:r w:rsidRPr="007E5D53">
        <w:rPr>
          <w:rFonts w:ascii="Calibri" w:hAnsi="Calibri" w:cs="Calibri"/>
          <w:b/>
          <w:sz w:val="22"/>
          <w:szCs w:val="22"/>
        </w:rPr>
        <w:t xml:space="preserve"> mesecev od podpisa okvirnega sporazuma, in sicer od 1. </w:t>
      </w:r>
      <w:r w:rsidR="005170DA">
        <w:rPr>
          <w:rFonts w:ascii="Calibri" w:hAnsi="Calibri" w:cs="Calibri"/>
          <w:b/>
          <w:sz w:val="22"/>
          <w:szCs w:val="22"/>
        </w:rPr>
        <w:t>9</w:t>
      </w:r>
      <w:r w:rsidRPr="007E5D53">
        <w:rPr>
          <w:rFonts w:ascii="Calibri" w:hAnsi="Calibri" w:cs="Calibri"/>
          <w:b/>
          <w:sz w:val="22"/>
          <w:szCs w:val="22"/>
        </w:rPr>
        <w:t xml:space="preserve">. 2019 </w:t>
      </w:r>
      <w:r w:rsidR="00036FB7">
        <w:rPr>
          <w:rFonts w:ascii="Calibri" w:hAnsi="Calibri" w:cs="Calibri"/>
          <w:b/>
          <w:sz w:val="22"/>
          <w:szCs w:val="22"/>
        </w:rPr>
        <w:t xml:space="preserve">do </w:t>
      </w:r>
      <w:r w:rsidR="00A00314">
        <w:rPr>
          <w:rFonts w:ascii="Calibri" w:hAnsi="Calibri" w:cs="Calibri"/>
          <w:b/>
          <w:sz w:val="22"/>
          <w:szCs w:val="22"/>
        </w:rPr>
        <w:t>3</w:t>
      </w:r>
      <w:r w:rsidR="005170DA">
        <w:rPr>
          <w:rFonts w:ascii="Calibri" w:hAnsi="Calibri" w:cs="Calibri"/>
          <w:b/>
          <w:sz w:val="22"/>
          <w:szCs w:val="22"/>
        </w:rPr>
        <w:t>1</w:t>
      </w:r>
      <w:r w:rsidR="00036FB7">
        <w:rPr>
          <w:rFonts w:ascii="Calibri" w:hAnsi="Calibri" w:cs="Calibri"/>
          <w:b/>
          <w:sz w:val="22"/>
          <w:szCs w:val="22"/>
        </w:rPr>
        <w:t xml:space="preserve">. </w:t>
      </w:r>
      <w:r w:rsidR="005170DA">
        <w:rPr>
          <w:rFonts w:ascii="Calibri" w:hAnsi="Calibri" w:cs="Calibri"/>
          <w:b/>
          <w:sz w:val="22"/>
          <w:szCs w:val="22"/>
        </w:rPr>
        <w:t>8</w:t>
      </w:r>
      <w:r w:rsidR="00036FB7">
        <w:rPr>
          <w:rFonts w:ascii="Calibri" w:hAnsi="Calibri" w:cs="Calibri"/>
          <w:b/>
          <w:sz w:val="22"/>
          <w:szCs w:val="22"/>
        </w:rPr>
        <w:t>. 2021.</w:t>
      </w:r>
      <w:r w:rsidRPr="007D70BE">
        <w:rPr>
          <w:rFonts w:ascii="Calibri" w:hAnsi="Calibri" w:cs="Calibri"/>
          <w:b/>
          <w:color w:val="FF0000"/>
          <w:sz w:val="22"/>
          <w:szCs w:val="22"/>
        </w:rPr>
        <w:t xml:space="preserve"> </w:t>
      </w:r>
    </w:p>
    <w:p w14:paraId="3A595682" w14:textId="77777777" w:rsidR="004E4FB4" w:rsidRPr="009F6A04" w:rsidRDefault="004E4FB4" w:rsidP="004E4FB4">
      <w:pPr>
        <w:spacing w:line="240" w:lineRule="auto"/>
        <w:rPr>
          <w:rFonts w:ascii="Calibri" w:hAnsi="Calibri" w:cs="Calibri"/>
          <w:sz w:val="22"/>
          <w:szCs w:val="22"/>
        </w:rPr>
      </w:pPr>
      <w:r w:rsidRPr="009F6A04">
        <w:rPr>
          <w:rFonts w:ascii="Calibri" w:hAnsi="Calibri" w:cs="Calibri"/>
          <w:sz w:val="22"/>
          <w:szCs w:val="22"/>
        </w:rPr>
        <w:t>Naročnik bo v času trajanja sporazuma posamezno živilo kupoval po ceni na enoto mere, kot je opredeljena v ponudbenem predračunu. Dobavitelj bo cene na enoto mere živil iz ponudbenega predračuna lahko spremenil le ob soglasju naročnika. Naročnik bo pisno soglasje za spremembo cen dobavitelju izdal na njegov predhodni pisni predlog, v skladu s predpisom, ki ureja načine valorizacije denarnih obveznosti v večletnih pogodbah javnega sektorja. Za regulacijo cen se upošteva kumulativni indeks cen za hrano, ki ga uradno objavlja Statistični urad RS.</w:t>
      </w:r>
    </w:p>
    <w:p w14:paraId="5EFB810E" w14:textId="77777777" w:rsidR="004E4FB4" w:rsidRDefault="004E4FB4" w:rsidP="00176FF0">
      <w:pPr>
        <w:autoSpaceDE w:val="0"/>
        <w:autoSpaceDN w:val="0"/>
        <w:spacing w:line="240" w:lineRule="auto"/>
        <w:rPr>
          <w:rFonts w:ascii="Calibri" w:hAnsi="Calibri" w:cs="Calibri"/>
          <w:b/>
          <w:i/>
          <w:sz w:val="22"/>
          <w:szCs w:val="22"/>
          <w:u w:val="single"/>
        </w:rPr>
      </w:pPr>
    </w:p>
    <w:p w14:paraId="114FF3BB" w14:textId="6986446A" w:rsidR="00176FF0" w:rsidRDefault="00176FF0" w:rsidP="00176FF0">
      <w:pPr>
        <w:autoSpaceDE w:val="0"/>
        <w:autoSpaceDN w:val="0"/>
        <w:spacing w:line="240" w:lineRule="auto"/>
        <w:rPr>
          <w:rFonts w:ascii="Calibri" w:hAnsi="Calibri" w:cs="Calibri"/>
          <w:b/>
          <w:sz w:val="22"/>
          <w:szCs w:val="22"/>
        </w:rPr>
      </w:pPr>
      <w:r w:rsidRPr="00044CB0">
        <w:rPr>
          <w:rFonts w:ascii="Calibri" w:hAnsi="Calibri" w:cs="Calibri"/>
          <w:b/>
          <w:i/>
          <w:sz w:val="22"/>
          <w:szCs w:val="22"/>
          <w:u w:val="single"/>
        </w:rPr>
        <w:t xml:space="preserve">Izjema so </w:t>
      </w:r>
      <w:r>
        <w:rPr>
          <w:rFonts w:ascii="Calibri" w:hAnsi="Calibri" w:cs="Calibri"/>
          <w:b/>
          <w:i/>
          <w:sz w:val="22"/>
          <w:szCs w:val="22"/>
          <w:u w:val="single"/>
        </w:rPr>
        <w:t xml:space="preserve">spodaj navedeni </w:t>
      </w:r>
      <w:r w:rsidRPr="00044CB0">
        <w:rPr>
          <w:rFonts w:ascii="Calibri" w:hAnsi="Calibri" w:cs="Calibri"/>
          <w:b/>
          <w:i/>
          <w:sz w:val="22"/>
          <w:szCs w:val="22"/>
          <w:u w:val="single"/>
        </w:rPr>
        <w:t>sklopi svežega sadja in zelenjave</w:t>
      </w:r>
      <w:r w:rsidRPr="00044CB0">
        <w:rPr>
          <w:rFonts w:ascii="Calibri" w:hAnsi="Calibri" w:cs="Calibri"/>
          <w:i/>
          <w:sz w:val="22"/>
          <w:szCs w:val="22"/>
        </w:rPr>
        <w:t>,</w:t>
      </w:r>
      <w:r w:rsidRPr="00044CB0">
        <w:rPr>
          <w:rFonts w:ascii="Calibri" w:hAnsi="Calibri" w:cs="Calibri"/>
          <w:sz w:val="22"/>
          <w:szCs w:val="22"/>
        </w:rPr>
        <w:t xml:space="preserve"> </w:t>
      </w:r>
      <w:r w:rsidRPr="00044CB0">
        <w:rPr>
          <w:rFonts w:ascii="Calibri" w:hAnsi="Calibri" w:cs="Calibri"/>
          <w:b/>
          <w:sz w:val="22"/>
          <w:szCs w:val="22"/>
        </w:rPr>
        <w:t xml:space="preserve">pri katerih je pogoj fiksnosti cen </w:t>
      </w:r>
      <w:r w:rsidR="00E85C0B">
        <w:rPr>
          <w:rFonts w:ascii="Calibri" w:hAnsi="Calibri" w:cs="Calibri"/>
          <w:b/>
          <w:sz w:val="22"/>
          <w:szCs w:val="22"/>
        </w:rPr>
        <w:t xml:space="preserve">                                 12</w:t>
      </w:r>
      <w:r w:rsidRPr="00044CB0">
        <w:rPr>
          <w:rFonts w:ascii="Calibri" w:hAnsi="Calibri" w:cs="Calibri"/>
          <w:b/>
          <w:sz w:val="22"/>
          <w:szCs w:val="22"/>
        </w:rPr>
        <w:t xml:space="preserve"> (</w:t>
      </w:r>
      <w:r w:rsidR="00E85C0B">
        <w:rPr>
          <w:rFonts w:ascii="Calibri" w:hAnsi="Calibri" w:cs="Calibri"/>
          <w:b/>
          <w:sz w:val="22"/>
          <w:szCs w:val="22"/>
        </w:rPr>
        <w:t>dvanajst</w:t>
      </w:r>
      <w:r w:rsidRPr="00044CB0">
        <w:rPr>
          <w:rFonts w:ascii="Calibri" w:hAnsi="Calibri" w:cs="Calibri"/>
          <w:b/>
          <w:sz w:val="22"/>
          <w:szCs w:val="22"/>
        </w:rPr>
        <w:t>) mesecev</w:t>
      </w:r>
      <w:r>
        <w:rPr>
          <w:rFonts w:ascii="Calibri" w:hAnsi="Calibri" w:cs="Calibri"/>
          <w:b/>
          <w:sz w:val="22"/>
          <w:szCs w:val="22"/>
        </w:rPr>
        <w:t>:</w:t>
      </w:r>
    </w:p>
    <w:p w14:paraId="536B1917" w14:textId="77777777" w:rsidR="00995380" w:rsidRPr="00995380" w:rsidRDefault="00995380" w:rsidP="00995380">
      <w:pPr>
        <w:pStyle w:val="Odstavekseznama"/>
        <w:widowControl/>
        <w:numPr>
          <w:ilvl w:val="0"/>
          <w:numId w:val="36"/>
        </w:numPr>
        <w:autoSpaceDE w:val="0"/>
        <w:autoSpaceDN w:val="0"/>
        <w:adjustRightInd/>
        <w:spacing w:line="240" w:lineRule="auto"/>
        <w:ind w:left="993" w:hanging="426"/>
        <w:textAlignment w:val="auto"/>
        <w:rPr>
          <w:rFonts w:asciiTheme="minorHAnsi" w:hAnsiTheme="minorHAnsi" w:cstheme="minorHAnsi"/>
          <w:b/>
          <w:bCs/>
        </w:rPr>
      </w:pPr>
      <w:r w:rsidRPr="00995380">
        <w:rPr>
          <w:rFonts w:asciiTheme="minorHAnsi" w:hAnsiTheme="minorHAnsi" w:cstheme="minorHAnsi"/>
          <w:b/>
          <w:bCs/>
        </w:rPr>
        <w:t>5. sklop: SVEŽA ZELENJAVA IN SADJE</w:t>
      </w:r>
    </w:p>
    <w:p w14:paraId="4EAE58E0" w14:textId="77777777" w:rsidR="00995380" w:rsidRPr="00995380" w:rsidRDefault="00995380" w:rsidP="00995380">
      <w:pPr>
        <w:pStyle w:val="Odstavekseznama"/>
        <w:widowControl/>
        <w:numPr>
          <w:ilvl w:val="0"/>
          <w:numId w:val="36"/>
        </w:numPr>
        <w:autoSpaceDE w:val="0"/>
        <w:autoSpaceDN w:val="0"/>
        <w:adjustRightInd/>
        <w:spacing w:line="240" w:lineRule="auto"/>
        <w:ind w:left="993" w:hanging="426"/>
        <w:textAlignment w:val="auto"/>
        <w:rPr>
          <w:rFonts w:asciiTheme="minorHAnsi" w:hAnsiTheme="minorHAnsi" w:cstheme="minorHAnsi"/>
          <w:b/>
          <w:bCs/>
        </w:rPr>
      </w:pPr>
      <w:r w:rsidRPr="00995380">
        <w:rPr>
          <w:rFonts w:asciiTheme="minorHAnsi" w:hAnsiTheme="minorHAnsi" w:cstheme="minorHAnsi"/>
          <w:b/>
          <w:bCs/>
        </w:rPr>
        <w:t>14. sklop: EKOLOŠKO SVEŽE SADJE IN ZELENJAVA</w:t>
      </w:r>
    </w:p>
    <w:p w14:paraId="4179E082" w14:textId="77777777" w:rsidR="00917684" w:rsidRPr="00E45458" w:rsidRDefault="00917684" w:rsidP="00917684">
      <w:pPr>
        <w:pStyle w:val="Odstavekseznama"/>
        <w:widowControl/>
        <w:autoSpaceDE w:val="0"/>
        <w:autoSpaceDN w:val="0"/>
        <w:adjustRightInd/>
        <w:spacing w:after="0" w:line="240" w:lineRule="auto"/>
        <w:ind w:left="1440"/>
        <w:textAlignment w:val="auto"/>
        <w:rPr>
          <w:rFonts w:cs="Calibri"/>
          <w:sz w:val="10"/>
          <w:szCs w:val="10"/>
        </w:rPr>
      </w:pPr>
    </w:p>
    <w:p w14:paraId="77F8656E" w14:textId="5E19BE15" w:rsidR="00176FF0" w:rsidRDefault="00176FF0" w:rsidP="00176FF0">
      <w:pPr>
        <w:autoSpaceDE w:val="0"/>
        <w:autoSpaceDN w:val="0"/>
        <w:spacing w:line="240" w:lineRule="auto"/>
        <w:rPr>
          <w:rFonts w:ascii="Calibri" w:hAnsi="Calibri" w:cs="Calibri"/>
          <w:sz w:val="22"/>
          <w:szCs w:val="22"/>
        </w:rPr>
      </w:pPr>
      <w:r w:rsidRPr="00044CB0">
        <w:rPr>
          <w:rFonts w:ascii="Calibri" w:hAnsi="Calibri" w:cs="Calibri"/>
          <w:sz w:val="22"/>
          <w:szCs w:val="22"/>
        </w:rPr>
        <w:t xml:space="preserve">Ponudniki bodo morali predložiti </w:t>
      </w:r>
      <w:r>
        <w:rPr>
          <w:rFonts w:ascii="Calibri" w:hAnsi="Calibri" w:cs="Calibri"/>
          <w:sz w:val="22"/>
          <w:szCs w:val="22"/>
        </w:rPr>
        <w:t>ponudbe</w:t>
      </w:r>
      <w:r w:rsidRPr="00044CB0">
        <w:rPr>
          <w:rFonts w:ascii="Calibri" w:hAnsi="Calibri" w:cs="Calibri"/>
          <w:sz w:val="22"/>
          <w:szCs w:val="22"/>
        </w:rPr>
        <w:t xml:space="preserve"> za </w:t>
      </w:r>
      <w:r w:rsidR="00E85C0B">
        <w:rPr>
          <w:rFonts w:ascii="Calibri" w:hAnsi="Calibri" w:cs="Calibri"/>
          <w:sz w:val="22"/>
          <w:szCs w:val="22"/>
        </w:rPr>
        <w:t xml:space="preserve">naslednje dvanajstmesečno </w:t>
      </w:r>
      <w:r w:rsidRPr="00044CB0">
        <w:rPr>
          <w:rFonts w:ascii="Calibri" w:hAnsi="Calibri" w:cs="Calibri"/>
          <w:sz w:val="22"/>
          <w:szCs w:val="22"/>
        </w:rPr>
        <w:t>obdobje</w:t>
      </w:r>
      <w:r>
        <w:rPr>
          <w:rFonts w:ascii="Calibri" w:hAnsi="Calibri" w:cs="Calibri"/>
          <w:sz w:val="22"/>
          <w:szCs w:val="22"/>
        </w:rPr>
        <w:t>.</w:t>
      </w:r>
    </w:p>
    <w:p w14:paraId="0F581C62" w14:textId="77777777" w:rsidR="00176FF0" w:rsidRPr="00044CB0" w:rsidRDefault="00176FF0" w:rsidP="00176FF0">
      <w:pPr>
        <w:autoSpaceDE w:val="0"/>
        <w:autoSpaceDN w:val="0"/>
        <w:spacing w:line="240" w:lineRule="auto"/>
        <w:rPr>
          <w:rFonts w:ascii="Calibri" w:hAnsi="Calibri" w:cs="Calibri"/>
          <w:sz w:val="22"/>
          <w:szCs w:val="22"/>
        </w:rPr>
      </w:pPr>
      <w:r>
        <w:rPr>
          <w:rFonts w:ascii="Calibri" w:hAnsi="Calibri" w:cs="Calibri"/>
          <w:sz w:val="22"/>
          <w:szCs w:val="22"/>
        </w:rPr>
        <w:t>V</w:t>
      </w:r>
      <w:r w:rsidRPr="00044CB0">
        <w:rPr>
          <w:rFonts w:ascii="Calibri" w:hAnsi="Calibri" w:cs="Calibri"/>
          <w:sz w:val="22"/>
          <w:szCs w:val="22"/>
        </w:rPr>
        <w:t xml:space="preserve">saj deset (10) delovnih dni pred potekom obdobja </w:t>
      </w:r>
      <w:r>
        <w:rPr>
          <w:rFonts w:ascii="Calibri" w:hAnsi="Calibri" w:cs="Calibri"/>
          <w:sz w:val="22"/>
          <w:szCs w:val="22"/>
        </w:rPr>
        <w:t xml:space="preserve">morajo pobudniki </w:t>
      </w:r>
      <w:r w:rsidRPr="00044CB0">
        <w:rPr>
          <w:rFonts w:ascii="Calibri" w:hAnsi="Calibri" w:cs="Calibri"/>
          <w:sz w:val="22"/>
          <w:szCs w:val="22"/>
        </w:rPr>
        <w:t xml:space="preserve">posredovati </w:t>
      </w:r>
      <w:r>
        <w:rPr>
          <w:rFonts w:ascii="Calibri" w:hAnsi="Calibri" w:cs="Calibri"/>
          <w:sz w:val="22"/>
          <w:szCs w:val="22"/>
        </w:rPr>
        <w:t>ponudbo</w:t>
      </w:r>
      <w:r w:rsidRPr="00044CB0">
        <w:rPr>
          <w:rFonts w:ascii="Calibri" w:hAnsi="Calibri" w:cs="Calibri"/>
          <w:sz w:val="22"/>
          <w:szCs w:val="22"/>
        </w:rPr>
        <w:t>, ki bodo veljal</w:t>
      </w:r>
      <w:r>
        <w:rPr>
          <w:rFonts w:ascii="Calibri" w:hAnsi="Calibri" w:cs="Calibri"/>
          <w:sz w:val="22"/>
          <w:szCs w:val="22"/>
        </w:rPr>
        <w:t>a</w:t>
      </w:r>
      <w:r w:rsidRPr="00044CB0">
        <w:rPr>
          <w:rFonts w:ascii="Calibri" w:hAnsi="Calibri" w:cs="Calibri"/>
          <w:sz w:val="22"/>
          <w:szCs w:val="22"/>
        </w:rPr>
        <w:t xml:space="preserve"> v prihodnjem obdobju. </w:t>
      </w:r>
      <w:r w:rsidRPr="0050459E">
        <w:rPr>
          <w:rFonts w:ascii="Calibri" w:hAnsi="Calibri" w:cs="Calibri"/>
          <w:sz w:val="22"/>
          <w:szCs w:val="22"/>
        </w:rPr>
        <w:t>V primeru, da izbrani ponudnik (dobavitelj) v navedenem roku ne bo posredoval novega cenika, bo naročnik za primerjavo cen upošteval zadnjega poslanega, izbrani ponudnik pa mu je dolžan vse dobave v tem obdobju zagotoviti po takih, zadnjih posredovanih cenah.</w:t>
      </w:r>
    </w:p>
    <w:p w14:paraId="424592F9" w14:textId="15F37B7B" w:rsidR="00176FF0" w:rsidRDefault="00176FF0" w:rsidP="00176FF0">
      <w:pPr>
        <w:spacing w:line="240" w:lineRule="auto"/>
        <w:rPr>
          <w:rStyle w:val="Hiperpovezava"/>
          <w:rFonts w:ascii="Calibri" w:hAnsi="Calibri" w:cs="Calibri"/>
          <w:sz w:val="22"/>
          <w:szCs w:val="22"/>
        </w:rPr>
      </w:pPr>
      <w:r w:rsidRPr="00044CB0">
        <w:rPr>
          <w:rFonts w:ascii="Calibri" w:hAnsi="Calibri" w:cs="Calibri"/>
          <w:sz w:val="22"/>
          <w:szCs w:val="22"/>
        </w:rPr>
        <w:t xml:space="preserve">Sklenitelji okvirnega sporazuma morajo zaradi medsebojne primerljivosti spremembo svojih ponudbenih </w:t>
      </w:r>
      <w:r w:rsidRPr="00044CB0">
        <w:rPr>
          <w:rFonts w:ascii="Calibri" w:hAnsi="Calibri" w:cs="Calibri"/>
          <w:sz w:val="22"/>
          <w:szCs w:val="22"/>
        </w:rPr>
        <w:lastRenderedPageBreak/>
        <w:t xml:space="preserve">cen posredovati na ponudbenem obrazcu </w:t>
      </w:r>
      <w:r w:rsidRPr="00044CB0">
        <w:rPr>
          <w:rFonts w:ascii="Calibri" w:hAnsi="Calibri" w:cs="Calibri"/>
          <w:b/>
          <w:sz w:val="22"/>
          <w:szCs w:val="22"/>
        </w:rPr>
        <w:t>Predračun</w:t>
      </w:r>
      <w:r>
        <w:rPr>
          <w:rFonts w:ascii="Calibri" w:hAnsi="Calibri" w:cs="Calibri"/>
          <w:b/>
          <w:sz w:val="22"/>
          <w:szCs w:val="22"/>
        </w:rPr>
        <w:t xml:space="preserve"> podrobno</w:t>
      </w:r>
      <w:r w:rsidRPr="00044CB0">
        <w:rPr>
          <w:rFonts w:ascii="Calibri" w:hAnsi="Calibri" w:cs="Calibri"/>
          <w:b/>
          <w:sz w:val="22"/>
          <w:szCs w:val="22"/>
        </w:rPr>
        <w:t xml:space="preserve"> št. </w:t>
      </w:r>
      <w:r>
        <w:rPr>
          <w:rFonts w:ascii="Calibri" w:hAnsi="Calibri" w:cs="Calibri"/>
          <w:b/>
          <w:sz w:val="22"/>
          <w:szCs w:val="22"/>
        </w:rPr>
        <w:t>2a</w:t>
      </w:r>
      <w:r w:rsidRPr="00044CB0">
        <w:rPr>
          <w:rFonts w:ascii="Calibri" w:hAnsi="Calibri" w:cs="Calibri"/>
          <w:sz w:val="22"/>
          <w:szCs w:val="22"/>
        </w:rPr>
        <w:t xml:space="preserve">, ki so ga prejeli v razpisni dokumentaciji, </w:t>
      </w:r>
      <w:r w:rsidRPr="00044CB0">
        <w:rPr>
          <w:rFonts w:ascii="Calibri" w:hAnsi="Calibri" w:cs="Calibri"/>
          <w:b/>
          <w:sz w:val="22"/>
          <w:szCs w:val="22"/>
        </w:rPr>
        <w:t>na elektronski naslov</w:t>
      </w:r>
      <w:r>
        <w:rPr>
          <w:rFonts w:ascii="Calibri" w:hAnsi="Calibri" w:cs="Calibri"/>
          <w:sz w:val="22"/>
          <w:szCs w:val="22"/>
        </w:rPr>
        <w:t xml:space="preserve">: </w:t>
      </w:r>
      <w:hyperlink r:id="rId16" w:history="1">
        <w:r w:rsidR="00995380" w:rsidRPr="00E51FB7">
          <w:rPr>
            <w:rStyle w:val="Hiperpovezava"/>
            <w:rFonts w:ascii="Calibri" w:hAnsi="Calibri" w:cs="Calibri"/>
            <w:sz w:val="22"/>
            <w:szCs w:val="22"/>
          </w:rPr>
          <w:t>info@os-frankolovo.si</w:t>
        </w:r>
      </w:hyperlink>
      <w:r w:rsidR="00995380">
        <w:rPr>
          <w:rStyle w:val="Hiperpovezava"/>
          <w:rFonts w:ascii="Calibri" w:hAnsi="Calibri" w:cs="Calibri"/>
          <w:sz w:val="22"/>
          <w:szCs w:val="22"/>
        </w:rPr>
        <w:t xml:space="preserve"> </w:t>
      </w:r>
    </w:p>
    <w:p w14:paraId="67DAAECB" w14:textId="77777777" w:rsidR="00995380" w:rsidRDefault="00995380" w:rsidP="00176FF0">
      <w:pPr>
        <w:spacing w:line="240" w:lineRule="auto"/>
        <w:rPr>
          <w:rStyle w:val="Hiperpovezava"/>
          <w:rFonts w:asciiTheme="minorHAnsi" w:hAnsiTheme="minorHAnsi" w:cstheme="minorHAnsi"/>
          <w:b/>
          <w:sz w:val="22"/>
        </w:rPr>
      </w:pPr>
    </w:p>
    <w:p w14:paraId="250F63E5" w14:textId="77777777" w:rsidR="00F34A38" w:rsidRPr="008F5622" w:rsidRDefault="00F34A38" w:rsidP="00E74F36">
      <w:pPr>
        <w:spacing w:line="240" w:lineRule="auto"/>
        <w:rPr>
          <w:rFonts w:ascii="Calibri" w:hAnsi="Calibri" w:cs="Calibri"/>
          <w:b/>
          <w:i/>
          <w:sz w:val="22"/>
          <w:szCs w:val="22"/>
          <w:u w:val="single"/>
        </w:rPr>
      </w:pPr>
      <w:r w:rsidRPr="008F5622">
        <w:rPr>
          <w:rFonts w:ascii="Calibri" w:hAnsi="Calibri" w:cs="Calibri"/>
          <w:b/>
          <w:i/>
          <w:sz w:val="22"/>
          <w:szCs w:val="22"/>
          <w:u w:val="single"/>
        </w:rPr>
        <w:t>Rok plačila</w:t>
      </w:r>
    </w:p>
    <w:p w14:paraId="5A78131E" w14:textId="13FED60B" w:rsidR="00F34A38" w:rsidRPr="008F5622" w:rsidRDefault="00F34A38" w:rsidP="00E74F36">
      <w:pPr>
        <w:spacing w:line="240" w:lineRule="auto"/>
        <w:rPr>
          <w:rFonts w:ascii="Calibri" w:hAnsi="Calibri" w:cs="Calibri"/>
          <w:sz w:val="22"/>
          <w:szCs w:val="22"/>
        </w:rPr>
      </w:pPr>
      <w:r w:rsidRPr="008F5622">
        <w:rPr>
          <w:rFonts w:ascii="Calibri" w:hAnsi="Calibri" w:cs="Calibri"/>
          <w:sz w:val="22"/>
          <w:szCs w:val="22"/>
        </w:rPr>
        <w:t xml:space="preserve">Rok plačila je </w:t>
      </w:r>
      <w:r w:rsidRPr="008F5622">
        <w:rPr>
          <w:rFonts w:ascii="Calibri" w:hAnsi="Calibri" w:cs="Calibri"/>
          <w:b/>
          <w:sz w:val="22"/>
          <w:szCs w:val="22"/>
        </w:rPr>
        <w:t>30 dni</w:t>
      </w:r>
      <w:r w:rsidRPr="008F5622">
        <w:rPr>
          <w:rFonts w:ascii="Calibri" w:hAnsi="Calibri" w:cs="Calibri"/>
          <w:sz w:val="22"/>
          <w:szCs w:val="22"/>
        </w:rPr>
        <w:t xml:space="preserve"> od </w:t>
      </w:r>
      <w:r w:rsidR="00AE2E19">
        <w:rPr>
          <w:rFonts w:ascii="Calibri" w:hAnsi="Calibri" w:cs="Calibri"/>
          <w:sz w:val="22"/>
          <w:szCs w:val="22"/>
        </w:rPr>
        <w:t>prejema</w:t>
      </w:r>
      <w:r w:rsidRPr="008F5622">
        <w:rPr>
          <w:rFonts w:ascii="Calibri" w:hAnsi="Calibri" w:cs="Calibri"/>
          <w:sz w:val="22"/>
          <w:szCs w:val="22"/>
        </w:rPr>
        <w:t xml:space="preserve"> računa, račune pa dobavitelji izdajajo </w:t>
      </w:r>
      <w:r w:rsidRPr="008F5622">
        <w:rPr>
          <w:rFonts w:ascii="Calibri" w:hAnsi="Calibri" w:cs="Calibri"/>
          <w:b/>
          <w:sz w:val="22"/>
          <w:szCs w:val="22"/>
        </w:rPr>
        <w:t xml:space="preserve">zbirno 1 x mesečno, </w:t>
      </w:r>
      <w:r w:rsidRPr="008F5622">
        <w:rPr>
          <w:rFonts w:ascii="Calibri" w:hAnsi="Calibri" w:cs="Calibri"/>
          <w:sz w:val="22"/>
          <w:szCs w:val="22"/>
        </w:rPr>
        <w:t xml:space="preserve">in sicer </w:t>
      </w:r>
      <w:r w:rsidR="006B7EC1">
        <w:rPr>
          <w:rFonts w:ascii="Calibri" w:hAnsi="Calibri" w:cs="Calibri"/>
          <w:sz w:val="22"/>
          <w:szCs w:val="22"/>
        </w:rPr>
        <w:t xml:space="preserve">                     </w:t>
      </w:r>
      <w:r w:rsidRPr="008F5622">
        <w:rPr>
          <w:rFonts w:ascii="Calibri" w:hAnsi="Calibri" w:cs="Calibri"/>
          <w:sz w:val="22"/>
          <w:szCs w:val="22"/>
        </w:rPr>
        <w:t>1 zbiren račun razčlenjen po odjemnih mestih naročnika</w:t>
      </w:r>
      <w:r w:rsidRPr="008F5622">
        <w:rPr>
          <w:rFonts w:ascii="Calibri" w:hAnsi="Calibri" w:cs="Calibri"/>
          <w:b/>
          <w:sz w:val="22"/>
          <w:szCs w:val="22"/>
        </w:rPr>
        <w:t xml:space="preserve"> </w:t>
      </w:r>
      <w:r w:rsidRPr="008F5622">
        <w:rPr>
          <w:rFonts w:ascii="Calibri" w:hAnsi="Calibri" w:cs="Calibri"/>
          <w:sz w:val="22"/>
          <w:szCs w:val="22"/>
        </w:rPr>
        <w:t>(drugačnih opcij naročnik ne bo upošteval).</w:t>
      </w:r>
    </w:p>
    <w:p w14:paraId="0DE90DBC" w14:textId="77777777" w:rsidR="0063430C" w:rsidRDefault="0063430C" w:rsidP="00E74F36">
      <w:pPr>
        <w:autoSpaceDE w:val="0"/>
        <w:autoSpaceDN w:val="0"/>
        <w:spacing w:line="240" w:lineRule="auto"/>
        <w:rPr>
          <w:rFonts w:ascii="Calibri" w:hAnsi="Calibri" w:cs="Calibri"/>
          <w:b/>
          <w:i/>
          <w:sz w:val="22"/>
          <w:szCs w:val="22"/>
          <w:u w:val="single"/>
        </w:rPr>
      </w:pPr>
    </w:p>
    <w:p w14:paraId="5161CD68" w14:textId="75330F57" w:rsidR="00D8088B" w:rsidRDefault="00D8088B" w:rsidP="00E74F36">
      <w:pPr>
        <w:autoSpaceDE w:val="0"/>
        <w:autoSpaceDN w:val="0"/>
        <w:spacing w:line="240" w:lineRule="auto"/>
        <w:rPr>
          <w:rFonts w:ascii="Calibri" w:hAnsi="Calibri" w:cs="Calibri"/>
          <w:b/>
          <w:i/>
          <w:sz w:val="22"/>
          <w:szCs w:val="22"/>
          <w:u w:val="single"/>
        </w:rPr>
      </w:pPr>
      <w:r w:rsidRPr="008F5622">
        <w:rPr>
          <w:rFonts w:ascii="Calibri" w:hAnsi="Calibri" w:cs="Calibri"/>
          <w:b/>
          <w:i/>
          <w:sz w:val="22"/>
          <w:szCs w:val="22"/>
          <w:u w:val="single"/>
        </w:rPr>
        <w:t>NAVODILA ZA IZPOLNITEV PREDRAČUNA:</w:t>
      </w:r>
    </w:p>
    <w:p w14:paraId="3011E4CD" w14:textId="77777777" w:rsidR="00CF18D2" w:rsidRPr="00CF18D2" w:rsidRDefault="00CF18D2" w:rsidP="00E74F36">
      <w:pPr>
        <w:autoSpaceDE w:val="0"/>
        <w:autoSpaceDN w:val="0"/>
        <w:spacing w:line="240" w:lineRule="auto"/>
        <w:rPr>
          <w:rFonts w:ascii="Calibri" w:hAnsi="Calibri" w:cs="Calibri"/>
          <w:b/>
          <w:i/>
          <w:color w:val="FF0000"/>
          <w:sz w:val="22"/>
          <w:szCs w:val="22"/>
        </w:rPr>
      </w:pPr>
      <w:r w:rsidRPr="00CF18D2">
        <w:rPr>
          <w:rFonts w:ascii="Calibri" w:hAnsi="Calibri" w:cs="Calibri"/>
          <w:b/>
          <w:i/>
          <w:color w:val="FF0000"/>
          <w:sz w:val="22"/>
          <w:szCs w:val="22"/>
        </w:rPr>
        <w:t>V KOLIKOR PREDRAČUN</w:t>
      </w:r>
      <w:r w:rsidR="0052635D">
        <w:rPr>
          <w:rFonts w:ascii="Calibri" w:hAnsi="Calibri" w:cs="Calibri"/>
          <w:b/>
          <w:i/>
          <w:color w:val="FF0000"/>
          <w:sz w:val="22"/>
          <w:szCs w:val="22"/>
        </w:rPr>
        <w:t xml:space="preserve"> OBRAZEC 2A</w:t>
      </w:r>
      <w:r w:rsidRPr="00CF18D2">
        <w:rPr>
          <w:rFonts w:ascii="Calibri" w:hAnsi="Calibri" w:cs="Calibri"/>
          <w:b/>
          <w:i/>
          <w:color w:val="FF0000"/>
          <w:sz w:val="22"/>
          <w:szCs w:val="22"/>
        </w:rPr>
        <w:t xml:space="preserve"> NE BO IZPOLNJEN V CELOTI, SE PONUDBA IZLOČI </w:t>
      </w:r>
      <w:r>
        <w:rPr>
          <w:rFonts w:ascii="Calibri" w:hAnsi="Calibri" w:cs="Calibri"/>
          <w:b/>
          <w:i/>
          <w:color w:val="FF0000"/>
          <w:sz w:val="22"/>
          <w:szCs w:val="22"/>
        </w:rPr>
        <w:t>KOT »NEDOPUSTNA«</w:t>
      </w:r>
      <w:r w:rsidRPr="00CF18D2">
        <w:rPr>
          <w:rFonts w:ascii="Calibri" w:hAnsi="Calibri" w:cs="Calibri"/>
          <w:b/>
          <w:i/>
          <w:color w:val="FF0000"/>
          <w:sz w:val="22"/>
          <w:szCs w:val="22"/>
        </w:rPr>
        <w:t>!!!</w:t>
      </w:r>
    </w:p>
    <w:p w14:paraId="6110BB3E" w14:textId="7ABBDB88" w:rsidR="00917D0A" w:rsidRPr="005C3EAA" w:rsidRDefault="00917D0A" w:rsidP="00917D0A">
      <w:pPr>
        <w:widowControl/>
        <w:numPr>
          <w:ilvl w:val="0"/>
          <w:numId w:val="11"/>
        </w:numPr>
        <w:autoSpaceDE w:val="0"/>
        <w:autoSpaceDN w:val="0"/>
        <w:spacing w:line="240" w:lineRule="auto"/>
        <w:ind w:left="284" w:hanging="284"/>
        <w:textAlignment w:val="auto"/>
        <w:rPr>
          <w:rFonts w:ascii="Calibri" w:hAnsi="Calibri" w:cs="Calibri"/>
          <w:i/>
          <w:sz w:val="22"/>
          <w:szCs w:val="20"/>
        </w:rPr>
      </w:pPr>
      <w:r w:rsidRPr="00983011">
        <w:rPr>
          <w:rFonts w:ascii="Calibri" w:hAnsi="Calibri" w:cs="Calibri"/>
          <w:b/>
          <w:i/>
          <w:sz w:val="22"/>
          <w:szCs w:val="20"/>
        </w:rPr>
        <w:t xml:space="preserve">v stolpec št. </w:t>
      </w:r>
      <w:r>
        <w:rPr>
          <w:rFonts w:ascii="Calibri" w:hAnsi="Calibri" w:cs="Calibri"/>
          <w:b/>
          <w:i/>
          <w:sz w:val="22"/>
          <w:szCs w:val="20"/>
        </w:rPr>
        <w:t>5 (v kolikor se zahteva v predračunu)</w:t>
      </w:r>
      <w:r w:rsidRPr="00983011">
        <w:rPr>
          <w:rFonts w:ascii="Calibri" w:hAnsi="Calibri" w:cs="Calibri"/>
          <w:b/>
          <w:i/>
          <w:sz w:val="22"/>
          <w:szCs w:val="20"/>
        </w:rPr>
        <w:t xml:space="preserve">: </w:t>
      </w:r>
      <w:r w:rsidRPr="00983011">
        <w:rPr>
          <w:rFonts w:ascii="Calibri" w:hAnsi="Calibri" w:cs="Calibri"/>
          <w:sz w:val="22"/>
          <w:szCs w:val="20"/>
        </w:rPr>
        <w:t xml:space="preserve">ponudniki vpišejo </w:t>
      </w:r>
      <w:r w:rsidRPr="00917D0A">
        <w:rPr>
          <w:rFonts w:ascii="Calibri" w:hAnsi="Calibri" w:cs="Calibri"/>
          <w:b/>
          <w:sz w:val="22"/>
          <w:szCs w:val="20"/>
        </w:rPr>
        <w:t>NAZIV</w:t>
      </w:r>
      <w:r>
        <w:rPr>
          <w:rFonts w:ascii="Calibri" w:hAnsi="Calibri" w:cs="Calibri"/>
          <w:b/>
          <w:sz w:val="22"/>
          <w:szCs w:val="20"/>
        </w:rPr>
        <w:t xml:space="preserve"> in </w:t>
      </w:r>
      <w:r w:rsidR="005C3EAA">
        <w:rPr>
          <w:rFonts w:ascii="Calibri" w:hAnsi="Calibri" w:cs="Calibri"/>
          <w:b/>
          <w:sz w:val="22"/>
          <w:szCs w:val="20"/>
        </w:rPr>
        <w:t xml:space="preserve">BLAG. ZNAMKA </w:t>
      </w:r>
      <w:r w:rsidRPr="00917D0A">
        <w:rPr>
          <w:rFonts w:ascii="Calibri" w:hAnsi="Calibri" w:cs="Calibri"/>
          <w:b/>
          <w:sz w:val="22"/>
          <w:szCs w:val="20"/>
        </w:rPr>
        <w:t>ponujenega živila</w:t>
      </w:r>
      <w:r>
        <w:rPr>
          <w:rFonts w:ascii="Calibri" w:hAnsi="Calibri" w:cs="Calibri"/>
          <w:b/>
          <w:sz w:val="22"/>
          <w:szCs w:val="20"/>
        </w:rPr>
        <w:t>;</w:t>
      </w:r>
    </w:p>
    <w:p w14:paraId="4AF91AC5" w14:textId="7224F153" w:rsidR="005C3EAA" w:rsidRPr="005C3EAA" w:rsidRDefault="005C3EAA" w:rsidP="005C3EAA">
      <w:pPr>
        <w:widowControl/>
        <w:numPr>
          <w:ilvl w:val="0"/>
          <w:numId w:val="11"/>
        </w:numPr>
        <w:autoSpaceDE w:val="0"/>
        <w:autoSpaceDN w:val="0"/>
        <w:spacing w:line="240" w:lineRule="auto"/>
        <w:ind w:left="284" w:hanging="284"/>
        <w:textAlignment w:val="auto"/>
        <w:rPr>
          <w:rFonts w:ascii="Calibri" w:hAnsi="Calibri" w:cs="Calibri"/>
          <w:i/>
          <w:sz w:val="22"/>
          <w:szCs w:val="20"/>
        </w:rPr>
      </w:pPr>
      <w:r w:rsidRPr="00983011">
        <w:rPr>
          <w:rFonts w:ascii="Calibri" w:hAnsi="Calibri" w:cs="Calibri"/>
          <w:b/>
          <w:i/>
          <w:sz w:val="22"/>
          <w:szCs w:val="20"/>
        </w:rPr>
        <w:t xml:space="preserve">v stolpec št. </w:t>
      </w:r>
      <w:r>
        <w:rPr>
          <w:rFonts w:ascii="Calibri" w:hAnsi="Calibri" w:cs="Calibri"/>
          <w:b/>
          <w:i/>
          <w:sz w:val="22"/>
          <w:szCs w:val="20"/>
        </w:rPr>
        <w:t>5</w:t>
      </w:r>
      <w:r>
        <w:rPr>
          <w:rFonts w:ascii="Calibri" w:hAnsi="Calibri" w:cs="Calibri"/>
          <w:b/>
          <w:i/>
          <w:sz w:val="22"/>
          <w:szCs w:val="20"/>
        </w:rPr>
        <w:t>a</w:t>
      </w:r>
      <w:r>
        <w:rPr>
          <w:rFonts w:ascii="Calibri" w:hAnsi="Calibri" w:cs="Calibri"/>
          <w:b/>
          <w:i/>
          <w:sz w:val="22"/>
          <w:szCs w:val="20"/>
        </w:rPr>
        <w:t xml:space="preserve"> (v kolikor se zahteva v predračunu)</w:t>
      </w:r>
      <w:r w:rsidRPr="00983011">
        <w:rPr>
          <w:rFonts w:ascii="Calibri" w:hAnsi="Calibri" w:cs="Calibri"/>
          <w:b/>
          <w:i/>
          <w:sz w:val="22"/>
          <w:szCs w:val="20"/>
        </w:rPr>
        <w:t xml:space="preserve">: </w:t>
      </w:r>
      <w:r w:rsidRPr="00983011">
        <w:rPr>
          <w:rFonts w:ascii="Calibri" w:hAnsi="Calibri" w:cs="Calibri"/>
          <w:sz w:val="22"/>
          <w:szCs w:val="20"/>
        </w:rPr>
        <w:t xml:space="preserve">ponudniki vpišejo </w:t>
      </w:r>
      <w:r w:rsidRPr="00917D0A">
        <w:rPr>
          <w:rFonts w:ascii="Calibri" w:hAnsi="Calibri" w:cs="Calibri"/>
          <w:b/>
          <w:sz w:val="22"/>
          <w:szCs w:val="20"/>
        </w:rPr>
        <w:t>GRAMATURA/VOLUMEN ponujenega živila</w:t>
      </w:r>
      <w:r>
        <w:rPr>
          <w:rFonts w:ascii="Calibri" w:hAnsi="Calibri" w:cs="Calibri"/>
          <w:b/>
          <w:sz w:val="22"/>
          <w:szCs w:val="20"/>
        </w:rPr>
        <w:t>;</w:t>
      </w:r>
    </w:p>
    <w:p w14:paraId="58125E43" w14:textId="0FD00B09" w:rsidR="00E45458" w:rsidRPr="00E45458" w:rsidRDefault="00362E6D" w:rsidP="008B3792">
      <w:pPr>
        <w:widowControl/>
        <w:numPr>
          <w:ilvl w:val="0"/>
          <w:numId w:val="11"/>
        </w:numPr>
        <w:autoSpaceDE w:val="0"/>
        <w:autoSpaceDN w:val="0"/>
        <w:spacing w:line="240" w:lineRule="auto"/>
        <w:ind w:left="284" w:hanging="284"/>
        <w:textAlignment w:val="auto"/>
        <w:rPr>
          <w:rFonts w:ascii="Calibri" w:hAnsi="Calibri" w:cs="Calibri"/>
          <w:i/>
          <w:sz w:val="22"/>
          <w:szCs w:val="20"/>
        </w:rPr>
      </w:pPr>
      <w:r w:rsidRPr="00983011">
        <w:rPr>
          <w:rFonts w:ascii="Calibri" w:hAnsi="Calibri" w:cs="Calibri"/>
          <w:b/>
          <w:i/>
          <w:sz w:val="22"/>
          <w:szCs w:val="20"/>
        </w:rPr>
        <w:t xml:space="preserve">v stolpec št. </w:t>
      </w:r>
      <w:r w:rsidR="00917D0A">
        <w:rPr>
          <w:rFonts w:ascii="Calibri" w:hAnsi="Calibri" w:cs="Calibri"/>
          <w:b/>
          <w:i/>
          <w:sz w:val="22"/>
          <w:szCs w:val="20"/>
        </w:rPr>
        <w:t>6</w:t>
      </w:r>
      <w:r w:rsidRPr="00983011">
        <w:rPr>
          <w:rFonts w:ascii="Calibri" w:hAnsi="Calibri" w:cs="Calibri"/>
          <w:i/>
          <w:sz w:val="22"/>
          <w:szCs w:val="20"/>
        </w:rPr>
        <w:t xml:space="preserve">: </w:t>
      </w:r>
      <w:r w:rsidRPr="00983011">
        <w:rPr>
          <w:rFonts w:ascii="Calibri" w:hAnsi="Calibri" w:cs="Calibri"/>
          <w:sz w:val="22"/>
          <w:szCs w:val="20"/>
        </w:rPr>
        <w:t xml:space="preserve">ponudniki vpišejo </w:t>
      </w:r>
      <w:r w:rsidRPr="00983011">
        <w:rPr>
          <w:rFonts w:ascii="Calibri" w:hAnsi="Calibri" w:cs="Calibri"/>
          <w:b/>
          <w:i/>
          <w:sz w:val="22"/>
          <w:szCs w:val="20"/>
        </w:rPr>
        <w:t xml:space="preserve">ceno izdelka brez DDV/mersko enoto v EUR; </w:t>
      </w:r>
    </w:p>
    <w:p w14:paraId="7E3B7C49" w14:textId="3B7DDBD4" w:rsidR="00362E6D" w:rsidRPr="00E45458" w:rsidRDefault="00362E6D" w:rsidP="00E45458">
      <w:pPr>
        <w:widowControl/>
        <w:numPr>
          <w:ilvl w:val="0"/>
          <w:numId w:val="11"/>
        </w:numPr>
        <w:autoSpaceDE w:val="0"/>
        <w:autoSpaceDN w:val="0"/>
        <w:spacing w:line="240" w:lineRule="auto"/>
        <w:ind w:left="284" w:hanging="284"/>
        <w:textAlignment w:val="auto"/>
        <w:rPr>
          <w:rFonts w:ascii="Calibri" w:hAnsi="Calibri" w:cs="Calibri"/>
          <w:i/>
          <w:sz w:val="22"/>
          <w:szCs w:val="20"/>
        </w:rPr>
      </w:pPr>
      <w:r w:rsidRPr="00983011">
        <w:rPr>
          <w:rFonts w:ascii="Calibri" w:hAnsi="Calibri" w:cs="Calibri"/>
          <w:b/>
          <w:i/>
          <w:sz w:val="22"/>
          <w:szCs w:val="20"/>
        </w:rPr>
        <w:t xml:space="preserve"> </w:t>
      </w:r>
      <w:r w:rsidR="00E45458" w:rsidRPr="00983011">
        <w:rPr>
          <w:rFonts w:ascii="Calibri" w:hAnsi="Calibri" w:cs="Calibri"/>
          <w:b/>
          <w:i/>
          <w:sz w:val="22"/>
          <w:szCs w:val="20"/>
        </w:rPr>
        <w:t xml:space="preserve">v stolpec št. </w:t>
      </w:r>
      <w:r w:rsidR="00917D0A">
        <w:rPr>
          <w:rFonts w:ascii="Calibri" w:hAnsi="Calibri" w:cs="Calibri"/>
          <w:b/>
          <w:i/>
          <w:sz w:val="22"/>
          <w:szCs w:val="20"/>
        </w:rPr>
        <w:t>6</w:t>
      </w:r>
      <w:r w:rsidR="00E45458">
        <w:rPr>
          <w:rFonts w:ascii="Calibri" w:hAnsi="Calibri" w:cs="Calibri"/>
          <w:b/>
          <w:i/>
          <w:sz w:val="22"/>
          <w:szCs w:val="20"/>
        </w:rPr>
        <w:t>a (v kolikor se zahteva v predračunu)</w:t>
      </w:r>
      <w:r w:rsidR="00E45458" w:rsidRPr="00983011">
        <w:rPr>
          <w:rFonts w:ascii="Calibri" w:hAnsi="Calibri" w:cs="Calibri"/>
          <w:b/>
          <w:i/>
          <w:sz w:val="22"/>
          <w:szCs w:val="20"/>
        </w:rPr>
        <w:t>:</w:t>
      </w:r>
      <w:r w:rsidR="00E45458" w:rsidRPr="00983011">
        <w:rPr>
          <w:rFonts w:ascii="Calibri" w:hAnsi="Calibri" w:cs="Calibri"/>
          <w:i/>
          <w:sz w:val="22"/>
          <w:szCs w:val="20"/>
        </w:rPr>
        <w:t xml:space="preserve"> </w:t>
      </w:r>
      <w:r w:rsidR="00E45458" w:rsidRPr="00983011">
        <w:rPr>
          <w:rFonts w:ascii="Calibri" w:hAnsi="Calibri" w:cs="Calibri"/>
          <w:sz w:val="22"/>
          <w:szCs w:val="20"/>
        </w:rPr>
        <w:t xml:space="preserve">ponudniki vpišejo </w:t>
      </w:r>
      <w:r w:rsidR="00E45458" w:rsidRPr="00983011">
        <w:rPr>
          <w:rFonts w:ascii="Calibri" w:hAnsi="Calibri" w:cs="Calibri"/>
          <w:b/>
          <w:i/>
          <w:sz w:val="22"/>
          <w:szCs w:val="20"/>
        </w:rPr>
        <w:t xml:space="preserve">ceno </w:t>
      </w:r>
      <w:r w:rsidR="00E45458">
        <w:rPr>
          <w:rFonts w:ascii="Calibri" w:hAnsi="Calibri" w:cs="Calibri"/>
          <w:b/>
          <w:i/>
          <w:sz w:val="22"/>
          <w:szCs w:val="20"/>
        </w:rPr>
        <w:t>za ponujeno pakiranje</w:t>
      </w:r>
      <w:r w:rsidR="00E45458" w:rsidRPr="00983011">
        <w:rPr>
          <w:rFonts w:ascii="Calibri" w:hAnsi="Calibri" w:cs="Calibri"/>
          <w:b/>
          <w:i/>
          <w:sz w:val="22"/>
          <w:szCs w:val="20"/>
        </w:rPr>
        <w:t xml:space="preserve"> brez DDV v EUR; </w:t>
      </w:r>
    </w:p>
    <w:p w14:paraId="4B1C045D" w14:textId="1DFB2BE2" w:rsidR="00362E6D" w:rsidRPr="00983011" w:rsidRDefault="00362E6D" w:rsidP="008B3792">
      <w:pPr>
        <w:widowControl/>
        <w:numPr>
          <w:ilvl w:val="0"/>
          <w:numId w:val="11"/>
        </w:numPr>
        <w:autoSpaceDE w:val="0"/>
        <w:autoSpaceDN w:val="0"/>
        <w:spacing w:line="240" w:lineRule="auto"/>
        <w:ind w:left="284" w:hanging="284"/>
        <w:textAlignment w:val="auto"/>
        <w:rPr>
          <w:rFonts w:ascii="Calibri" w:hAnsi="Calibri" w:cs="Calibri"/>
          <w:i/>
          <w:sz w:val="22"/>
          <w:szCs w:val="20"/>
        </w:rPr>
      </w:pPr>
      <w:r w:rsidRPr="00983011">
        <w:rPr>
          <w:rFonts w:ascii="Calibri" w:hAnsi="Calibri" w:cs="Calibri"/>
          <w:b/>
          <w:i/>
          <w:sz w:val="22"/>
          <w:szCs w:val="20"/>
        </w:rPr>
        <w:t xml:space="preserve">v stolpec št. </w:t>
      </w:r>
      <w:r w:rsidR="00917D0A">
        <w:rPr>
          <w:rFonts w:ascii="Calibri" w:hAnsi="Calibri" w:cs="Calibri"/>
          <w:b/>
          <w:i/>
          <w:sz w:val="22"/>
          <w:szCs w:val="20"/>
        </w:rPr>
        <w:t>7</w:t>
      </w:r>
      <w:r w:rsidRPr="00983011">
        <w:rPr>
          <w:rFonts w:ascii="Calibri" w:hAnsi="Calibri" w:cs="Calibri"/>
          <w:b/>
          <w:i/>
          <w:sz w:val="22"/>
          <w:szCs w:val="20"/>
        </w:rPr>
        <w:t xml:space="preserve">: </w:t>
      </w:r>
      <w:r w:rsidRPr="00983011">
        <w:rPr>
          <w:rFonts w:ascii="Calibri" w:hAnsi="Calibri" w:cs="Calibri"/>
          <w:sz w:val="22"/>
          <w:szCs w:val="20"/>
        </w:rPr>
        <w:t xml:space="preserve">ponudniki vpišejo </w:t>
      </w:r>
      <w:r w:rsidRPr="00983011">
        <w:rPr>
          <w:rFonts w:ascii="Calibri" w:hAnsi="Calibri" w:cs="Calibri"/>
          <w:b/>
          <w:i/>
          <w:sz w:val="22"/>
          <w:szCs w:val="20"/>
        </w:rPr>
        <w:t>DDV v EUR</w:t>
      </w:r>
      <w:r w:rsidR="00E85C0B">
        <w:rPr>
          <w:rFonts w:ascii="Calibri" w:hAnsi="Calibri" w:cs="Calibri"/>
          <w:b/>
          <w:i/>
          <w:sz w:val="22"/>
          <w:szCs w:val="20"/>
        </w:rPr>
        <w:t>;</w:t>
      </w:r>
    </w:p>
    <w:p w14:paraId="0CE049C4" w14:textId="24A9CEE1" w:rsidR="00362E6D" w:rsidRPr="00983011" w:rsidRDefault="00362E6D" w:rsidP="008B3792">
      <w:pPr>
        <w:widowControl/>
        <w:numPr>
          <w:ilvl w:val="0"/>
          <w:numId w:val="11"/>
        </w:numPr>
        <w:autoSpaceDE w:val="0"/>
        <w:autoSpaceDN w:val="0"/>
        <w:spacing w:line="240" w:lineRule="auto"/>
        <w:ind w:left="284" w:hanging="284"/>
        <w:textAlignment w:val="auto"/>
        <w:rPr>
          <w:rFonts w:ascii="Calibri" w:hAnsi="Calibri" w:cs="Calibri"/>
          <w:b/>
          <w:i/>
          <w:sz w:val="22"/>
          <w:szCs w:val="20"/>
        </w:rPr>
      </w:pPr>
      <w:r w:rsidRPr="00983011">
        <w:rPr>
          <w:rFonts w:ascii="Calibri" w:hAnsi="Calibri" w:cs="Calibri"/>
          <w:b/>
          <w:i/>
          <w:sz w:val="22"/>
          <w:szCs w:val="20"/>
        </w:rPr>
        <w:t xml:space="preserve">v stolpec št. </w:t>
      </w:r>
      <w:r w:rsidR="00917D0A">
        <w:rPr>
          <w:rFonts w:ascii="Calibri" w:hAnsi="Calibri" w:cs="Calibri"/>
          <w:b/>
          <w:i/>
          <w:sz w:val="22"/>
          <w:szCs w:val="20"/>
        </w:rPr>
        <w:t>8</w:t>
      </w:r>
      <w:r w:rsidRPr="00983011">
        <w:rPr>
          <w:rFonts w:ascii="Calibri" w:hAnsi="Calibri" w:cs="Calibri"/>
          <w:b/>
          <w:i/>
          <w:sz w:val="22"/>
          <w:szCs w:val="20"/>
        </w:rPr>
        <w:t>=(</w:t>
      </w:r>
      <w:r w:rsidR="00917D0A">
        <w:rPr>
          <w:rFonts w:ascii="Calibri" w:hAnsi="Calibri" w:cs="Calibri"/>
          <w:b/>
          <w:i/>
          <w:sz w:val="22"/>
          <w:szCs w:val="20"/>
        </w:rPr>
        <w:t>6+7</w:t>
      </w:r>
      <w:r w:rsidRPr="00983011">
        <w:rPr>
          <w:rFonts w:ascii="Calibri" w:hAnsi="Calibri" w:cs="Calibri"/>
          <w:b/>
          <w:i/>
          <w:sz w:val="22"/>
          <w:szCs w:val="20"/>
        </w:rPr>
        <w:t xml:space="preserve">): </w:t>
      </w:r>
      <w:r w:rsidRPr="00983011">
        <w:rPr>
          <w:rFonts w:ascii="Calibri" w:hAnsi="Calibri" w:cs="Calibri"/>
          <w:sz w:val="22"/>
          <w:szCs w:val="20"/>
        </w:rPr>
        <w:t>ponudniki vpišejo</w:t>
      </w:r>
      <w:r w:rsidRPr="00983011">
        <w:rPr>
          <w:rFonts w:ascii="Calibri" w:hAnsi="Calibri" w:cs="Calibri"/>
          <w:b/>
          <w:i/>
          <w:sz w:val="22"/>
          <w:szCs w:val="20"/>
        </w:rPr>
        <w:t xml:space="preserve"> končno ceno z DDV/mersko enoto v EUR; </w:t>
      </w:r>
    </w:p>
    <w:p w14:paraId="556B1443" w14:textId="3AB7C490" w:rsidR="00590A53" w:rsidRPr="00983011" w:rsidRDefault="00590A53" w:rsidP="008B3792">
      <w:pPr>
        <w:widowControl/>
        <w:numPr>
          <w:ilvl w:val="0"/>
          <w:numId w:val="11"/>
        </w:numPr>
        <w:tabs>
          <w:tab w:val="left" w:pos="284"/>
        </w:tabs>
        <w:autoSpaceDE w:val="0"/>
        <w:autoSpaceDN w:val="0"/>
        <w:spacing w:line="240" w:lineRule="auto"/>
        <w:ind w:left="284" w:hanging="284"/>
        <w:textAlignment w:val="auto"/>
        <w:rPr>
          <w:rFonts w:ascii="Calibri" w:hAnsi="Calibri" w:cs="Calibri"/>
          <w:b/>
          <w:i/>
          <w:sz w:val="22"/>
          <w:szCs w:val="20"/>
        </w:rPr>
      </w:pPr>
      <w:r w:rsidRPr="00983011">
        <w:rPr>
          <w:rFonts w:ascii="Calibri" w:hAnsi="Calibri" w:cs="Calibri"/>
          <w:b/>
          <w:i/>
          <w:sz w:val="22"/>
          <w:szCs w:val="20"/>
        </w:rPr>
        <w:t xml:space="preserve">v stolpec št. </w:t>
      </w:r>
      <w:r w:rsidR="00B5297F">
        <w:rPr>
          <w:rFonts w:ascii="Calibri" w:hAnsi="Calibri" w:cs="Calibri"/>
          <w:b/>
          <w:i/>
          <w:sz w:val="22"/>
          <w:szCs w:val="20"/>
        </w:rPr>
        <w:t>9</w:t>
      </w:r>
      <w:r w:rsidRPr="00983011">
        <w:rPr>
          <w:rFonts w:ascii="Calibri" w:hAnsi="Calibri" w:cs="Calibri"/>
          <w:b/>
          <w:i/>
          <w:sz w:val="22"/>
          <w:szCs w:val="20"/>
        </w:rPr>
        <w:t>=(</w:t>
      </w:r>
      <w:r w:rsidR="00917D0A">
        <w:rPr>
          <w:rFonts w:ascii="Calibri" w:hAnsi="Calibri" w:cs="Calibri"/>
          <w:b/>
          <w:i/>
          <w:sz w:val="22"/>
          <w:szCs w:val="20"/>
        </w:rPr>
        <w:t>8</w:t>
      </w:r>
      <w:r w:rsidRPr="00983011">
        <w:rPr>
          <w:rFonts w:ascii="Calibri" w:hAnsi="Calibri" w:cs="Calibri"/>
          <w:b/>
          <w:i/>
          <w:sz w:val="22"/>
          <w:szCs w:val="20"/>
        </w:rPr>
        <w:t>*</w:t>
      </w:r>
      <w:r w:rsidR="00B5297F">
        <w:rPr>
          <w:rFonts w:ascii="Calibri" w:hAnsi="Calibri" w:cs="Calibri"/>
          <w:b/>
          <w:i/>
          <w:sz w:val="22"/>
          <w:szCs w:val="20"/>
        </w:rPr>
        <w:t>3</w:t>
      </w:r>
      <w:r w:rsidRPr="00983011">
        <w:rPr>
          <w:rFonts w:ascii="Calibri" w:hAnsi="Calibri" w:cs="Calibri"/>
          <w:b/>
          <w:i/>
          <w:sz w:val="22"/>
          <w:szCs w:val="20"/>
        </w:rPr>
        <w:t xml:space="preserve">): </w:t>
      </w:r>
      <w:r w:rsidRPr="00983011">
        <w:rPr>
          <w:rFonts w:ascii="Calibri" w:hAnsi="Calibri" w:cs="Calibri"/>
          <w:sz w:val="22"/>
          <w:szCs w:val="20"/>
        </w:rPr>
        <w:t xml:space="preserve">ponudniki vpišejo </w:t>
      </w:r>
      <w:r w:rsidRPr="00983011">
        <w:rPr>
          <w:rFonts w:ascii="Calibri" w:hAnsi="Calibri" w:cs="Calibri"/>
          <w:b/>
          <w:i/>
          <w:sz w:val="22"/>
          <w:szCs w:val="20"/>
          <w:u w:val="single"/>
        </w:rPr>
        <w:t>skupaj vrednost z DDV</w:t>
      </w:r>
      <w:r w:rsidRPr="00983011">
        <w:rPr>
          <w:rFonts w:ascii="Calibri" w:hAnsi="Calibri" w:cs="Calibri"/>
          <w:b/>
          <w:i/>
          <w:sz w:val="22"/>
          <w:szCs w:val="20"/>
        </w:rPr>
        <w:t xml:space="preserve"> za ocenjeno količino; vpis na največ </w:t>
      </w:r>
      <w:r w:rsidR="00870C5F">
        <w:rPr>
          <w:rFonts w:ascii="Calibri" w:hAnsi="Calibri" w:cs="Calibri"/>
          <w:b/>
          <w:i/>
          <w:sz w:val="22"/>
          <w:szCs w:val="20"/>
        </w:rPr>
        <w:t>dve</w:t>
      </w:r>
      <w:r w:rsidRPr="00983011">
        <w:rPr>
          <w:rFonts w:ascii="Calibri" w:hAnsi="Calibri" w:cs="Calibri"/>
          <w:b/>
          <w:i/>
          <w:sz w:val="22"/>
          <w:szCs w:val="20"/>
        </w:rPr>
        <w:t xml:space="preserve"> decimalke</w:t>
      </w:r>
    </w:p>
    <w:p w14:paraId="66BFCE1E" w14:textId="1C9FA3AC" w:rsidR="00566BE3" w:rsidRPr="00590205" w:rsidRDefault="00362E6D" w:rsidP="00566BE3">
      <w:pPr>
        <w:widowControl/>
        <w:numPr>
          <w:ilvl w:val="0"/>
          <w:numId w:val="11"/>
        </w:numPr>
        <w:tabs>
          <w:tab w:val="left" w:pos="284"/>
        </w:tabs>
        <w:autoSpaceDE w:val="0"/>
        <w:autoSpaceDN w:val="0"/>
        <w:spacing w:line="240" w:lineRule="auto"/>
        <w:ind w:left="284" w:hanging="284"/>
        <w:textAlignment w:val="auto"/>
        <w:rPr>
          <w:rFonts w:ascii="Calibri" w:hAnsi="Calibri" w:cs="Calibri"/>
          <w:b/>
          <w:i/>
          <w:sz w:val="22"/>
          <w:szCs w:val="20"/>
        </w:rPr>
      </w:pPr>
      <w:r w:rsidRPr="00983011">
        <w:rPr>
          <w:rFonts w:ascii="Calibri" w:hAnsi="Calibri" w:cs="Calibri"/>
          <w:b/>
          <w:i/>
          <w:sz w:val="22"/>
          <w:szCs w:val="20"/>
        </w:rPr>
        <w:t>v stolpec št. 1</w:t>
      </w:r>
      <w:r w:rsidR="00B5297F">
        <w:rPr>
          <w:rFonts w:ascii="Calibri" w:hAnsi="Calibri" w:cs="Calibri"/>
          <w:b/>
          <w:i/>
          <w:sz w:val="22"/>
          <w:szCs w:val="20"/>
        </w:rPr>
        <w:t>0</w:t>
      </w:r>
      <w:r w:rsidRPr="00983011">
        <w:rPr>
          <w:rFonts w:ascii="Calibri" w:hAnsi="Calibri" w:cs="Calibri"/>
          <w:b/>
          <w:i/>
          <w:sz w:val="22"/>
          <w:szCs w:val="20"/>
        </w:rPr>
        <w:t xml:space="preserve">: </w:t>
      </w:r>
      <w:r w:rsidR="00566BE3" w:rsidRPr="00590205">
        <w:rPr>
          <w:rFonts w:ascii="Calibri" w:hAnsi="Calibri" w:cs="Calibri"/>
          <w:sz w:val="22"/>
          <w:szCs w:val="20"/>
        </w:rPr>
        <w:t xml:space="preserve">ponudniki vpišejo </w:t>
      </w:r>
      <w:r w:rsidR="00566BE3" w:rsidRPr="00590205">
        <w:rPr>
          <w:rFonts w:ascii="Calibri" w:hAnsi="Calibri" w:cs="Calibri"/>
          <w:b/>
          <w:sz w:val="22"/>
          <w:szCs w:val="20"/>
        </w:rPr>
        <w:t>naziv certifikata, ki dokazuje »živila iz shem kakovosti ali nacionalnih shem kakovosti«.</w:t>
      </w:r>
      <w:r w:rsidR="00566BE3" w:rsidRPr="00590205">
        <w:rPr>
          <w:rFonts w:ascii="Calibri" w:hAnsi="Calibri" w:cs="Calibri"/>
          <w:sz w:val="22"/>
          <w:szCs w:val="20"/>
        </w:rPr>
        <w:t xml:space="preserve"> Ob tem bo naročnik izključno upošteval samo vpise v obrazec predračuna v stolpcu »sheme kakovosti«, za katera bo ponudnik ponudbi priložil ustrezen veljaven certifikat ali drug dokument iz katerega bo izhajalo, da živilo izpolnjuje pogoje in zahteve naročnika.</w:t>
      </w:r>
    </w:p>
    <w:p w14:paraId="67535254" w14:textId="77777777" w:rsidR="00566BE3" w:rsidRDefault="00566BE3" w:rsidP="00566BE3">
      <w:pPr>
        <w:widowControl/>
        <w:autoSpaceDE w:val="0"/>
        <w:autoSpaceDN w:val="0"/>
        <w:spacing w:line="240" w:lineRule="auto"/>
        <w:ind w:left="284"/>
        <w:textAlignment w:val="auto"/>
        <w:rPr>
          <w:rFonts w:ascii="Calibri" w:hAnsi="Calibri" w:cs="Calibri"/>
          <w:b/>
          <w:sz w:val="22"/>
          <w:szCs w:val="22"/>
        </w:rPr>
      </w:pPr>
      <w:r w:rsidRPr="007B14C7">
        <w:rPr>
          <w:rFonts w:ascii="Calibri" w:hAnsi="Calibri" w:cs="Calibri"/>
          <w:b/>
          <w:sz w:val="22"/>
          <w:szCs w:val="22"/>
        </w:rPr>
        <w:t>Ponudnik mora na certifikatu oziroma dokazilu, ki je izdano s strani neodvisne institucije ali drugih institucij, vpisati zaporedno številko živila iz ponudbenega predračuna na katerega se dokazilo nanaša. V kolikor ponudnik na certifikatu ali drugem veljavnem dokumentu, ne bo vpisal zaporedne številke živila iz ponudbenega predračuna, ga naročnik pri ocenjevanju ne bo upošteval.</w:t>
      </w:r>
    </w:p>
    <w:p w14:paraId="43186B5E" w14:textId="5E39B41E" w:rsidR="00CD3FAD" w:rsidRPr="00B5297F" w:rsidRDefault="00CD3FAD" w:rsidP="00566BE3">
      <w:pPr>
        <w:widowControl/>
        <w:autoSpaceDE w:val="0"/>
        <w:autoSpaceDN w:val="0"/>
        <w:spacing w:line="240" w:lineRule="auto"/>
        <w:ind w:left="284"/>
        <w:textAlignment w:val="auto"/>
        <w:rPr>
          <w:rFonts w:ascii="Calibri" w:hAnsi="Calibri" w:cs="Calibri"/>
          <w:b/>
          <w:sz w:val="10"/>
          <w:szCs w:val="10"/>
        </w:rPr>
      </w:pPr>
    </w:p>
    <w:p w14:paraId="070CA5E5" w14:textId="19A38301" w:rsidR="00E557EB" w:rsidRDefault="00FA2405" w:rsidP="00E74F36">
      <w:pPr>
        <w:spacing w:line="240" w:lineRule="auto"/>
        <w:rPr>
          <w:rFonts w:ascii="Calibri" w:hAnsi="Calibri" w:cs="Calibri"/>
          <w:sz w:val="22"/>
          <w:szCs w:val="22"/>
        </w:rPr>
      </w:pPr>
      <w:r w:rsidRPr="008F5622">
        <w:rPr>
          <w:rFonts w:ascii="Calibri" w:hAnsi="Calibri" w:cs="Calibri"/>
          <w:sz w:val="22"/>
          <w:szCs w:val="22"/>
        </w:rPr>
        <w:t xml:space="preserve">Naročnik </w:t>
      </w:r>
      <w:r w:rsidR="007676B6">
        <w:rPr>
          <w:rFonts w:ascii="Calibri" w:hAnsi="Calibri" w:cs="Calibri"/>
          <w:sz w:val="22"/>
          <w:szCs w:val="22"/>
        </w:rPr>
        <w:t>bo</w:t>
      </w:r>
      <w:r w:rsidR="00F34A38" w:rsidRPr="008F5622">
        <w:rPr>
          <w:rFonts w:ascii="Calibri" w:hAnsi="Calibri" w:cs="Calibri"/>
          <w:sz w:val="22"/>
          <w:szCs w:val="22"/>
        </w:rPr>
        <w:t xml:space="preserve"> </w:t>
      </w:r>
      <w:r w:rsidRPr="008F5622">
        <w:rPr>
          <w:rFonts w:ascii="Calibri" w:hAnsi="Calibri" w:cs="Calibri"/>
          <w:sz w:val="22"/>
          <w:szCs w:val="22"/>
        </w:rPr>
        <w:t>od izbranih ponudnikov</w:t>
      </w:r>
      <w:r w:rsidR="007676B6" w:rsidRPr="007676B6">
        <w:rPr>
          <w:rFonts w:ascii="Calibri" w:hAnsi="Calibri" w:cs="Calibri"/>
          <w:sz w:val="22"/>
          <w:szCs w:val="22"/>
        </w:rPr>
        <w:t xml:space="preserve"> </w:t>
      </w:r>
      <w:r w:rsidR="007676B6" w:rsidRPr="008F5622">
        <w:rPr>
          <w:rFonts w:ascii="Calibri" w:hAnsi="Calibri" w:cs="Calibri"/>
          <w:sz w:val="22"/>
          <w:szCs w:val="22"/>
        </w:rPr>
        <w:t>zahteva</w:t>
      </w:r>
      <w:r w:rsidR="007676B6">
        <w:rPr>
          <w:rFonts w:ascii="Calibri" w:hAnsi="Calibri" w:cs="Calibri"/>
          <w:sz w:val="22"/>
          <w:szCs w:val="22"/>
        </w:rPr>
        <w:t>l</w:t>
      </w:r>
      <w:r w:rsidRPr="008F5622">
        <w:rPr>
          <w:rFonts w:ascii="Calibri" w:hAnsi="Calibri" w:cs="Calibri"/>
          <w:sz w:val="22"/>
          <w:szCs w:val="22"/>
        </w:rPr>
        <w:t xml:space="preserve">, da pred podpisom okvirnih sporazumov za vsak posamezen ponujen artikel po </w:t>
      </w:r>
      <w:r w:rsidR="00E85C0B">
        <w:rPr>
          <w:rFonts w:ascii="Calibri" w:hAnsi="Calibri" w:cs="Calibri"/>
          <w:sz w:val="22"/>
          <w:szCs w:val="22"/>
        </w:rPr>
        <w:t xml:space="preserve">ponudbenem </w:t>
      </w:r>
      <w:r w:rsidRPr="008F5622">
        <w:rPr>
          <w:rFonts w:ascii="Calibri" w:hAnsi="Calibri" w:cs="Calibri"/>
          <w:sz w:val="22"/>
          <w:szCs w:val="22"/>
        </w:rPr>
        <w:t>predračunu</w:t>
      </w:r>
      <w:r w:rsidR="0063430C">
        <w:rPr>
          <w:rFonts w:ascii="Calibri" w:hAnsi="Calibri" w:cs="Calibri"/>
          <w:sz w:val="22"/>
          <w:szCs w:val="22"/>
        </w:rPr>
        <w:t xml:space="preserve"> – obrazec 2a</w:t>
      </w:r>
      <w:r w:rsidRPr="008F5622">
        <w:rPr>
          <w:rFonts w:ascii="Calibri" w:hAnsi="Calibri" w:cs="Calibri"/>
          <w:sz w:val="22"/>
          <w:szCs w:val="22"/>
        </w:rPr>
        <w:t>, dopolnijo ponudbo z navedbo vseh alergenov, ki jih artikel vsebuje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1169/2011).</w:t>
      </w:r>
    </w:p>
    <w:p w14:paraId="0B450914" w14:textId="77777777" w:rsidR="007B14C7" w:rsidRDefault="007B14C7" w:rsidP="00E74F36">
      <w:pPr>
        <w:spacing w:line="240" w:lineRule="auto"/>
        <w:rPr>
          <w:rFonts w:ascii="Calibri" w:hAnsi="Calibri" w:cs="Calibri"/>
          <w:sz w:val="22"/>
          <w:szCs w:val="22"/>
        </w:rPr>
      </w:pPr>
    </w:p>
    <w:p w14:paraId="7279F14B" w14:textId="77777777" w:rsidR="009F36E0" w:rsidRPr="00036FB7" w:rsidRDefault="009F36E0"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OKVIRNE KOLIČINE IN ORIENTACIJSKE VREDNOSTI</w:t>
      </w:r>
    </w:p>
    <w:p w14:paraId="4B2AD0D1" w14:textId="77777777" w:rsidR="009F36E0" w:rsidRPr="008F5622" w:rsidRDefault="009F36E0" w:rsidP="00E74F36">
      <w:pPr>
        <w:spacing w:line="240" w:lineRule="auto"/>
        <w:ind w:left="1080"/>
        <w:rPr>
          <w:rFonts w:ascii="Calibri" w:hAnsi="Calibri" w:cs="Calibri"/>
          <w:b/>
          <w:sz w:val="22"/>
          <w:szCs w:val="22"/>
        </w:rPr>
      </w:pPr>
    </w:p>
    <w:p w14:paraId="4499C475" w14:textId="6FD28219" w:rsidR="009F36E0" w:rsidRDefault="009F36E0" w:rsidP="00E74F36">
      <w:pPr>
        <w:spacing w:line="240" w:lineRule="auto"/>
        <w:rPr>
          <w:rFonts w:ascii="Calibri" w:hAnsi="Calibri" w:cs="Calibri"/>
          <w:sz w:val="22"/>
          <w:szCs w:val="22"/>
        </w:rPr>
      </w:pPr>
      <w:r w:rsidRPr="008F5622">
        <w:rPr>
          <w:rFonts w:ascii="Calibri" w:hAnsi="Calibri" w:cs="Calibri"/>
          <w:sz w:val="22"/>
          <w:szCs w:val="22"/>
        </w:rPr>
        <w:t>Okvirne količine za posamezno živilo so navedene v obrazcu predračuna</w:t>
      </w:r>
      <w:r w:rsidR="00A6428A" w:rsidRPr="008F5622">
        <w:rPr>
          <w:rFonts w:ascii="Calibri" w:hAnsi="Calibri" w:cs="Calibri"/>
          <w:sz w:val="22"/>
          <w:szCs w:val="22"/>
        </w:rPr>
        <w:t xml:space="preserve"> </w:t>
      </w:r>
      <w:r w:rsidRPr="008F5622">
        <w:rPr>
          <w:rFonts w:ascii="Calibri" w:hAnsi="Calibri" w:cs="Calibri"/>
          <w:sz w:val="22"/>
          <w:szCs w:val="22"/>
        </w:rPr>
        <w:t xml:space="preserve">in so ocenjene glede na trenutne potrebe naročnika ter preračunane </w:t>
      </w:r>
      <w:r w:rsidRPr="008020F6">
        <w:rPr>
          <w:rFonts w:ascii="Calibri" w:hAnsi="Calibri" w:cs="Calibri"/>
          <w:b/>
          <w:sz w:val="22"/>
          <w:szCs w:val="22"/>
        </w:rPr>
        <w:t xml:space="preserve">za </w:t>
      </w:r>
      <w:r w:rsidR="007261A9" w:rsidRPr="008020F6">
        <w:rPr>
          <w:rFonts w:ascii="Calibri" w:hAnsi="Calibri" w:cs="Calibri"/>
          <w:b/>
          <w:sz w:val="22"/>
          <w:szCs w:val="22"/>
        </w:rPr>
        <w:t xml:space="preserve">predvideno </w:t>
      </w:r>
      <w:r w:rsidR="00995380">
        <w:rPr>
          <w:rFonts w:ascii="Calibri" w:hAnsi="Calibri" w:cs="Calibri"/>
          <w:b/>
          <w:sz w:val="22"/>
          <w:szCs w:val="22"/>
        </w:rPr>
        <w:t>dvo</w:t>
      </w:r>
      <w:r w:rsidR="007676B6" w:rsidRPr="008020F6">
        <w:rPr>
          <w:rFonts w:ascii="Calibri" w:hAnsi="Calibri" w:cs="Calibri"/>
          <w:b/>
          <w:sz w:val="22"/>
          <w:szCs w:val="22"/>
        </w:rPr>
        <w:t>letno</w:t>
      </w:r>
      <w:r w:rsidR="007261A9" w:rsidRPr="008020F6">
        <w:rPr>
          <w:rFonts w:ascii="Calibri" w:hAnsi="Calibri" w:cs="Calibri"/>
          <w:b/>
          <w:sz w:val="22"/>
          <w:szCs w:val="22"/>
        </w:rPr>
        <w:t xml:space="preserve"> porabo</w:t>
      </w:r>
      <w:r w:rsidRPr="008020F6">
        <w:rPr>
          <w:rFonts w:ascii="Calibri" w:hAnsi="Calibri" w:cs="Calibri"/>
          <w:b/>
          <w:sz w:val="22"/>
          <w:szCs w:val="22"/>
        </w:rPr>
        <w:t>.</w:t>
      </w:r>
      <w:r w:rsidRPr="008F5622">
        <w:rPr>
          <w:rFonts w:ascii="Calibri" w:hAnsi="Calibri" w:cs="Calibri"/>
          <w:sz w:val="22"/>
          <w:szCs w:val="22"/>
        </w:rPr>
        <w:t xml:space="preserve"> Naročnik si pridržuje pravico do spremembe količine posameznega živila, kadarkoli tekom izvajan</w:t>
      </w:r>
      <w:r w:rsidR="00094718">
        <w:rPr>
          <w:rFonts w:ascii="Calibri" w:hAnsi="Calibri" w:cs="Calibri"/>
          <w:sz w:val="22"/>
          <w:szCs w:val="22"/>
        </w:rPr>
        <w:t>j</w:t>
      </w:r>
      <w:r w:rsidRPr="008F5622">
        <w:rPr>
          <w:rFonts w:ascii="Calibri" w:hAnsi="Calibri" w:cs="Calibri"/>
          <w:sz w:val="22"/>
          <w:szCs w:val="22"/>
        </w:rPr>
        <w:t>a naročila in tudi do spremembe posameznega živila.  Vsaka sprememba bo odvisna predvsem od števila otrok v zavodu, števila zaposlenih, števila in vrste pripravljenih obrokov, kot tudi od ponudbe živil na trgu v času izvajanja naročila in finančne zmožnosti naročnika</w:t>
      </w:r>
      <w:r w:rsidR="00EB2A4D" w:rsidRPr="008F5622">
        <w:rPr>
          <w:rFonts w:ascii="Calibri" w:hAnsi="Calibri" w:cs="Calibri"/>
          <w:sz w:val="22"/>
          <w:szCs w:val="22"/>
        </w:rPr>
        <w:t>.</w:t>
      </w:r>
    </w:p>
    <w:p w14:paraId="5A1290DF" w14:textId="77777777" w:rsidR="00EA41AD" w:rsidRDefault="00EA41AD" w:rsidP="00E74F36">
      <w:pPr>
        <w:spacing w:line="240" w:lineRule="auto"/>
        <w:rPr>
          <w:rFonts w:ascii="Calibri" w:hAnsi="Calibri" w:cs="Calibri"/>
          <w:sz w:val="22"/>
          <w:szCs w:val="22"/>
        </w:rPr>
      </w:pPr>
    </w:p>
    <w:p w14:paraId="154CA916" w14:textId="77777777" w:rsidR="00E37156" w:rsidRPr="00036FB7" w:rsidRDefault="00E37156"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PONUDBA S PODIZVAJALCI, SKUPNA PONUDBA, VARIANTNA PONUBA</w:t>
      </w:r>
    </w:p>
    <w:p w14:paraId="38FF5DF3" w14:textId="77777777" w:rsidR="00E37156" w:rsidRPr="008F5622" w:rsidRDefault="00E37156" w:rsidP="00E74F36">
      <w:pPr>
        <w:autoSpaceDE w:val="0"/>
        <w:autoSpaceDN w:val="0"/>
        <w:spacing w:line="240" w:lineRule="auto"/>
        <w:rPr>
          <w:rFonts w:ascii="Calibri" w:hAnsi="Calibri" w:cs="Calibri"/>
          <w:i/>
          <w:sz w:val="22"/>
          <w:szCs w:val="22"/>
          <w:u w:val="single"/>
        </w:rPr>
      </w:pPr>
    </w:p>
    <w:p w14:paraId="37C40C85" w14:textId="77777777" w:rsidR="00E37156" w:rsidRPr="008F5622" w:rsidRDefault="00E37156" w:rsidP="00E74F36">
      <w:pPr>
        <w:autoSpaceDE w:val="0"/>
        <w:autoSpaceDN w:val="0"/>
        <w:spacing w:line="240" w:lineRule="auto"/>
        <w:rPr>
          <w:rFonts w:ascii="Calibri" w:hAnsi="Calibri" w:cs="Calibri"/>
          <w:b/>
          <w:i/>
          <w:sz w:val="22"/>
          <w:szCs w:val="22"/>
          <w:u w:val="single"/>
        </w:rPr>
      </w:pPr>
      <w:r w:rsidRPr="008F5622">
        <w:rPr>
          <w:rFonts w:ascii="Calibri" w:hAnsi="Calibri" w:cs="Calibri"/>
          <w:b/>
          <w:i/>
          <w:sz w:val="22"/>
          <w:szCs w:val="22"/>
          <w:u w:val="single"/>
        </w:rPr>
        <w:t>Ponudba s podizvajalci</w:t>
      </w:r>
    </w:p>
    <w:p w14:paraId="77210A9A" w14:textId="77777777" w:rsidR="00E37156"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Ponudnik lahko del javnega naročila odda v podizvajanje. Za namen te razpisne dokumentacije je podizvajalec gospodarski subjekt, ki je pravna ali fizična oseba in za ponudnika, s katerim je naročnik sklenil pogodbo o izvedbi javnega naročila ali okvirni sporazum, dobavlja blago, ki je neposredno povezano s predmetom tega javnega naročila.</w:t>
      </w:r>
    </w:p>
    <w:p w14:paraId="49A0B04E" w14:textId="39ECF9D7" w:rsidR="00E37156" w:rsidRDefault="00E37156" w:rsidP="00E74F36">
      <w:pPr>
        <w:autoSpaceDE w:val="0"/>
        <w:autoSpaceDN w:val="0"/>
        <w:spacing w:line="240" w:lineRule="auto"/>
        <w:rPr>
          <w:rFonts w:ascii="Calibri" w:hAnsi="Calibri" w:cs="Calibri"/>
          <w:sz w:val="22"/>
          <w:szCs w:val="22"/>
        </w:rPr>
      </w:pPr>
      <w:r w:rsidRPr="008F5622">
        <w:rPr>
          <w:rFonts w:ascii="Calibri" w:hAnsi="Calibri" w:cs="Calibri"/>
          <w:sz w:val="22"/>
          <w:szCs w:val="22"/>
        </w:rPr>
        <w:lastRenderedPageBreak/>
        <w:t xml:space="preserve">V kolikor ponudnik nastopa s podizvajalci, mora v Obrazcu št. POD-1 – Izjava o sodelovanju s podizvajalci navesti s katerimi podizvajalci bo sodeloval pri izvedbi naročila in v Prilogi 1 k obrazcu št. POD-1 – Podatki o podizvajalcu, podatke o podizvajalcu in podatke o delu naročila, ki ga bo izvedel podizvajalec – predmet, količina, vrednost ter kraj in rok izvedbe. </w:t>
      </w:r>
    </w:p>
    <w:p w14:paraId="56663B1C" w14:textId="77777777" w:rsidR="00E37156" w:rsidRPr="00CA3901"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Če bo ponudnik izvajal javno naročilo s podizvajalci, mora v ponudbi:</w:t>
      </w:r>
    </w:p>
    <w:p w14:paraId="2AF6746B" w14:textId="77777777" w:rsidR="00E37156" w:rsidRPr="00CA3901" w:rsidRDefault="00E37156" w:rsidP="008B3792">
      <w:pPr>
        <w:numPr>
          <w:ilvl w:val="0"/>
          <w:numId w:val="14"/>
        </w:numPr>
        <w:autoSpaceDE w:val="0"/>
        <w:autoSpaceDN w:val="0"/>
        <w:spacing w:line="240" w:lineRule="auto"/>
        <w:rPr>
          <w:rFonts w:ascii="Calibri" w:hAnsi="Calibri" w:cs="Calibri"/>
          <w:sz w:val="22"/>
          <w:szCs w:val="22"/>
        </w:rPr>
      </w:pPr>
      <w:r w:rsidRPr="00CA3901">
        <w:rPr>
          <w:rFonts w:ascii="Calibri" w:hAnsi="Calibri" w:cs="Calibri"/>
          <w:sz w:val="22"/>
          <w:szCs w:val="22"/>
        </w:rPr>
        <w:t>navesti vse podizvajalce ter vsak del javnega naročila, ki ga namerava oddati v</w:t>
      </w:r>
      <w:r>
        <w:rPr>
          <w:rFonts w:ascii="Calibri" w:hAnsi="Calibri" w:cs="Calibri"/>
          <w:sz w:val="22"/>
          <w:szCs w:val="22"/>
        </w:rPr>
        <w:t xml:space="preserve"> </w:t>
      </w:r>
      <w:r w:rsidRPr="00CA3901">
        <w:rPr>
          <w:rFonts w:ascii="Calibri" w:hAnsi="Calibri" w:cs="Calibri"/>
          <w:sz w:val="22"/>
          <w:szCs w:val="22"/>
        </w:rPr>
        <w:t>podizvajanje,</w:t>
      </w:r>
    </w:p>
    <w:p w14:paraId="4BDCFF24" w14:textId="77777777" w:rsidR="00E37156" w:rsidRPr="00CA3901" w:rsidRDefault="00E37156" w:rsidP="008B3792">
      <w:pPr>
        <w:numPr>
          <w:ilvl w:val="0"/>
          <w:numId w:val="14"/>
        </w:numPr>
        <w:autoSpaceDE w:val="0"/>
        <w:autoSpaceDN w:val="0"/>
        <w:spacing w:line="240" w:lineRule="auto"/>
        <w:rPr>
          <w:rFonts w:ascii="Calibri" w:hAnsi="Calibri" w:cs="Calibri"/>
          <w:sz w:val="22"/>
          <w:szCs w:val="22"/>
        </w:rPr>
      </w:pPr>
      <w:r w:rsidRPr="00CA3901">
        <w:rPr>
          <w:rFonts w:ascii="Calibri" w:hAnsi="Calibri" w:cs="Calibri"/>
          <w:sz w:val="22"/>
          <w:szCs w:val="22"/>
        </w:rPr>
        <w:t>navesti kontaktne podatke in zakonite zastopnike predlaganih podizvajalcev,</w:t>
      </w:r>
    </w:p>
    <w:p w14:paraId="7834F2D9" w14:textId="77777777" w:rsidR="00E37156" w:rsidRPr="00CA3901" w:rsidRDefault="00E37156" w:rsidP="008B3792">
      <w:pPr>
        <w:numPr>
          <w:ilvl w:val="0"/>
          <w:numId w:val="14"/>
        </w:numPr>
        <w:autoSpaceDE w:val="0"/>
        <w:autoSpaceDN w:val="0"/>
        <w:spacing w:line="240" w:lineRule="auto"/>
        <w:rPr>
          <w:rFonts w:ascii="Calibri" w:hAnsi="Calibri" w:cs="Calibri"/>
          <w:sz w:val="22"/>
          <w:szCs w:val="22"/>
        </w:rPr>
      </w:pPr>
      <w:r w:rsidRPr="00CA3901">
        <w:rPr>
          <w:rFonts w:ascii="Calibri" w:hAnsi="Calibri" w:cs="Calibri"/>
          <w:sz w:val="22"/>
          <w:szCs w:val="22"/>
        </w:rPr>
        <w:t>izpolnjene ESPD teh podizvajalcev v skladu z 79. členom ZJN-3 ter</w:t>
      </w:r>
    </w:p>
    <w:p w14:paraId="225568D1" w14:textId="77777777" w:rsidR="00E37156" w:rsidRPr="00CA3901" w:rsidRDefault="00E37156" w:rsidP="008B3792">
      <w:pPr>
        <w:numPr>
          <w:ilvl w:val="0"/>
          <w:numId w:val="14"/>
        </w:numPr>
        <w:autoSpaceDE w:val="0"/>
        <w:autoSpaceDN w:val="0"/>
        <w:spacing w:line="240" w:lineRule="auto"/>
        <w:rPr>
          <w:rFonts w:ascii="Calibri" w:hAnsi="Calibri" w:cs="Calibri"/>
          <w:sz w:val="22"/>
          <w:szCs w:val="22"/>
        </w:rPr>
      </w:pPr>
      <w:r w:rsidRPr="00CA3901">
        <w:rPr>
          <w:rFonts w:ascii="Calibri" w:hAnsi="Calibri" w:cs="Calibri"/>
          <w:sz w:val="22"/>
          <w:szCs w:val="22"/>
        </w:rPr>
        <w:t>priložiti zahtevo podizvajalca za neposredno plačilo, če podizvajalec to zahteva.</w:t>
      </w:r>
    </w:p>
    <w:p w14:paraId="21C50B04" w14:textId="77777777" w:rsidR="00E37156" w:rsidRPr="00CA3901"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Glavni izvajalec mora med izvajanjem javnega naročila naročnika obvestiti o morebitnih spremembah informacij iz prejšnjega odstavka in poslati informacije o novih podizvajalcih, ki jih namerava naknadno vključiti v izvajanje javnega naročila, in sicer najkasneje v petih dneh po spremembi. V primeru vključitve novih podizvajalcev mora glavni izvajalec skupaj z obvestilom posredovati tudi podatke in dokumente iz druge, tretje in četrte alineje prejšnjega odstavka.</w:t>
      </w:r>
    </w:p>
    <w:p w14:paraId="1F446DF3" w14:textId="77777777" w:rsidR="00E37156" w:rsidRPr="00CA3901" w:rsidRDefault="00E37156" w:rsidP="00E74F36">
      <w:pPr>
        <w:autoSpaceDE w:val="0"/>
        <w:autoSpaceDN w:val="0"/>
        <w:spacing w:line="240" w:lineRule="auto"/>
        <w:rPr>
          <w:rFonts w:ascii="Calibri" w:hAnsi="Calibri" w:cs="Calibri"/>
          <w:sz w:val="22"/>
          <w:szCs w:val="22"/>
        </w:rPr>
      </w:pPr>
    </w:p>
    <w:p w14:paraId="1F3AC06C" w14:textId="77777777" w:rsidR="00E37156" w:rsidRPr="00CA3901"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27A0FF87" w14:textId="77777777" w:rsidR="00E37156" w:rsidRPr="00CA3901"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Le če podizvajalec v skladu in na način, določen v drugem in tretjem odstavku 94. člena ZJN-3, zahteva neposredno plačilo, se šteje, da je neposredno plačilo podizvajalcu obvezno v skladu z ZJN-3 in obveznost zavezuje naročnika in glavnega izvajalca. Kadar namerava ponudnik izvesti javno naročilo s podizvajalcem, ki zahteva neposredno plačilo v skladu s tem členom, mora:</w:t>
      </w:r>
    </w:p>
    <w:p w14:paraId="6677AFDD" w14:textId="77777777" w:rsidR="00E37156" w:rsidRPr="00CA3901" w:rsidRDefault="00E37156" w:rsidP="008B3792">
      <w:pPr>
        <w:numPr>
          <w:ilvl w:val="0"/>
          <w:numId w:val="15"/>
        </w:numPr>
        <w:autoSpaceDE w:val="0"/>
        <w:autoSpaceDN w:val="0"/>
        <w:spacing w:line="240" w:lineRule="auto"/>
        <w:rPr>
          <w:rFonts w:ascii="Calibri" w:hAnsi="Calibri" w:cs="Calibri"/>
          <w:sz w:val="22"/>
          <w:szCs w:val="22"/>
        </w:rPr>
      </w:pPr>
      <w:r w:rsidRPr="00CA3901">
        <w:rPr>
          <w:rFonts w:ascii="Calibri" w:hAnsi="Calibri" w:cs="Calibri"/>
          <w:sz w:val="22"/>
          <w:szCs w:val="22"/>
        </w:rPr>
        <w:t>glavni izvajalec v pogodbi pooblastiti naročnika, da na podlagi potrjenega računa oziroma situacije s strani glavnega izvajalca neposredno plačuje podizvajalcu,</w:t>
      </w:r>
    </w:p>
    <w:p w14:paraId="18A2989D" w14:textId="77777777" w:rsidR="00E37156" w:rsidRPr="00CA3901" w:rsidRDefault="00E37156" w:rsidP="008B3792">
      <w:pPr>
        <w:numPr>
          <w:ilvl w:val="0"/>
          <w:numId w:val="15"/>
        </w:numPr>
        <w:autoSpaceDE w:val="0"/>
        <w:autoSpaceDN w:val="0"/>
        <w:spacing w:line="240" w:lineRule="auto"/>
        <w:rPr>
          <w:rFonts w:ascii="Calibri" w:hAnsi="Calibri" w:cs="Calibri"/>
          <w:sz w:val="22"/>
          <w:szCs w:val="22"/>
        </w:rPr>
      </w:pPr>
      <w:r w:rsidRPr="00CA3901">
        <w:rPr>
          <w:rFonts w:ascii="Calibri" w:hAnsi="Calibri" w:cs="Calibri"/>
          <w:sz w:val="22"/>
          <w:szCs w:val="22"/>
        </w:rPr>
        <w:t>podizvajalec predložiti soglasje, na podlagi katerega naročnik namesto ponudnika poravna podizvajalčevo terjatev do ponudnika,</w:t>
      </w:r>
    </w:p>
    <w:p w14:paraId="30C58505" w14:textId="77777777" w:rsidR="00E37156" w:rsidRDefault="00E37156" w:rsidP="008B3792">
      <w:pPr>
        <w:numPr>
          <w:ilvl w:val="0"/>
          <w:numId w:val="15"/>
        </w:numPr>
        <w:autoSpaceDE w:val="0"/>
        <w:autoSpaceDN w:val="0"/>
        <w:spacing w:line="240" w:lineRule="auto"/>
        <w:rPr>
          <w:rFonts w:ascii="Calibri" w:hAnsi="Calibri" w:cs="Calibri"/>
          <w:sz w:val="22"/>
          <w:szCs w:val="22"/>
        </w:rPr>
      </w:pPr>
      <w:r w:rsidRPr="00CA3901">
        <w:rPr>
          <w:rFonts w:ascii="Calibri" w:hAnsi="Calibri" w:cs="Calibri"/>
          <w:sz w:val="22"/>
          <w:szCs w:val="22"/>
        </w:rPr>
        <w:t>glavni izvajalec svojemu računu ali situaciji priložiti račun ali situacijo podizvajalca, ki ga je predhodno potrdil.</w:t>
      </w:r>
    </w:p>
    <w:p w14:paraId="248CDD52" w14:textId="77777777" w:rsidR="00CF18D2" w:rsidRPr="00CA3901" w:rsidRDefault="00CF18D2" w:rsidP="00CF18D2">
      <w:pPr>
        <w:autoSpaceDE w:val="0"/>
        <w:autoSpaceDN w:val="0"/>
        <w:spacing w:line="240" w:lineRule="auto"/>
        <w:ind w:left="720"/>
        <w:rPr>
          <w:rFonts w:ascii="Calibri" w:hAnsi="Calibri" w:cs="Calibri"/>
          <w:sz w:val="22"/>
          <w:szCs w:val="22"/>
        </w:rPr>
      </w:pPr>
    </w:p>
    <w:p w14:paraId="4B1357B9" w14:textId="77777777" w:rsidR="00E37156" w:rsidRPr="00CA3901"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019323E" w14:textId="77777777" w:rsidR="00E37156"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Če glavni izvajalec ne ravna v skladu s 94. Členom ZJN-3, naročnik Državni revizijski komisiji poda predlog za uvedbo postopka o prekršku iz 2. točke prvega odstavka 112. člena ZJN-3.</w:t>
      </w:r>
    </w:p>
    <w:p w14:paraId="21A94CCB" w14:textId="77777777" w:rsidR="002F3BE2" w:rsidRDefault="002F3BE2" w:rsidP="00E74F36">
      <w:pPr>
        <w:autoSpaceDE w:val="0"/>
        <w:autoSpaceDN w:val="0"/>
        <w:spacing w:line="240" w:lineRule="auto"/>
        <w:rPr>
          <w:rFonts w:ascii="Calibri" w:hAnsi="Calibri" w:cs="Calibri"/>
          <w:b/>
          <w:i/>
          <w:sz w:val="22"/>
          <w:szCs w:val="22"/>
          <w:u w:val="single"/>
        </w:rPr>
      </w:pPr>
    </w:p>
    <w:p w14:paraId="76F3BA2B" w14:textId="77777777" w:rsidR="00E37156" w:rsidRPr="008F5622" w:rsidRDefault="00E37156" w:rsidP="00E74F36">
      <w:pPr>
        <w:autoSpaceDE w:val="0"/>
        <w:autoSpaceDN w:val="0"/>
        <w:spacing w:line="240" w:lineRule="auto"/>
        <w:rPr>
          <w:rFonts w:ascii="Calibri" w:hAnsi="Calibri" w:cs="Calibri"/>
          <w:b/>
          <w:i/>
          <w:sz w:val="22"/>
          <w:szCs w:val="22"/>
          <w:u w:val="single"/>
        </w:rPr>
      </w:pPr>
      <w:r w:rsidRPr="008F5622">
        <w:rPr>
          <w:rFonts w:ascii="Calibri" w:hAnsi="Calibri" w:cs="Calibri"/>
          <w:b/>
          <w:i/>
          <w:sz w:val="22"/>
          <w:szCs w:val="22"/>
          <w:u w:val="single"/>
        </w:rPr>
        <w:t>Skupna ponudba</w:t>
      </w:r>
    </w:p>
    <w:p w14:paraId="7F3A0D30" w14:textId="77777777" w:rsidR="00E37156" w:rsidRPr="00CA3901"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Ponudbo lahko predloži skupina gospodarskih subjektov, ki mora predložiti pravni akt (sporazum ali pogodbo) o skupni izvedbi javnega naročila v primeru, da bodo izbrani na javnem razpisu.</w:t>
      </w:r>
    </w:p>
    <w:p w14:paraId="7118D728" w14:textId="77777777" w:rsidR="00E37156" w:rsidRPr="00CA3901"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w:t>
      </w:r>
    </w:p>
    <w:p w14:paraId="610308F3" w14:textId="66DD5708" w:rsidR="00E37156"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Zgoraj navedeni pravni akt stopi v veljavo v primeru, če bo skupina gospodarskih subjektov izbrana kot najugodnejši ponudnik.</w:t>
      </w:r>
    </w:p>
    <w:p w14:paraId="5460CE08" w14:textId="77777777" w:rsidR="00656B65" w:rsidRDefault="00656B65" w:rsidP="00E74F36">
      <w:pPr>
        <w:autoSpaceDE w:val="0"/>
        <w:autoSpaceDN w:val="0"/>
        <w:spacing w:line="240" w:lineRule="auto"/>
        <w:rPr>
          <w:rFonts w:ascii="Calibri" w:hAnsi="Calibri" w:cs="Calibri"/>
          <w:sz w:val="22"/>
          <w:szCs w:val="22"/>
        </w:rPr>
      </w:pPr>
    </w:p>
    <w:p w14:paraId="2CEDC5D9" w14:textId="77777777" w:rsidR="00E37156" w:rsidRDefault="00E37156" w:rsidP="00E74F36">
      <w:pPr>
        <w:autoSpaceDE w:val="0"/>
        <w:autoSpaceDN w:val="0"/>
        <w:spacing w:line="240" w:lineRule="auto"/>
        <w:rPr>
          <w:rFonts w:ascii="Calibri" w:hAnsi="Calibri" w:cs="Calibri"/>
          <w:sz w:val="22"/>
          <w:szCs w:val="22"/>
        </w:rPr>
      </w:pPr>
      <w:r w:rsidRPr="00CA3901">
        <w:rPr>
          <w:rFonts w:ascii="Calibri" w:hAnsi="Calibri" w:cs="Calibri"/>
          <w:sz w:val="22"/>
          <w:szCs w:val="22"/>
        </w:rPr>
        <w:t xml:space="preserve">V primeru, da skupina gospodarskih subjektov predloži skupno ponudbo, bo naročnik izpolnjevanje pogojev iz teh navodil za osnovno, poklicno in ekonomsko finančno sposobnost ugotavljal za vsakega ponudnika posebej, izpolnjevanje ostalih pogojev pa za vse gospodarske subjekte skupaj.  </w:t>
      </w:r>
    </w:p>
    <w:p w14:paraId="7F46D2BA" w14:textId="15D2021F" w:rsidR="00E37156" w:rsidRDefault="00E37156" w:rsidP="00E74F36">
      <w:pPr>
        <w:autoSpaceDE w:val="0"/>
        <w:autoSpaceDN w:val="0"/>
        <w:spacing w:line="240" w:lineRule="auto"/>
        <w:rPr>
          <w:rFonts w:ascii="Calibri" w:hAnsi="Calibri" w:cs="Calibri"/>
          <w:sz w:val="22"/>
          <w:szCs w:val="22"/>
        </w:rPr>
      </w:pPr>
      <w:r w:rsidRPr="008F5622">
        <w:rPr>
          <w:rFonts w:ascii="Calibri" w:hAnsi="Calibri" w:cs="Calibri"/>
          <w:sz w:val="22"/>
          <w:szCs w:val="22"/>
        </w:rPr>
        <w:lastRenderedPageBreak/>
        <w:t xml:space="preserve">V kolikor ponudnik nastopa s soponudniki – partnerji v skupini, mora v </w:t>
      </w:r>
      <w:r w:rsidRPr="008F5622">
        <w:rPr>
          <w:rFonts w:ascii="Calibri" w:hAnsi="Calibri" w:cs="Calibri"/>
          <w:i/>
          <w:sz w:val="22"/>
          <w:szCs w:val="22"/>
        </w:rPr>
        <w:t xml:space="preserve">Obrazcu št. POD-2 – Pooblastilo za podpis ponudbe, ki jo predlaga </w:t>
      </w:r>
      <w:r>
        <w:rPr>
          <w:rFonts w:ascii="Calibri" w:hAnsi="Calibri" w:cs="Calibri"/>
          <w:i/>
          <w:sz w:val="22"/>
          <w:szCs w:val="22"/>
        </w:rPr>
        <w:t>Sklop</w:t>
      </w:r>
      <w:r w:rsidRPr="008F5622">
        <w:rPr>
          <w:rFonts w:ascii="Calibri" w:hAnsi="Calibri" w:cs="Calibri"/>
          <w:i/>
          <w:sz w:val="22"/>
          <w:szCs w:val="22"/>
        </w:rPr>
        <w:t xml:space="preserve"> izvajalcev/ ponudnikov</w:t>
      </w:r>
      <w:r w:rsidRPr="008F5622">
        <w:rPr>
          <w:rFonts w:ascii="Calibri" w:hAnsi="Calibri" w:cs="Calibri"/>
          <w:sz w:val="22"/>
          <w:szCs w:val="22"/>
        </w:rPr>
        <w:t xml:space="preserve"> navesti s katerimi soponudniki – partnerji v skupini bo sodeloval pri izvedbi javnega naročila. </w:t>
      </w:r>
    </w:p>
    <w:p w14:paraId="34A810B7" w14:textId="77777777" w:rsidR="00E45458" w:rsidRDefault="00E45458" w:rsidP="00E74F36">
      <w:pPr>
        <w:autoSpaceDE w:val="0"/>
        <w:autoSpaceDN w:val="0"/>
        <w:spacing w:line="240" w:lineRule="auto"/>
        <w:rPr>
          <w:rFonts w:ascii="Calibri" w:hAnsi="Calibri" w:cs="Calibri"/>
          <w:sz w:val="22"/>
          <w:szCs w:val="22"/>
        </w:rPr>
      </w:pPr>
    </w:p>
    <w:p w14:paraId="6EF36BFC" w14:textId="77777777" w:rsidR="00E37156" w:rsidRPr="008F5622" w:rsidRDefault="00E37156" w:rsidP="00E74F36">
      <w:pPr>
        <w:autoSpaceDE w:val="0"/>
        <w:autoSpaceDN w:val="0"/>
        <w:spacing w:line="240" w:lineRule="auto"/>
        <w:rPr>
          <w:rFonts w:ascii="Calibri" w:hAnsi="Calibri" w:cs="Calibri"/>
          <w:b/>
          <w:i/>
          <w:sz w:val="22"/>
          <w:szCs w:val="22"/>
          <w:u w:val="single"/>
        </w:rPr>
      </w:pPr>
      <w:r w:rsidRPr="008F5622">
        <w:rPr>
          <w:rFonts w:ascii="Calibri" w:hAnsi="Calibri" w:cs="Calibri"/>
          <w:b/>
          <w:bCs/>
          <w:i/>
          <w:sz w:val="22"/>
          <w:szCs w:val="22"/>
          <w:u w:val="single"/>
        </w:rPr>
        <w:t>Možnost variantnih ponudb</w:t>
      </w:r>
    </w:p>
    <w:p w14:paraId="0B829F15" w14:textId="53397C61" w:rsidR="00E37156" w:rsidRDefault="00E37156" w:rsidP="00E74F36">
      <w:pPr>
        <w:autoSpaceDE w:val="0"/>
        <w:autoSpaceDN w:val="0"/>
        <w:spacing w:line="240" w:lineRule="auto"/>
        <w:rPr>
          <w:rFonts w:ascii="Calibri" w:hAnsi="Calibri" w:cs="Calibri"/>
          <w:sz w:val="22"/>
          <w:szCs w:val="22"/>
        </w:rPr>
      </w:pPr>
      <w:r w:rsidRPr="008F5622">
        <w:rPr>
          <w:rFonts w:ascii="Calibri" w:hAnsi="Calibri" w:cs="Calibri"/>
          <w:sz w:val="22"/>
          <w:szCs w:val="22"/>
        </w:rPr>
        <w:t xml:space="preserve">Variantne ponudbe niso dopustne in jih naročnik ne bo upošteval. </w:t>
      </w:r>
    </w:p>
    <w:p w14:paraId="4DD070E2" w14:textId="77777777" w:rsidR="0063430C" w:rsidRDefault="0063430C" w:rsidP="00E74F36">
      <w:pPr>
        <w:autoSpaceDE w:val="0"/>
        <w:autoSpaceDN w:val="0"/>
        <w:spacing w:line="240" w:lineRule="auto"/>
        <w:rPr>
          <w:rFonts w:ascii="Calibri" w:hAnsi="Calibri" w:cs="Calibri"/>
          <w:sz w:val="22"/>
          <w:szCs w:val="22"/>
        </w:rPr>
      </w:pPr>
    </w:p>
    <w:p w14:paraId="42531646" w14:textId="77777777" w:rsidR="00002061" w:rsidRPr="00036FB7" w:rsidRDefault="000D159E"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PONUDBENA DOKUMENTACIJA – ELEKTRONSKA ODDAJA PONUDB</w:t>
      </w:r>
    </w:p>
    <w:p w14:paraId="088A5619" w14:textId="77777777" w:rsidR="000D159E" w:rsidRPr="000D159E" w:rsidRDefault="000D159E" w:rsidP="000D159E">
      <w:pPr>
        <w:autoSpaceDE w:val="0"/>
        <w:autoSpaceDN w:val="0"/>
        <w:spacing w:line="240" w:lineRule="auto"/>
        <w:ind w:left="720"/>
        <w:rPr>
          <w:rFonts w:ascii="Calibri" w:hAnsi="Calibri" w:cs="Calibri"/>
          <w:b/>
          <w:bCs/>
          <w:i/>
          <w:color w:val="C00000"/>
          <w:sz w:val="22"/>
          <w:szCs w:val="22"/>
        </w:rPr>
      </w:pPr>
    </w:p>
    <w:p w14:paraId="3BA5402E" w14:textId="77777777" w:rsidR="00B01BE3" w:rsidRPr="00DF5951" w:rsidRDefault="00B01BE3" w:rsidP="00B01BE3">
      <w:pPr>
        <w:pStyle w:val="Default"/>
        <w:spacing w:line="240" w:lineRule="auto"/>
        <w:contextualSpacing/>
        <w:rPr>
          <w:rFonts w:asciiTheme="minorHAnsi" w:hAnsiTheme="minorHAnsi" w:cstheme="minorHAnsi"/>
          <w:b/>
          <w:sz w:val="22"/>
        </w:rPr>
      </w:pPr>
      <w:r w:rsidRPr="00DF5951">
        <w:rPr>
          <w:rFonts w:asciiTheme="minorHAnsi" w:hAnsiTheme="minorHAnsi" w:cstheme="minorHAnsi"/>
          <w:b/>
          <w:sz w:val="22"/>
        </w:rPr>
        <w:t>Ponudbeno dokumentacijo sestavljajo naslednji dokumenti in se jih naloži na portal</w:t>
      </w:r>
      <w:r w:rsidRPr="00DF5951">
        <w:rPr>
          <w:b/>
          <w:sz w:val="22"/>
        </w:rPr>
        <w:t xml:space="preserve"> </w:t>
      </w:r>
      <w:hyperlink r:id="rId17" w:history="1">
        <w:r w:rsidRPr="00DF5951">
          <w:rPr>
            <w:rStyle w:val="Hiperpovezava"/>
            <w:rFonts w:asciiTheme="minorHAnsi" w:hAnsiTheme="minorHAnsi" w:cstheme="minorHAnsi"/>
            <w:b/>
            <w:sz w:val="22"/>
          </w:rPr>
          <w:t>https://ejn.gov.si</w:t>
        </w:r>
      </w:hyperlink>
      <w:r w:rsidRPr="00DF5951">
        <w:rPr>
          <w:rFonts w:asciiTheme="minorHAnsi" w:hAnsiTheme="minorHAnsi" w:cstheme="minorHAnsi"/>
          <w:b/>
          <w:sz w:val="22"/>
        </w:rPr>
        <w:t xml:space="preserve"> pod rubriko Dokumenti, v razdelke kot spodaj določamo:</w:t>
      </w:r>
    </w:p>
    <w:p w14:paraId="4D9BF017" w14:textId="77777777" w:rsidR="00404414" w:rsidRPr="008F5622" w:rsidRDefault="00404414" w:rsidP="00E74F36">
      <w:pPr>
        <w:pStyle w:val="Default"/>
        <w:spacing w:line="240" w:lineRule="auto"/>
        <w:rPr>
          <w:rFonts w:ascii="Calibri" w:hAnsi="Calibri" w:cs="Calibri"/>
          <w:sz w:val="14"/>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28"/>
        <w:gridCol w:w="2835"/>
        <w:gridCol w:w="2835"/>
      </w:tblGrid>
      <w:tr w:rsidR="00B01BE3" w:rsidRPr="00B15E9B" w14:paraId="01769879" w14:textId="77777777" w:rsidTr="00845F79">
        <w:trPr>
          <w:trHeight w:val="284"/>
        </w:trPr>
        <w:tc>
          <w:tcPr>
            <w:tcW w:w="562" w:type="dxa"/>
            <w:shd w:val="clear" w:color="auto" w:fill="F7CAAC"/>
            <w:vAlign w:val="center"/>
          </w:tcPr>
          <w:p w14:paraId="725671DA" w14:textId="77777777" w:rsidR="00B01BE3" w:rsidRPr="00B15E9B" w:rsidRDefault="00B01BE3" w:rsidP="00E74F36">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b/>
                <w:bCs/>
                <w:color w:val="000000"/>
                <w:sz w:val="18"/>
                <w:szCs w:val="18"/>
              </w:rPr>
              <w:t>št.</w:t>
            </w:r>
          </w:p>
        </w:tc>
        <w:tc>
          <w:tcPr>
            <w:tcW w:w="3828" w:type="dxa"/>
            <w:shd w:val="clear" w:color="auto" w:fill="F7CAAC"/>
            <w:vAlign w:val="center"/>
          </w:tcPr>
          <w:p w14:paraId="795AADAE" w14:textId="77777777" w:rsidR="00B01BE3" w:rsidRPr="00B15E9B" w:rsidRDefault="00B01BE3" w:rsidP="00E74F36">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bCs/>
                <w:color w:val="000000"/>
                <w:sz w:val="18"/>
                <w:szCs w:val="18"/>
              </w:rPr>
              <w:t xml:space="preserve">OBRAZEC, IZJAVA, DOKUMENT </w:t>
            </w:r>
          </w:p>
        </w:tc>
        <w:tc>
          <w:tcPr>
            <w:tcW w:w="2835" w:type="dxa"/>
            <w:shd w:val="clear" w:color="auto" w:fill="FFFF00"/>
          </w:tcPr>
          <w:p w14:paraId="26C5E539" w14:textId="77777777" w:rsidR="00B01BE3" w:rsidRPr="00B15E9B" w:rsidRDefault="00B01BE3" w:rsidP="00E74F36">
            <w:pPr>
              <w:autoSpaceDE w:val="0"/>
              <w:autoSpaceDN w:val="0"/>
              <w:spacing w:line="240" w:lineRule="auto"/>
              <w:jc w:val="center"/>
              <w:rPr>
                <w:rFonts w:asciiTheme="minorHAnsi" w:hAnsiTheme="minorHAnsi" w:cs="Calibri"/>
                <w:b/>
                <w:bCs/>
                <w:color w:val="000000"/>
                <w:sz w:val="18"/>
                <w:szCs w:val="18"/>
              </w:rPr>
            </w:pPr>
            <w:r w:rsidRPr="00B01BE3">
              <w:rPr>
                <w:rFonts w:asciiTheme="minorHAnsi" w:hAnsiTheme="minorHAnsi" w:cs="Calibri"/>
                <w:b/>
                <w:bCs/>
                <w:color w:val="000000"/>
                <w:sz w:val="18"/>
                <w:szCs w:val="18"/>
              </w:rPr>
              <w:t>eJN - dokumenti</w:t>
            </w:r>
          </w:p>
        </w:tc>
        <w:tc>
          <w:tcPr>
            <w:tcW w:w="2835" w:type="dxa"/>
            <w:shd w:val="clear" w:color="auto" w:fill="F7CAAC"/>
            <w:vAlign w:val="center"/>
          </w:tcPr>
          <w:p w14:paraId="10F77CAC" w14:textId="77777777" w:rsidR="00B01BE3" w:rsidRPr="00B15E9B" w:rsidRDefault="00B01BE3" w:rsidP="00E74F36">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b/>
                <w:bCs/>
                <w:color w:val="000000"/>
                <w:sz w:val="18"/>
                <w:szCs w:val="18"/>
              </w:rPr>
              <w:t>PRILOGA PONUDBE</w:t>
            </w:r>
          </w:p>
        </w:tc>
      </w:tr>
      <w:tr w:rsidR="00B01BE3" w:rsidRPr="00B15E9B" w14:paraId="086A78EA" w14:textId="77777777" w:rsidTr="00845F79">
        <w:trPr>
          <w:trHeight w:val="284"/>
        </w:trPr>
        <w:tc>
          <w:tcPr>
            <w:tcW w:w="562" w:type="dxa"/>
            <w:vAlign w:val="center"/>
          </w:tcPr>
          <w:p w14:paraId="3DC40019"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w:t>
            </w:r>
            <w:r w:rsidRPr="00B15E9B">
              <w:rPr>
                <w:rFonts w:asciiTheme="minorHAnsi" w:hAnsiTheme="minorHAnsi" w:cs="Calibri"/>
                <w:color w:val="000000"/>
                <w:sz w:val="18"/>
                <w:szCs w:val="18"/>
              </w:rPr>
              <w:t>.</w:t>
            </w:r>
          </w:p>
        </w:tc>
        <w:tc>
          <w:tcPr>
            <w:tcW w:w="3828" w:type="dxa"/>
            <w:vAlign w:val="center"/>
          </w:tcPr>
          <w:p w14:paraId="23448405" w14:textId="77777777" w:rsidR="00B01BE3" w:rsidRPr="00B15E9B" w:rsidRDefault="00B01BE3" w:rsidP="00B01BE3">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color w:val="000000"/>
                <w:sz w:val="18"/>
                <w:szCs w:val="18"/>
              </w:rPr>
              <w:t>OBRAZEC št. 1</w:t>
            </w:r>
            <w:r w:rsidRPr="00B15E9B">
              <w:rPr>
                <w:rFonts w:asciiTheme="minorHAnsi" w:hAnsiTheme="minorHAnsi" w:cs="Calibri"/>
                <w:color w:val="000000"/>
                <w:sz w:val="18"/>
                <w:szCs w:val="18"/>
              </w:rPr>
              <w:t xml:space="preserve"> – Podatki o ponudniku </w:t>
            </w:r>
          </w:p>
        </w:tc>
        <w:tc>
          <w:tcPr>
            <w:tcW w:w="2835" w:type="dxa"/>
            <w:vAlign w:val="center"/>
          </w:tcPr>
          <w:p w14:paraId="168976F4" w14:textId="77777777" w:rsidR="00B01BE3" w:rsidRPr="00040E8A" w:rsidRDefault="00B01BE3" w:rsidP="00B01BE3">
            <w:pPr>
              <w:autoSpaceDE w:val="0"/>
              <w:autoSpaceDN w:val="0"/>
              <w:spacing w:line="240" w:lineRule="auto"/>
              <w:contextualSpacing/>
              <w:jc w:val="center"/>
              <w:rPr>
                <w:rFonts w:asciiTheme="minorHAnsi" w:hAnsiTheme="minorHAnsi" w:cstheme="minorHAnsi"/>
                <w:b/>
                <w:color w:val="FF0000"/>
                <w:sz w:val="20"/>
                <w:szCs w:val="20"/>
              </w:rPr>
            </w:pPr>
            <w:r w:rsidRPr="00040E8A">
              <w:rPr>
                <w:rFonts w:asciiTheme="minorHAnsi" w:hAnsiTheme="minorHAnsi" w:cstheme="minorHAnsi"/>
                <w:b/>
                <w:color w:val="FF0000"/>
                <w:sz w:val="20"/>
                <w:szCs w:val="20"/>
              </w:rPr>
              <w:t>DRUGE PRILOGE</w:t>
            </w:r>
          </w:p>
        </w:tc>
        <w:tc>
          <w:tcPr>
            <w:tcW w:w="2835" w:type="dxa"/>
            <w:vAlign w:val="center"/>
          </w:tcPr>
          <w:p w14:paraId="32A53EE4"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tc>
      </w:tr>
      <w:tr w:rsidR="00B01BE3" w:rsidRPr="00B15E9B" w14:paraId="0A61F8A4" w14:textId="77777777" w:rsidTr="00845F79">
        <w:trPr>
          <w:trHeight w:val="284"/>
        </w:trPr>
        <w:tc>
          <w:tcPr>
            <w:tcW w:w="562" w:type="dxa"/>
            <w:vAlign w:val="center"/>
          </w:tcPr>
          <w:p w14:paraId="77AD5271"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2</w:t>
            </w:r>
            <w:r w:rsidRPr="00B15E9B">
              <w:rPr>
                <w:rFonts w:asciiTheme="minorHAnsi" w:hAnsiTheme="minorHAnsi" w:cs="Calibri"/>
                <w:color w:val="000000"/>
                <w:sz w:val="18"/>
                <w:szCs w:val="18"/>
              </w:rPr>
              <w:t>.</w:t>
            </w:r>
          </w:p>
        </w:tc>
        <w:tc>
          <w:tcPr>
            <w:tcW w:w="3828" w:type="dxa"/>
            <w:vAlign w:val="center"/>
          </w:tcPr>
          <w:p w14:paraId="4F40A40C" w14:textId="77777777" w:rsidR="00B01BE3" w:rsidRPr="00B15E9B" w:rsidRDefault="00B01BE3" w:rsidP="00B01BE3">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color w:val="000000"/>
                <w:sz w:val="18"/>
                <w:szCs w:val="18"/>
              </w:rPr>
              <w:t>OBRAZEC št. 2</w:t>
            </w:r>
            <w:r w:rsidRPr="00B15E9B">
              <w:rPr>
                <w:rFonts w:asciiTheme="minorHAnsi" w:hAnsiTheme="minorHAnsi" w:cs="Calibri"/>
                <w:color w:val="000000"/>
                <w:sz w:val="18"/>
                <w:szCs w:val="18"/>
              </w:rPr>
              <w:t xml:space="preserve"> – P</w:t>
            </w:r>
            <w:r w:rsidR="00555136">
              <w:rPr>
                <w:rFonts w:asciiTheme="minorHAnsi" w:hAnsiTheme="minorHAnsi" w:cs="Calibri"/>
                <w:color w:val="000000"/>
                <w:sz w:val="18"/>
                <w:szCs w:val="18"/>
              </w:rPr>
              <w:t>redračun rekapitulacija</w:t>
            </w:r>
          </w:p>
        </w:tc>
        <w:tc>
          <w:tcPr>
            <w:tcW w:w="2835" w:type="dxa"/>
            <w:vAlign w:val="center"/>
          </w:tcPr>
          <w:p w14:paraId="7DE248E2" w14:textId="77777777" w:rsidR="00B01BE3" w:rsidRPr="00040E8A" w:rsidRDefault="00B01BE3" w:rsidP="00B01BE3">
            <w:pPr>
              <w:autoSpaceDE w:val="0"/>
              <w:autoSpaceDN w:val="0"/>
              <w:spacing w:line="240" w:lineRule="auto"/>
              <w:contextualSpacing/>
              <w:jc w:val="cente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PREDRAČUN – </w:t>
            </w:r>
            <w:r w:rsidRPr="00273BD1">
              <w:rPr>
                <w:rFonts w:asciiTheme="minorHAnsi" w:hAnsiTheme="minorHAnsi" w:cstheme="minorHAnsi"/>
                <w:b/>
                <w:color w:val="FF0000"/>
                <w:sz w:val="18"/>
                <w:szCs w:val="20"/>
              </w:rPr>
              <w:t>razkritje na javnem odpiranju</w:t>
            </w:r>
          </w:p>
        </w:tc>
        <w:tc>
          <w:tcPr>
            <w:tcW w:w="2835" w:type="dxa"/>
            <w:vAlign w:val="center"/>
          </w:tcPr>
          <w:p w14:paraId="6D12EED9"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tc>
      </w:tr>
      <w:tr w:rsidR="00B01BE3" w:rsidRPr="00B15E9B" w14:paraId="2DEF5D8F" w14:textId="77777777" w:rsidTr="00845F79">
        <w:trPr>
          <w:trHeight w:val="284"/>
        </w:trPr>
        <w:tc>
          <w:tcPr>
            <w:tcW w:w="562" w:type="dxa"/>
            <w:vAlign w:val="center"/>
          </w:tcPr>
          <w:p w14:paraId="6B8C5E27"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3</w:t>
            </w:r>
            <w:r w:rsidRPr="00B15E9B">
              <w:rPr>
                <w:rFonts w:asciiTheme="minorHAnsi" w:hAnsiTheme="minorHAnsi" w:cs="Calibri"/>
                <w:color w:val="000000"/>
                <w:sz w:val="18"/>
                <w:szCs w:val="18"/>
              </w:rPr>
              <w:t>.</w:t>
            </w:r>
          </w:p>
        </w:tc>
        <w:tc>
          <w:tcPr>
            <w:tcW w:w="3828" w:type="dxa"/>
            <w:vAlign w:val="center"/>
          </w:tcPr>
          <w:p w14:paraId="0304EF50" w14:textId="77777777" w:rsidR="00B01BE3" w:rsidRPr="00B15E9B" w:rsidRDefault="00B01BE3" w:rsidP="00B01BE3">
            <w:pPr>
              <w:autoSpaceDE w:val="0"/>
              <w:autoSpaceDN w:val="0"/>
              <w:spacing w:line="240" w:lineRule="auto"/>
              <w:jc w:val="left"/>
              <w:rPr>
                <w:rFonts w:asciiTheme="minorHAnsi" w:hAnsiTheme="minorHAnsi" w:cs="Calibri"/>
                <w:color w:val="000000"/>
                <w:sz w:val="18"/>
                <w:szCs w:val="18"/>
              </w:rPr>
            </w:pPr>
            <w:r w:rsidRPr="00B15E9B">
              <w:rPr>
                <w:rFonts w:asciiTheme="minorHAnsi" w:hAnsiTheme="minorHAnsi" w:cs="Calibri"/>
                <w:b/>
                <w:color w:val="000000"/>
                <w:sz w:val="18"/>
                <w:szCs w:val="18"/>
              </w:rPr>
              <w:t xml:space="preserve">OBRAZEC št. </w:t>
            </w:r>
            <w:r>
              <w:rPr>
                <w:rFonts w:asciiTheme="minorHAnsi" w:hAnsiTheme="minorHAnsi" w:cs="Calibri"/>
                <w:b/>
                <w:color w:val="000000"/>
                <w:sz w:val="18"/>
                <w:szCs w:val="18"/>
              </w:rPr>
              <w:t>2a</w:t>
            </w:r>
            <w:r w:rsidR="00555136">
              <w:rPr>
                <w:rFonts w:asciiTheme="minorHAnsi" w:hAnsiTheme="minorHAnsi" w:cs="Calibri"/>
                <w:b/>
                <w:color w:val="000000"/>
                <w:sz w:val="18"/>
                <w:szCs w:val="18"/>
              </w:rPr>
              <w:t xml:space="preserve"> – predračun </w:t>
            </w:r>
            <w:r w:rsidR="00555136" w:rsidRPr="00555136">
              <w:rPr>
                <w:rFonts w:asciiTheme="minorHAnsi" w:hAnsiTheme="minorHAnsi" w:cs="Calibri"/>
                <w:b/>
                <w:color w:val="FF0000"/>
                <w:sz w:val="18"/>
                <w:szCs w:val="18"/>
              </w:rPr>
              <w:t>podrobno</w:t>
            </w:r>
            <w:r w:rsidR="00AC4C06" w:rsidRPr="00555136">
              <w:rPr>
                <w:rFonts w:asciiTheme="minorHAnsi" w:hAnsiTheme="minorHAnsi" w:cs="Calibri"/>
                <w:b/>
                <w:color w:val="FF0000"/>
                <w:sz w:val="18"/>
                <w:szCs w:val="18"/>
              </w:rPr>
              <w:t xml:space="preserve"> (naložiti v pdf. podpisano in </w:t>
            </w:r>
            <w:r w:rsidR="00555136" w:rsidRPr="00555136">
              <w:rPr>
                <w:rFonts w:asciiTheme="minorHAnsi" w:hAnsiTheme="minorHAnsi" w:cs="Calibri"/>
                <w:b/>
                <w:color w:val="FF0000"/>
                <w:sz w:val="18"/>
                <w:szCs w:val="18"/>
              </w:rPr>
              <w:t xml:space="preserve">priložiti datoteko </w:t>
            </w:r>
            <w:r w:rsidR="00AC4C06" w:rsidRPr="00555136">
              <w:rPr>
                <w:rFonts w:asciiTheme="minorHAnsi" w:hAnsiTheme="minorHAnsi" w:cs="Calibri"/>
                <w:b/>
                <w:color w:val="FF0000"/>
                <w:sz w:val="18"/>
                <w:szCs w:val="18"/>
              </w:rPr>
              <w:t>v Excelu)</w:t>
            </w:r>
          </w:p>
        </w:tc>
        <w:tc>
          <w:tcPr>
            <w:tcW w:w="2835" w:type="dxa"/>
            <w:vAlign w:val="center"/>
          </w:tcPr>
          <w:p w14:paraId="6F5D8E53" w14:textId="77777777" w:rsidR="00B01BE3" w:rsidRPr="00040E8A" w:rsidRDefault="00B01BE3" w:rsidP="00B01BE3">
            <w:pPr>
              <w:autoSpaceDE w:val="0"/>
              <w:autoSpaceDN w:val="0"/>
              <w:spacing w:line="240" w:lineRule="auto"/>
              <w:contextualSpacing/>
              <w:jc w:val="center"/>
              <w:rPr>
                <w:rFonts w:asciiTheme="minorHAnsi" w:hAnsiTheme="minorHAnsi" w:cstheme="minorHAnsi"/>
                <w:b/>
                <w:color w:val="FF0000"/>
                <w:sz w:val="20"/>
                <w:szCs w:val="20"/>
              </w:rPr>
            </w:pPr>
            <w:r w:rsidRPr="00040E8A">
              <w:rPr>
                <w:rFonts w:asciiTheme="minorHAnsi" w:hAnsiTheme="minorHAnsi" w:cstheme="minorHAnsi"/>
                <w:b/>
                <w:color w:val="FF0000"/>
                <w:sz w:val="20"/>
                <w:szCs w:val="20"/>
              </w:rPr>
              <w:t>DRUGE PRILOGE</w:t>
            </w:r>
            <w:r w:rsidR="00845F79">
              <w:rPr>
                <w:rFonts w:asciiTheme="minorHAnsi" w:hAnsiTheme="minorHAnsi" w:cstheme="minorHAnsi"/>
                <w:b/>
                <w:color w:val="FF0000"/>
                <w:sz w:val="20"/>
                <w:szCs w:val="20"/>
              </w:rPr>
              <w:t xml:space="preserve"> </w:t>
            </w:r>
            <w:r w:rsidR="00845F79" w:rsidRPr="00DF5951">
              <w:rPr>
                <w:rFonts w:asciiTheme="minorHAnsi" w:hAnsiTheme="minorHAnsi" w:cstheme="minorHAnsi"/>
                <w:b/>
                <w:color w:val="FF0000"/>
                <w:sz w:val="20"/>
                <w:szCs w:val="20"/>
              </w:rPr>
              <w:t>(.pdf in Excel)</w:t>
            </w:r>
            <w:r w:rsidR="00845F79" w:rsidRPr="00555136">
              <w:rPr>
                <w:rFonts w:asciiTheme="minorHAnsi" w:hAnsiTheme="minorHAnsi" w:cstheme="minorHAnsi"/>
                <w:b/>
                <w:color w:val="FF0000"/>
                <w:sz w:val="20"/>
                <w:szCs w:val="20"/>
              </w:rPr>
              <w:t xml:space="preserve"> </w:t>
            </w:r>
          </w:p>
        </w:tc>
        <w:tc>
          <w:tcPr>
            <w:tcW w:w="2835" w:type="dxa"/>
            <w:vAlign w:val="center"/>
          </w:tcPr>
          <w:p w14:paraId="732A042E" w14:textId="77777777" w:rsidR="00B01BE3" w:rsidRPr="00B15E9B" w:rsidRDefault="00B01BE3" w:rsidP="000D159E">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 - za sklop</w:t>
            </w:r>
            <w:r w:rsidR="000D159E">
              <w:rPr>
                <w:rFonts w:asciiTheme="minorHAnsi" w:hAnsiTheme="minorHAnsi" w:cs="Calibri"/>
                <w:color w:val="000000"/>
                <w:sz w:val="18"/>
                <w:szCs w:val="18"/>
              </w:rPr>
              <w:t>,</w:t>
            </w:r>
            <w:r w:rsidRPr="00B15E9B">
              <w:rPr>
                <w:rFonts w:asciiTheme="minorHAnsi" w:hAnsiTheme="minorHAnsi" w:cs="Calibri"/>
                <w:color w:val="000000"/>
                <w:sz w:val="18"/>
                <w:szCs w:val="18"/>
              </w:rPr>
              <w:t xml:space="preserve"> za katerega ponudnik daje ponudbo</w:t>
            </w:r>
          </w:p>
        </w:tc>
      </w:tr>
      <w:tr w:rsidR="00B01BE3" w:rsidRPr="00B15E9B" w14:paraId="616FA394" w14:textId="77777777" w:rsidTr="00845F79">
        <w:trPr>
          <w:trHeight w:val="284"/>
        </w:trPr>
        <w:tc>
          <w:tcPr>
            <w:tcW w:w="562" w:type="dxa"/>
            <w:vAlign w:val="center"/>
          </w:tcPr>
          <w:p w14:paraId="52E512BC"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4</w:t>
            </w:r>
            <w:r w:rsidRPr="00B15E9B">
              <w:rPr>
                <w:rFonts w:asciiTheme="minorHAnsi" w:hAnsiTheme="minorHAnsi" w:cs="Calibri"/>
                <w:color w:val="000000"/>
                <w:sz w:val="18"/>
                <w:szCs w:val="18"/>
              </w:rPr>
              <w:t>.</w:t>
            </w:r>
          </w:p>
        </w:tc>
        <w:tc>
          <w:tcPr>
            <w:tcW w:w="3828" w:type="dxa"/>
            <w:vAlign w:val="center"/>
          </w:tcPr>
          <w:p w14:paraId="390CA3B1" w14:textId="28B90A0D" w:rsidR="00B01BE3" w:rsidRPr="00B15E9B" w:rsidRDefault="0063430C" w:rsidP="00B01BE3">
            <w:pPr>
              <w:autoSpaceDE w:val="0"/>
              <w:autoSpaceDN w:val="0"/>
              <w:spacing w:line="240" w:lineRule="auto"/>
              <w:rPr>
                <w:rFonts w:asciiTheme="minorHAnsi" w:hAnsiTheme="minorHAnsi" w:cs="Calibri"/>
                <w:color w:val="000000"/>
                <w:sz w:val="18"/>
                <w:szCs w:val="18"/>
              </w:rPr>
            </w:pPr>
            <w:r>
              <w:rPr>
                <w:rFonts w:asciiTheme="minorHAnsi" w:hAnsiTheme="minorHAnsi" w:cs="Calibri"/>
                <w:b/>
                <w:i/>
                <w:color w:val="000000"/>
                <w:sz w:val="18"/>
                <w:szCs w:val="18"/>
              </w:rPr>
              <w:t xml:space="preserve">CERTIFIKATI </w:t>
            </w:r>
            <w:r w:rsidR="00E423DE">
              <w:rPr>
                <w:rFonts w:asciiTheme="minorHAnsi" w:hAnsiTheme="minorHAnsi" w:cs="Calibri"/>
                <w:b/>
                <w:i/>
                <w:color w:val="000000"/>
                <w:sz w:val="18"/>
                <w:szCs w:val="18"/>
              </w:rPr>
              <w:t xml:space="preserve">za »eko živila« in </w:t>
            </w:r>
            <w:r w:rsidRPr="00EE1D95">
              <w:rPr>
                <w:rFonts w:asciiTheme="minorHAnsi" w:hAnsiTheme="minorHAnsi" w:cs="Calibri"/>
                <w:b/>
                <w:i/>
                <w:sz w:val="18"/>
                <w:szCs w:val="18"/>
              </w:rPr>
              <w:t>»</w:t>
            </w:r>
            <w:r w:rsidRPr="00D36452">
              <w:rPr>
                <w:rFonts w:asciiTheme="minorHAnsi" w:hAnsiTheme="minorHAnsi" w:cs="Calibri"/>
                <w:b/>
                <w:i/>
                <w:sz w:val="18"/>
                <w:szCs w:val="18"/>
              </w:rPr>
              <w:t>živila iz shem kakovosti ali nacionalnih shem kakovosti</w:t>
            </w:r>
            <w:r>
              <w:rPr>
                <w:rFonts w:asciiTheme="minorHAnsi" w:hAnsiTheme="minorHAnsi" w:cs="Calibri"/>
                <w:b/>
                <w:i/>
                <w:color w:val="000000"/>
                <w:sz w:val="18"/>
                <w:szCs w:val="18"/>
              </w:rPr>
              <w:t>«</w:t>
            </w:r>
          </w:p>
        </w:tc>
        <w:tc>
          <w:tcPr>
            <w:tcW w:w="2835" w:type="dxa"/>
            <w:vAlign w:val="center"/>
          </w:tcPr>
          <w:p w14:paraId="34F09EA2" w14:textId="77777777" w:rsidR="00B01BE3" w:rsidRPr="00040E8A" w:rsidRDefault="00B01BE3" w:rsidP="00B01BE3">
            <w:pPr>
              <w:autoSpaceDE w:val="0"/>
              <w:autoSpaceDN w:val="0"/>
              <w:spacing w:line="240" w:lineRule="auto"/>
              <w:contextualSpacing/>
              <w:jc w:val="center"/>
              <w:rPr>
                <w:rFonts w:asciiTheme="minorHAnsi" w:hAnsiTheme="minorHAnsi" w:cstheme="minorHAnsi"/>
                <w:b/>
                <w:color w:val="FF0000"/>
                <w:sz w:val="20"/>
                <w:szCs w:val="20"/>
              </w:rPr>
            </w:pPr>
            <w:r w:rsidRPr="001D2398">
              <w:rPr>
                <w:rFonts w:asciiTheme="minorHAnsi" w:hAnsiTheme="minorHAnsi" w:cstheme="minorHAnsi"/>
                <w:b/>
                <w:color w:val="FF0000"/>
                <w:sz w:val="20"/>
                <w:szCs w:val="20"/>
              </w:rPr>
              <w:t>DRUGE PRILOGE</w:t>
            </w:r>
            <w:r w:rsidRPr="00040E8A">
              <w:rPr>
                <w:rFonts w:asciiTheme="minorHAnsi" w:hAnsiTheme="minorHAnsi" w:cstheme="minorHAnsi"/>
                <w:b/>
                <w:color w:val="FF0000"/>
                <w:sz w:val="20"/>
                <w:szCs w:val="20"/>
              </w:rPr>
              <w:t xml:space="preserve"> </w:t>
            </w:r>
          </w:p>
        </w:tc>
        <w:tc>
          <w:tcPr>
            <w:tcW w:w="2835" w:type="dxa"/>
            <w:vAlign w:val="center"/>
          </w:tcPr>
          <w:p w14:paraId="0E0284D2"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11AE2935"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40BD60CC" w14:textId="77777777" w:rsidTr="00845F79">
        <w:trPr>
          <w:trHeight w:val="284"/>
        </w:trPr>
        <w:tc>
          <w:tcPr>
            <w:tcW w:w="562" w:type="dxa"/>
            <w:vAlign w:val="center"/>
          </w:tcPr>
          <w:p w14:paraId="12E34FFE"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5</w:t>
            </w:r>
            <w:r w:rsidRPr="00B15E9B">
              <w:rPr>
                <w:rFonts w:asciiTheme="minorHAnsi" w:hAnsiTheme="minorHAnsi" w:cs="Calibri"/>
                <w:color w:val="000000"/>
                <w:sz w:val="18"/>
                <w:szCs w:val="18"/>
              </w:rPr>
              <w:t>.</w:t>
            </w:r>
          </w:p>
        </w:tc>
        <w:tc>
          <w:tcPr>
            <w:tcW w:w="3828" w:type="dxa"/>
            <w:vAlign w:val="center"/>
          </w:tcPr>
          <w:p w14:paraId="358073FA" w14:textId="77777777" w:rsidR="00B01BE3" w:rsidRPr="00B15E9B" w:rsidRDefault="00B01BE3" w:rsidP="00B01BE3">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color w:val="000000"/>
                <w:sz w:val="18"/>
                <w:szCs w:val="18"/>
              </w:rPr>
              <w:t>OBRAZEC št. ESPD</w:t>
            </w:r>
            <w:r w:rsidRPr="00B15E9B">
              <w:rPr>
                <w:rFonts w:asciiTheme="minorHAnsi" w:hAnsiTheme="minorHAnsi" w:cs="Calibri"/>
                <w:color w:val="000000"/>
                <w:sz w:val="18"/>
                <w:szCs w:val="18"/>
              </w:rPr>
              <w:t xml:space="preserve"> – Izjava o sposobnosti ponudnika</w:t>
            </w:r>
          </w:p>
        </w:tc>
        <w:tc>
          <w:tcPr>
            <w:tcW w:w="2835" w:type="dxa"/>
          </w:tcPr>
          <w:p w14:paraId="1BEE1A36" w14:textId="77777777" w:rsidR="00B01BE3" w:rsidRDefault="00B01BE3" w:rsidP="00B01BE3">
            <w:pPr>
              <w:jc w:val="center"/>
            </w:pPr>
            <w:r w:rsidRPr="00040E8A">
              <w:rPr>
                <w:rFonts w:asciiTheme="minorHAnsi" w:hAnsiTheme="minorHAnsi" w:cstheme="minorHAnsi"/>
                <w:b/>
                <w:color w:val="FF0000"/>
                <w:sz w:val="20"/>
                <w:szCs w:val="20"/>
              </w:rPr>
              <w:t>ESPD</w:t>
            </w:r>
          </w:p>
        </w:tc>
        <w:tc>
          <w:tcPr>
            <w:tcW w:w="2835" w:type="dxa"/>
            <w:vAlign w:val="center"/>
          </w:tcPr>
          <w:p w14:paraId="18703BAC"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24ADF5DA"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56A0626F" w14:textId="77777777" w:rsidTr="00845F79">
        <w:trPr>
          <w:trHeight w:val="284"/>
        </w:trPr>
        <w:tc>
          <w:tcPr>
            <w:tcW w:w="562" w:type="dxa"/>
            <w:vAlign w:val="center"/>
          </w:tcPr>
          <w:p w14:paraId="3C373938"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6</w:t>
            </w:r>
            <w:r w:rsidRPr="00B15E9B">
              <w:rPr>
                <w:rFonts w:asciiTheme="minorHAnsi" w:hAnsiTheme="minorHAnsi" w:cs="Calibri"/>
                <w:color w:val="000000"/>
                <w:sz w:val="18"/>
                <w:szCs w:val="18"/>
              </w:rPr>
              <w:t>.</w:t>
            </w:r>
          </w:p>
        </w:tc>
        <w:tc>
          <w:tcPr>
            <w:tcW w:w="3828" w:type="dxa"/>
            <w:vAlign w:val="center"/>
          </w:tcPr>
          <w:p w14:paraId="2D9ADB48" w14:textId="77777777" w:rsidR="00B01BE3" w:rsidRPr="00B15E9B" w:rsidRDefault="00B01BE3" w:rsidP="00B01BE3">
            <w:pPr>
              <w:autoSpaceDE w:val="0"/>
              <w:autoSpaceDN w:val="0"/>
              <w:spacing w:line="240" w:lineRule="auto"/>
              <w:rPr>
                <w:rFonts w:asciiTheme="minorHAnsi" w:hAnsiTheme="minorHAnsi" w:cs="Calibri"/>
                <w:i/>
                <w:color w:val="000000"/>
                <w:sz w:val="18"/>
                <w:szCs w:val="18"/>
              </w:rPr>
            </w:pPr>
            <w:r w:rsidRPr="00B15E9B">
              <w:rPr>
                <w:rFonts w:asciiTheme="minorHAnsi" w:hAnsiTheme="minorHAnsi" w:cs="Calibri"/>
                <w:b/>
                <w:i/>
                <w:color w:val="000000"/>
                <w:sz w:val="18"/>
                <w:szCs w:val="18"/>
              </w:rPr>
              <w:t>ODLOČBA O STATUSU KMETA</w:t>
            </w:r>
            <w:r w:rsidRPr="00B15E9B">
              <w:rPr>
                <w:rFonts w:asciiTheme="minorHAnsi" w:hAnsiTheme="minorHAnsi" w:cs="Calibri"/>
                <w:i/>
                <w:color w:val="000000"/>
                <w:sz w:val="18"/>
                <w:szCs w:val="18"/>
              </w:rPr>
              <w:t xml:space="preserve"> (ali izpis iz registra kmetijskih gospodarstev) in POTRDILO DURS O VIŠINI KD </w:t>
            </w:r>
          </w:p>
        </w:tc>
        <w:tc>
          <w:tcPr>
            <w:tcW w:w="2835" w:type="dxa"/>
          </w:tcPr>
          <w:p w14:paraId="28DB2D01" w14:textId="77777777" w:rsidR="00B01BE3" w:rsidRDefault="00B01BE3" w:rsidP="00B01BE3">
            <w:pPr>
              <w:jc w:val="center"/>
            </w:pPr>
            <w:r w:rsidRPr="001D2398">
              <w:rPr>
                <w:rFonts w:asciiTheme="minorHAnsi" w:hAnsiTheme="minorHAnsi" w:cstheme="minorHAnsi"/>
                <w:b/>
                <w:color w:val="FF0000"/>
                <w:sz w:val="20"/>
                <w:szCs w:val="20"/>
              </w:rPr>
              <w:t>DRUGE PRILOGE</w:t>
            </w:r>
          </w:p>
        </w:tc>
        <w:tc>
          <w:tcPr>
            <w:tcW w:w="2835" w:type="dxa"/>
            <w:vAlign w:val="center"/>
          </w:tcPr>
          <w:p w14:paraId="7B5A3CA7"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 – če je ponudnik kmet</w:t>
            </w:r>
          </w:p>
          <w:p w14:paraId="4FD5C2D6"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45079450" w14:textId="77777777" w:rsidTr="00845F79">
        <w:trPr>
          <w:trHeight w:val="284"/>
        </w:trPr>
        <w:tc>
          <w:tcPr>
            <w:tcW w:w="562" w:type="dxa"/>
            <w:vAlign w:val="center"/>
          </w:tcPr>
          <w:p w14:paraId="61ED1C3B"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7</w:t>
            </w:r>
            <w:r w:rsidRPr="00B15E9B">
              <w:rPr>
                <w:rFonts w:asciiTheme="minorHAnsi" w:hAnsiTheme="minorHAnsi" w:cs="Calibri"/>
                <w:color w:val="000000"/>
                <w:sz w:val="18"/>
                <w:szCs w:val="18"/>
              </w:rPr>
              <w:t>.</w:t>
            </w:r>
          </w:p>
        </w:tc>
        <w:tc>
          <w:tcPr>
            <w:tcW w:w="3828" w:type="dxa"/>
            <w:vAlign w:val="center"/>
          </w:tcPr>
          <w:p w14:paraId="6060F074" w14:textId="77777777" w:rsidR="00B01BE3" w:rsidRPr="00B15E9B" w:rsidRDefault="00B01BE3" w:rsidP="00B01BE3">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color w:val="000000"/>
                <w:sz w:val="18"/>
                <w:szCs w:val="18"/>
              </w:rPr>
              <w:t>OBRAZEC št. 4</w:t>
            </w:r>
            <w:r w:rsidRPr="00B15E9B">
              <w:rPr>
                <w:rFonts w:asciiTheme="minorHAnsi" w:hAnsiTheme="minorHAnsi" w:cs="Calibri"/>
                <w:color w:val="000000"/>
                <w:sz w:val="18"/>
                <w:szCs w:val="18"/>
              </w:rPr>
              <w:t xml:space="preserve"> – Izjava o sprejemu pogojev razpisne dokumentacije</w:t>
            </w:r>
          </w:p>
        </w:tc>
        <w:tc>
          <w:tcPr>
            <w:tcW w:w="2835" w:type="dxa"/>
            <w:vAlign w:val="center"/>
          </w:tcPr>
          <w:p w14:paraId="01F57700" w14:textId="77777777" w:rsidR="00B01BE3" w:rsidRPr="00040E8A" w:rsidRDefault="00B01BE3" w:rsidP="00B01BE3">
            <w:pPr>
              <w:autoSpaceDE w:val="0"/>
              <w:autoSpaceDN w:val="0"/>
              <w:spacing w:line="240" w:lineRule="auto"/>
              <w:contextualSpacing/>
              <w:jc w:val="center"/>
              <w:rPr>
                <w:rFonts w:asciiTheme="minorHAnsi" w:hAnsiTheme="minorHAnsi" w:cstheme="minorHAnsi"/>
                <w:b/>
                <w:color w:val="FF0000"/>
                <w:sz w:val="20"/>
                <w:szCs w:val="20"/>
              </w:rPr>
            </w:pPr>
            <w:r w:rsidRPr="00040E8A">
              <w:rPr>
                <w:rFonts w:asciiTheme="minorHAnsi" w:hAnsiTheme="minorHAnsi" w:cstheme="minorHAnsi"/>
                <w:b/>
                <w:color w:val="FF0000"/>
                <w:sz w:val="20"/>
                <w:szCs w:val="20"/>
              </w:rPr>
              <w:t>DRUGE PRILOGE</w:t>
            </w:r>
          </w:p>
        </w:tc>
        <w:tc>
          <w:tcPr>
            <w:tcW w:w="2835" w:type="dxa"/>
            <w:vAlign w:val="center"/>
          </w:tcPr>
          <w:p w14:paraId="40E2DAD8"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59F271E0"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0F32EF9E" w14:textId="77777777" w:rsidTr="00845F79">
        <w:trPr>
          <w:trHeight w:val="284"/>
        </w:trPr>
        <w:tc>
          <w:tcPr>
            <w:tcW w:w="562" w:type="dxa"/>
            <w:vAlign w:val="center"/>
          </w:tcPr>
          <w:p w14:paraId="4ED19728"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8</w:t>
            </w:r>
            <w:r w:rsidRPr="00B15E9B">
              <w:rPr>
                <w:rFonts w:asciiTheme="minorHAnsi" w:hAnsiTheme="minorHAnsi" w:cs="Calibri"/>
                <w:color w:val="000000"/>
                <w:sz w:val="18"/>
                <w:szCs w:val="18"/>
              </w:rPr>
              <w:t>.</w:t>
            </w:r>
          </w:p>
        </w:tc>
        <w:tc>
          <w:tcPr>
            <w:tcW w:w="3828" w:type="dxa"/>
            <w:vAlign w:val="center"/>
          </w:tcPr>
          <w:p w14:paraId="59A0A80E" w14:textId="77777777" w:rsidR="00B01BE3" w:rsidRPr="00B15E9B" w:rsidRDefault="00B01BE3" w:rsidP="00B01BE3">
            <w:pPr>
              <w:autoSpaceDE w:val="0"/>
              <w:autoSpaceDN w:val="0"/>
              <w:spacing w:line="240" w:lineRule="auto"/>
              <w:rPr>
                <w:rFonts w:asciiTheme="minorHAnsi" w:hAnsiTheme="minorHAnsi" w:cs="Calibri"/>
                <w:b/>
                <w:color w:val="000000"/>
                <w:sz w:val="18"/>
                <w:szCs w:val="18"/>
              </w:rPr>
            </w:pPr>
            <w:r w:rsidRPr="00B15E9B">
              <w:rPr>
                <w:rFonts w:asciiTheme="minorHAnsi" w:hAnsiTheme="minorHAnsi" w:cs="Calibri"/>
                <w:b/>
                <w:color w:val="000000"/>
                <w:sz w:val="18"/>
                <w:szCs w:val="18"/>
              </w:rPr>
              <w:t>OBRAZEC št. 4a</w:t>
            </w:r>
            <w:r w:rsidRPr="00B15E9B">
              <w:rPr>
                <w:rFonts w:asciiTheme="minorHAnsi" w:hAnsiTheme="minorHAnsi" w:cs="Calibri"/>
                <w:color w:val="000000"/>
                <w:sz w:val="18"/>
                <w:szCs w:val="18"/>
              </w:rPr>
              <w:t xml:space="preserve"> – Izjava o  izpolnjevanju higienskih pogojev</w:t>
            </w:r>
          </w:p>
        </w:tc>
        <w:tc>
          <w:tcPr>
            <w:tcW w:w="2835" w:type="dxa"/>
            <w:vAlign w:val="center"/>
          </w:tcPr>
          <w:p w14:paraId="035C08B7" w14:textId="77777777" w:rsidR="00B01BE3" w:rsidRPr="00040E8A" w:rsidRDefault="00B01BE3" w:rsidP="00B01BE3">
            <w:pPr>
              <w:autoSpaceDE w:val="0"/>
              <w:autoSpaceDN w:val="0"/>
              <w:spacing w:line="240" w:lineRule="auto"/>
              <w:contextualSpacing/>
              <w:jc w:val="center"/>
              <w:rPr>
                <w:rFonts w:asciiTheme="minorHAnsi" w:hAnsiTheme="minorHAnsi" w:cstheme="minorHAnsi"/>
                <w:b/>
                <w:color w:val="FF0000"/>
                <w:sz w:val="20"/>
                <w:szCs w:val="20"/>
              </w:rPr>
            </w:pPr>
            <w:r w:rsidRPr="00040E8A">
              <w:rPr>
                <w:rFonts w:asciiTheme="minorHAnsi" w:hAnsiTheme="minorHAnsi" w:cstheme="minorHAnsi"/>
                <w:b/>
                <w:color w:val="FF0000"/>
                <w:sz w:val="20"/>
                <w:szCs w:val="20"/>
              </w:rPr>
              <w:t>DRUGE PRILOGE</w:t>
            </w:r>
          </w:p>
        </w:tc>
        <w:tc>
          <w:tcPr>
            <w:tcW w:w="2835" w:type="dxa"/>
            <w:vAlign w:val="center"/>
          </w:tcPr>
          <w:p w14:paraId="7CC70FF8"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7BBCA5D6"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E45458" w:rsidRPr="00B15E9B" w14:paraId="5EB0A6C4" w14:textId="77777777" w:rsidTr="005D58F3">
        <w:trPr>
          <w:trHeight w:val="284"/>
        </w:trPr>
        <w:tc>
          <w:tcPr>
            <w:tcW w:w="562" w:type="dxa"/>
            <w:vAlign w:val="center"/>
          </w:tcPr>
          <w:p w14:paraId="1E737BE4" w14:textId="50283862" w:rsidR="00E45458" w:rsidRPr="00B15E9B" w:rsidRDefault="00E45458" w:rsidP="005D58F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9</w:t>
            </w:r>
            <w:r w:rsidRPr="00B15E9B">
              <w:rPr>
                <w:rFonts w:asciiTheme="minorHAnsi" w:hAnsiTheme="minorHAnsi" w:cs="Calibri"/>
                <w:color w:val="000000"/>
                <w:sz w:val="18"/>
                <w:szCs w:val="18"/>
              </w:rPr>
              <w:t>.</w:t>
            </w:r>
          </w:p>
        </w:tc>
        <w:tc>
          <w:tcPr>
            <w:tcW w:w="3828" w:type="dxa"/>
            <w:vAlign w:val="center"/>
          </w:tcPr>
          <w:p w14:paraId="4F64940C" w14:textId="111BF737" w:rsidR="00E45458" w:rsidRPr="00B15E9B" w:rsidRDefault="00E45458" w:rsidP="005D58F3">
            <w:pPr>
              <w:autoSpaceDE w:val="0"/>
              <w:autoSpaceDN w:val="0"/>
              <w:spacing w:line="240" w:lineRule="auto"/>
              <w:rPr>
                <w:rFonts w:asciiTheme="minorHAnsi" w:hAnsiTheme="minorHAnsi" w:cs="Calibri"/>
                <w:b/>
                <w:color w:val="000000"/>
                <w:sz w:val="18"/>
                <w:szCs w:val="18"/>
              </w:rPr>
            </w:pPr>
            <w:r w:rsidRPr="00B15E9B">
              <w:rPr>
                <w:rFonts w:asciiTheme="minorHAnsi" w:hAnsiTheme="minorHAnsi" w:cs="Calibri"/>
                <w:b/>
                <w:color w:val="000000"/>
                <w:sz w:val="18"/>
                <w:szCs w:val="18"/>
              </w:rPr>
              <w:t>OBRAZEC št. 4</w:t>
            </w:r>
            <w:r>
              <w:rPr>
                <w:rFonts w:asciiTheme="minorHAnsi" w:hAnsiTheme="minorHAnsi" w:cs="Calibri"/>
                <w:b/>
                <w:color w:val="000000"/>
                <w:sz w:val="18"/>
                <w:szCs w:val="18"/>
              </w:rPr>
              <w:t>b</w:t>
            </w:r>
            <w:r w:rsidRPr="00B15E9B">
              <w:rPr>
                <w:rFonts w:asciiTheme="minorHAnsi" w:hAnsiTheme="minorHAnsi" w:cs="Calibri"/>
                <w:color w:val="000000"/>
                <w:sz w:val="18"/>
                <w:szCs w:val="18"/>
              </w:rPr>
              <w:t xml:space="preserve"> – Izjava o  </w:t>
            </w:r>
            <w:r>
              <w:rPr>
                <w:rFonts w:asciiTheme="minorHAnsi" w:hAnsiTheme="minorHAnsi" w:cs="Calibri"/>
                <w:color w:val="000000"/>
                <w:sz w:val="18"/>
                <w:szCs w:val="18"/>
              </w:rPr>
              <w:t>solidnosti ponudnika</w:t>
            </w:r>
          </w:p>
        </w:tc>
        <w:tc>
          <w:tcPr>
            <w:tcW w:w="2835" w:type="dxa"/>
            <w:vAlign w:val="center"/>
          </w:tcPr>
          <w:p w14:paraId="60907ADE" w14:textId="77777777" w:rsidR="00E45458" w:rsidRPr="00040E8A" w:rsidRDefault="00E45458" w:rsidP="005D58F3">
            <w:pPr>
              <w:autoSpaceDE w:val="0"/>
              <w:autoSpaceDN w:val="0"/>
              <w:spacing w:line="240" w:lineRule="auto"/>
              <w:contextualSpacing/>
              <w:jc w:val="center"/>
              <w:rPr>
                <w:rFonts w:asciiTheme="minorHAnsi" w:hAnsiTheme="minorHAnsi" w:cstheme="minorHAnsi"/>
                <w:b/>
                <w:color w:val="FF0000"/>
                <w:sz w:val="20"/>
                <w:szCs w:val="20"/>
              </w:rPr>
            </w:pPr>
            <w:r w:rsidRPr="00040E8A">
              <w:rPr>
                <w:rFonts w:asciiTheme="minorHAnsi" w:hAnsiTheme="minorHAnsi" w:cstheme="minorHAnsi"/>
                <w:b/>
                <w:color w:val="FF0000"/>
                <w:sz w:val="20"/>
                <w:szCs w:val="20"/>
              </w:rPr>
              <w:t>DRUGE PRILOGE</w:t>
            </w:r>
          </w:p>
        </w:tc>
        <w:tc>
          <w:tcPr>
            <w:tcW w:w="2835" w:type="dxa"/>
            <w:vAlign w:val="center"/>
          </w:tcPr>
          <w:p w14:paraId="21C68B64" w14:textId="77777777" w:rsidR="00E45458" w:rsidRPr="00B15E9B" w:rsidRDefault="00E45458" w:rsidP="005D58F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58DE2EA7" w14:textId="77777777" w:rsidR="00E45458" w:rsidRPr="00B15E9B" w:rsidRDefault="00E45458" w:rsidP="005D58F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37698D03" w14:textId="77777777" w:rsidTr="00845F79">
        <w:trPr>
          <w:trHeight w:val="284"/>
        </w:trPr>
        <w:tc>
          <w:tcPr>
            <w:tcW w:w="562" w:type="dxa"/>
            <w:vAlign w:val="center"/>
          </w:tcPr>
          <w:p w14:paraId="301F3107" w14:textId="57A4DE7D" w:rsidR="00B01BE3" w:rsidRPr="00B15E9B" w:rsidRDefault="00E45458"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10</w:t>
            </w:r>
            <w:r w:rsidR="00B01BE3" w:rsidRPr="00B15E9B">
              <w:rPr>
                <w:rFonts w:asciiTheme="minorHAnsi" w:hAnsiTheme="minorHAnsi" w:cs="Calibri"/>
                <w:color w:val="000000"/>
                <w:sz w:val="18"/>
                <w:szCs w:val="18"/>
              </w:rPr>
              <w:t>.</w:t>
            </w:r>
          </w:p>
        </w:tc>
        <w:tc>
          <w:tcPr>
            <w:tcW w:w="3828" w:type="dxa"/>
          </w:tcPr>
          <w:p w14:paraId="37A8AEF6" w14:textId="77777777" w:rsidR="00B01BE3" w:rsidRPr="00A6733A" w:rsidRDefault="00B01BE3" w:rsidP="00B01BE3">
            <w:pPr>
              <w:autoSpaceDE w:val="0"/>
              <w:autoSpaceDN w:val="0"/>
              <w:spacing w:line="240" w:lineRule="auto"/>
              <w:rPr>
                <w:rFonts w:asciiTheme="minorHAnsi" w:hAnsiTheme="minorHAnsi" w:cs="Calibri"/>
                <w:b/>
                <w:color w:val="000000"/>
                <w:sz w:val="18"/>
                <w:szCs w:val="18"/>
              </w:rPr>
            </w:pPr>
            <w:r w:rsidRPr="00A6733A">
              <w:rPr>
                <w:rFonts w:asciiTheme="minorHAnsi" w:hAnsiTheme="minorHAnsi" w:cs="Calibri"/>
                <w:b/>
                <w:color w:val="000000"/>
                <w:sz w:val="18"/>
                <w:szCs w:val="18"/>
              </w:rPr>
              <w:t xml:space="preserve">OBRAZEC št. 5 - </w:t>
            </w:r>
            <w:r w:rsidRPr="00A6733A">
              <w:rPr>
                <w:rFonts w:asciiTheme="minorHAnsi" w:hAnsiTheme="minorHAnsi" w:cs="Calibri"/>
                <w:color w:val="000000"/>
                <w:sz w:val="18"/>
                <w:szCs w:val="18"/>
              </w:rPr>
              <w:t>Pooblastilo za pridobitev potrdila iz kazenske evidence – za fizične osebe</w:t>
            </w:r>
          </w:p>
        </w:tc>
        <w:tc>
          <w:tcPr>
            <w:tcW w:w="2835" w:type="dxa"/>
            <w:vAlign w:val="center"/>
          </w:tcPr>
          <w:p w14:paraId="5D4CEFE7" w14:textId="77777777" w:rsidR="00B01BE3" w:rsidRPr="00040E8A" w:rsidRDefault="00B01BE3" w:rsidP="00B01BE3">
            <w:pPr>
              <w:autoSpaceDE w:val="0"/>
              <w:autoSpaceDN w:val="0"/>
              <w:spacing w:line="240" w:lineRule="auto"/>
              <w:contextualSpacing/>
              <w:jc w:val="center"/>
              <w:rPr>
                <w:rFonts w:asciiTheme="minorHAnsi" w:hAnsiTheme="minorHAnsi" w:cstheme="minorHAnsi"/>
                <w:b/>
                <w:color w:val="FF0000"/>
                <w:sz w:val="20"/>
                <w:szCs w:val="20"/>
              </w:rPr>
            </w:pPr>
            <w:r w:rsidRPr="00040E8A">
              <w:rPr>
                <w:rFonts w:asciiTheme="minorHAnsi" w:hAnsiTheme="minorHAnsi" w:cstheme="minorHAnsi"/>
                <w:b/>
                <w:color w:val="FF0000"/>
                <w:sz w:val="20"/>
                <w:szCs w:val="20"/>
              </w:rPr>
              <w:t>DRUGE PRILOGE</w:t>
            </w:r>
          </w:p>
        </w:tc>
        <w:tc>
          <w:tcPr>
            <w:tcW w:w="2835" w:type="dxa"/>
            <w:vAlign w:val="center"/>
          </w:tcPr>
          <w:p w14:paraId="6B9C5745"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67CCD08D"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558A20D3" w14:textId="77777777" w:rsidTr="00845F79">
        <w:trPr>
          <w:trHeight w:val="284"/>
        </w:trPr>
        <w:tc>
          <w:tcPr>
            <w:tcW w:w="562" w:type="dxa"/>
            <w:vAlign w:val="center"/>
          </w:tcPr>
          <w:p w14:paraId="6753731F" w14:textId="51F441AD"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w:t>
            </w:r>
            <w:r w:rsidR="00E45458">
              <w:rPr>
                <w:rFonts w:asciiTheme="minorHAnsi" w:hAnsiTheme="minorHAnsi" w:cs="Calibri"/>
                <w:color w:val="000000"/>
                <w:sz w:val="18"/>
                <w:szCs w:val="18"/>
              </w:rPr>
              <w:t>1</w:t>
            </w:r>
            <w:r>
              <w:rPr>
                <w:rFonts w:asciiTheme="minorHAnsi" w:hAnsiTheme="minorHAnsi" w:cs="Calibri"/>
                <w:color w:val="000000"/>
                <w:sz w:val="18"/>
                <w:szCs w:val="18"/>
              </w:rPr>
              <w:t>.</w:t>
            </w:r>
          </w:p>
        </w:tc>
        <w:tc>
          <w:tcPr>
            <w:tcW w:w="3828" w:type="dxa"/>
          </w:tcPr>
          <w:p w14:paraId="07744D99" w14:textId="77777777" w:rsidR="00B01BE3" w:rsidRPr="00A6733A" w:rsidRDefault="00B01BE3" w:rsidP="00B01BE3">
            <w:pPr>
              <w:autoSpaceDE w:val="0"/>
              <w:autoSpaceDN w:val="0"/>
              <w:spacing w:line="240" w:lineRule="auto"/>
              <w:rPr>
                <w:rFonts w:asciiTheme="minorHAnsi" w:hAnsiTheme="minorHAnsi" w:cs="Calibri"/>
                <w:b/>
                <w:color w:val="000000"/>
                <w:sz w:val="18"/>
                <w:szCs w:val="18"/>
              </w:rPr>
            </w:pPr>
            <w:r w:rsidRPr="00A6733A">
              <w:rPr>
                <w:rFonts w:asciiTheme="minorHAnsi" w:hAnsiTheme="minorHAnsi" w:cs="Calibri"/>
                <w:b/>
                <w:color w:val="000000"/>
                <w:sz w:val="18"/>
                <w:szCs w:val="18"/>
              </w:rPr>
              <w:t xml:space="preserve">OBRAZEC št. 5a - </w:t>
            </w:r>
            <w:r w:rsidRPr="00A6733A">
              <w:rPr>
                <w:rFonts w:asciiTheme="minorHAnsi" w:hAnsiTheme="minorHAnsi" w:cs="Calibri"/>
                <w:color w:val="000000"/>
                <w:sz w:val="18"/>
                <w:szCs w:val="18"/>
              </w:rPr>
              <w:t>Pooblastilo za pridobitev potrdila iz kazenske evidence – za pravne osebe</w:t>
            </w:r>
          </w:p>
        </w:tc>
        <w:tc>
          <w:tcPr>
            <w:tcW w:w="2835" w:type="dxa"/>
            <w:vAlign w:val="center"/>
          </w:tcPr>
          <w:p w14:paraId="13D19830" w14:textId="77777777" w:rsidR="00B01BE3" w:rsidRDefault="00B01BE3" w:rsidP="00B01BE3">
            <w:pPr>
              <w:jc w:val="center"/>
            </w:pPr>
            <w:r w:rsidRPr="000E7D50">
              <w:rPr>
                <w:rFonts w:asciiTheme="minorHAnsi" w:hAnsiTheme="minorHAnsi" w:cstheme="minorHAnsi"/>
                <w:b/>
                <w:color w:val="FF0000"/>
                <w:sz w:val="20"/>
                <w:szCs w:val="20"/>
              </w:rPr>
              <w:t>DRUGE PRILOGE</w:t>
            </w:r>
          </w:p>
        </w:tc>
        <w:tc>
          <w:tcPr>
            <w:tcW w:w="2835" w:type="dxa"/>
            <w:vAlign w:val="center"/>
          </w:tcPr>
          <w:p w14:paraId="6AC8265A"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1B743E63"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4F5D7E1D" w14:textId="77777777" w:rsidTr="00845F79">
        <w:trPr>
          <w:trHeight w:val="284"/>
        </w:trPr>
        <w:tc>
          <w:tcPr>
            <w:tcW w:w="562" w:type="dxa"/>
            <w:vAlign w:val="center"/>
          </w:tcPr>
          <w:p w14:paraId="2F1A15B8" w14:textId="685C06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w:t>
            </w:r>
            <w:r w:rsidR="00E45458">
              <w:rPr>
                <w:rFonts w:asciiTheme="minorHAnsi" w:hAnsiTheme="minorHAnsi" w:cs="Calibri"/>
                <w:color w:val="000000"/>
                <w:sz w:val="18"/>
                <w:szCs w:val="18"/>
              </w:rPr>
              <w:t>2</w:t>
            </w:r>
            <w:r>
              <w:rPr>
                <w:rFonts w:asciiTheme="minorHAnsi" w:hAnsiTheme="minorHAnsi" w:cs="Calibri"/>
                <w:color w:val="000000"/>
                <w:sz w:val="18"/>
                <w:szCs w:val="18"/>
              </w:rPr>
              <w:t>.</w:t>
            </w:r>
          </w:p>
        </w:tc>
        <w:tc>
          <w:tcPr>
            <w:tcW w:w="3828" w:type="dxa"/>
          </w:tcPr>
          <w:p w14:paraId="16C0103C" w14:textId="77777777" w:rsidR="00B01BE3" w:rsidRPr="00A6733A" w:rsidRDefault="00B01BE3" w:rsidP="00B01BE3">
            <w:pPr>
              <w:autoSpaceDE w:val="0"/>
              <w:autoSpaceDN w:val="0"/>
              <w:spacing w:line="240" w:lineRule="auto"/>
              <w:rPr>
                <w:rFonts w:asciiTheme="minorHAnsi" w:hAnsiTheme="minorHAnsi" w:cs="Calibri"/>
                <w:b/>
                <w:color w:val="000000"/>
                <w:sz w:val="18"/>
                <w:szCs w:val="18"/>
              </w:rPr>
            </w:pPr>
            <w:r w:rsidRPr="00A6733A">
              <w:rPr>
                <w:rFonts w:asciiTheme="minorHAnsi" w:hAnsiTheme="minorHAnsi" w:cs="Calibri"/>
                <w:b/>
                <w:color w:val="000000"/>
                <w:sz w:val="18"/>
                <w:szCs w:val="18"/>
              </w:rPr>
              <w:t xml:space="preserve">OBRAZEC št. 6 - </w:t>
            </w:r>
            <w:r w:rsidRPr="00A6733A">
              <w:rPr>
                <w:rFonts w:asciiTheme="minorHAnsi" w:hAnsiTheme="minorHAnsi" w:cs="Calibri"/>
                <w:color w:val="000000"/>
                <w:sz w:val="18"/>
                <w:szCs w:val="18"/>
              </w:rPr>
              <w:t>Izjava/podatki o udeležbi fizičnih in pravnih oseb v lastništvu ponudnika</w:t>
            </w:r>
          </w:p>
        </w:tc>
        <w:tc>
          <w:tcPr>
            <w:tcW w:w="2835" w:type="dxa"/>
            <w:vAlign w:val="center"/>
          </w:tcPr>
          <w:p w14:paraId="613B7FD9" w14:textId="77777777" w:rsidR="00B01BE3" w:rsidRDefault="00B01BE3" w:rsidP="00B01BE3">
            <w:pPr>
              <w:jc w:val="center"/>
            </w:pPr>
            <w:r w:rsidRPr="000E7D50">
              <w:rPr>
                <w:rFonts w:asciiTheme="minorHAnsi" w:hAnsiTheme="minorHAnsi" w:cstheme="minorHAnsi"/>
                <w:b/>
                <w:color w:val="FF0000"/>
                <w:sz w:val="20"/>
                <w:szCs w:val="20"/>
              </w:rPr>
              <w:t>DRUGE PRILOGE</w:t>
            </w:r>
          </w:p>
        </w:tc>
        <w:tc>
          <w:tcPr>
            <w:tcW w:w="2835" w:type="dxa"/>
            <w:vAlign w:val="center"/>
          </w:tcPr>
          <w:p w14:paraId="42A48E8F"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3DFDDEEA"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6C1FD6D2" w14:textId="77777777" w:rsidTr="00845F79">
        <w:trPr>
          <w:trHeight w:val="284"/>
        </w:trPr>
        <w:tc>
          <w:tcPr>
            <w:tcW w:w="562" w:type="dxa"/>
            <w:vAlign w:val="center"/>
          </w:tcPr>
          <w:p w14:paraId="50BC06D6" w14:textId="617B6391"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w:t>
            </w:r>
            <w:r w:rsidR="00E45458">
              <w:rPr>
                <w:rFonts w:asciiTheme="minorHAnsi" w:hAnsiTheme="minorHAnsi" w:cs="Calibri"/>
                <w:color w:val="000000"/>
                <w:sz w:val="18"/>
                <w:szCs w:val="18"/>
              </w:rPr>
              <w:t>3</w:t>
            </w:r>
            <w:r>
              <w:rPr>
                <w:rFonts w:asciiTheme="minorHAnsi" w:hAnsiTheme="minorHAnsi" w:cs="Calibri"/>
                <w:color w:val="000000"/>
                <w:sz w:val="18"/>
                <w:szCs w:val="18"/>
              </w:rPr>
              <w:t>.</w:t>
            </w:r>
          </w:p>
        </w:tc>
        <w:tc>
          <w:tcPr>
            <w:tcW w:w="3828" w:type="dxa"/>
            <w:vAlign w:val="center"/>
          </w:tcPr>
          <w:p w14:paraId="585F1396" w14:textId="77777777" w:rsidR="00B01BE3" w:rsidRPr="00B15E9B" w:rsidRDefault="00B01BE3" w:rsidP="00B01BE3">
            <w:pPr>
              <w:autoSpaceDE w:val="0"/>
              <w:autoSpaceDN w:val="0"/>
              <w:spacing w:line="240" w:lineRule="auto"/>
              <w:rPr>
                <w:rFonts w:asciiTheme="minorHAnsi" w:hAnsiTheme="minorHAnsi" w:cs="Calibri"/>
                <w:sz w:val="18"/>
                <w:szCs w:val="18"/>
              </w:rPr>
            </w:pPr>
            <w:r w:rsidRPr="00B15E9B">
              <w:rPr>
                <w:rFonts w:asciiTheme="minorHAnsi" w:hAnsiTheme="minorHAnsi" w:cs="Calibri"/>
                <w:b/>
                <w:i/>
                <w:sz w:val="18"/>
                <w:szCs w:val="18"/>
              </w:rPr>
              <w:t>Odločba o registraciji objekta pri Veterinarski Upravi RS</w:t>
            </w:r>
            <w:r w:rsidRPr="00B15E9B">
              <w:rPr>
                <w:rFonts w:asciiTheme="minorHAnsi" w:hAnsiTheme="minorHAnsi" w:cs="Calibri"/>
                <w:sz w:val="18"/>
                <w:szCs w:val="18"/>
              </w:rPr>
              <w:t xml:space="preserve"> oziroma lastna izjava ponudnika </w:t>
            </w:r>
          </w:p>
        </w:tc>
        <w:tc>
          <w:tcPr>
            <w:tcW w:w="2835" w:type="dxa"/>
            <w:vAlign w:val="center"/>
          </w:tcPr>
          <w:p w14:paraId="527F4525" w14:textId="77777777" w:rsidR="00B01BE3" w:rsidRDefault="00B01BE3" w:rsidP="00B01BE3">
            <w:pPr>
              <w:jc w:val="center"/>
            </w:pPr>
            <w:r w:rsidRPr="000E7D50">
              <w:rPr>
                <w:rFonts w:asciiTheme="minorHAnsi" w:hAnsiTheme="minorHAnsi" w:cstheme="minorHAnsi"/>
                <w:b/>
                <w:color w:val="FF0000"/>
                <w:sz w:val="20"/>
                <w:szCs w:val="20"/>
              </w:rPr>
              <w:t>DRUGE PRILOGE</w:t>
            </w:r>
          </w:p>
        </w:tc>
        <w:tc>
          <w:tcPr>
            <w:tcW w:w="2835" w:type="dxa"/>
            <w:vAlign w:val="center"/>
          </w:tcPr>
          <w:p w14:paraId="778C8C9B" w14:textId="77777777" w:rsidR="00B01BE3" w:rsidRPr="00B15E9B" w:rsidRDefault="00B01BE3" w:rsidP="00B01BE3">
            <w:pPr>
              <w:autoSpaceDE w:val="0"/>
              <w:autoSpaceDN w:val="0"/>
              <w:spacing w:line="240" w:lineRule="auto"/>
              <w:jc w:val="center"/>
              <w:rPr>
                <w:rFonts w:asciiTheme="minorHAnsi" w:hAnsiTheme="minorHAnsi" w:cs="Calibri"/>
                <w:sz w:val="18"/>
                <w:szCs w:val="18"/>
              </w:rPr>
            </w:pPr>
            <w:r w:rsidRPr="00B15E9B">
              <w:rPr>
                <w:rFonts w:asciiTheme="minorHAnsi" w:hAnsiTheme="minorHAnsi" w:cs="Calibri"/>
                <w:sz w:val="18"/>
                <w:szCs w:val="18"/>
              </w:rPr>
              <w:t>DA – za skupino živalskega izvora</w:t>
            </w:r>
          </w:p>
          <w:p w14:paraId="65FB1349"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13CE04CE" w14:textId="77777777" w:rsidTr="00845F79">
        <w:trPr>
          <w:trHeight w:val="284"/>
        </w:trPr>
        <w:tc>
          <w:tcPr>
            <w:tcW w:w="562" w:type="dxa"/>
            <w:vAlign w:val="center"/>
          </w:tcPr>
          <w:p w14:paraId="1C81276F" w14:textId="19EA7E3F" w:rsidR="00B01BE3" w:rsidRPr="00B15E9B" w:rsidRDefault="000D159E" w:rsidP="00B01BE3">
            <w:pPr>
              <w:autoSpaceDE w:val="0"/>
              <w:autoSpaceDN w:val="0"/>
              <w:spacing w:line="240" w:lineRule="auto"/>
              <w:jc w:val="center"/>
              <w:rPr>
                <w:rFonts w:asciiTheme="minorHAnsi" w:hAnsiTheme="minorHAnsi" w:cs="Calibri"/>
                <w:color w:val="000000"/>
                <w:sz w:val="18"/>
                <w:szCs w:val="18"/>
              </w:rPr>
            </w:pPr>
            <w:r>
              <w:rPr>
                <w:rFonts w:asciiTheme="minorHAnsi" w:hAnsiTheme="minorHAnsi" w:cs="Calibri"/>
                <w:color w:val="000000"/>
                <w:sz w:val="18"/>
                <w:szCs w:val="18"/>
              </w:rPr>
              <w:t>1</w:t>
            </w:r>
            <w:r w:rsidR="00E45458">
              <w:rPr>
                <w:rFonts w:asciiTheme="minorHAnsi" w:hAnsiTheme="minorHAnsi" w:cs="Calibri"/>
                <w:color w:val="000000"/>
                <w:sz w:val="18"/>
                <w:szCs w:val="18"/>
              </w:rPr>
              <w:t>4</w:t>
            </w:r>
            <w:r>
              <w:rPr>
                <w:rFonts w:asciiTheme="minorHAnsi" w:hAnsiTheme="minorHAnsi" w:cs="Calibri"/>
                <w:color w:val="000000"/>
                <w:sz w:val="18"/>
                <w:szCs w:val="18"/>
              </w:rPr>
              <w:t>.</w:t>
            </w:r>
          </w:p>
        </w:tc>
        <w:tc>
          <w:tcPr>
            <w:tcW w:w="3828" w:type="dxa"/>
            <w:vAlign w:val="center"/>
          </w:tcPr>
          <w:p w14:paraId="21D28B98" w14:textId="77777777" w:rsidR="00B01BE3" w:rsidRPr="00B15E9B" w:rsidRDefault="00B01BE3" w:rsidP="00845F79">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color w:val="000000"/>
                <w:sz w:val="18"/>
                <w:szCs w:val="18"/>
              </w:rPr>
              <w:t xml:space="preserve">OBRAZEC št. </w:t>
            </w:r>
            <w:r>
              <w:rPr>
                <w:rFonts w:asciiTheme="minorHAnsi" w:hAnsiTheme="minorHAnsi" w:cs="Calibri"/>
                <w:b/>
                <w:color w:val="000000"/>
                <w:sz w:val="18"/>
                <w:szCs w:val="18"/>
              </w:rPr>
              <w:t>7</w:t>
            </w:r>
            <w:r w:rsidRPr="00B15E9B">
              <w:rPr>
                <w:rFonts w:asciiTheme="minorHAnsi" w:hAnsiTheme="minorHAnsi" w:cs="Calibri"/>
                <w:color w:val="000000"/>
                <w:sz w:val="18"/>
                <w:szCs w:val="18"/>
              </w:rPr>
              <w:t xml:space="preserve"> – </w:t>
            </w:r>
            <w:r w:rsidR="00845F79">
              <w:rPr>
                <w:rFonts w:asciiTheme="minorHAnsi" w:hAnsiTheme="minorHAnsi" w:cs="Calibri"/>
                <w:color w:val="000000"/>
                <w:sz w:val="18"/>
                <w:szCs w:val="18"/>
              </w:rPr>
              <w:t>Osnutek</w:t>
            </w:r>
            <w:r w:rsidRPr="00B15E9B">
              <w:rPr>
                <w:rFonts w:asciiTheme="minorHAnsi" w:hAnsiTheme="minorHAnsi" w:cs="Calibri"/>
                <w:color w:val="000000"/>
                <w:sz w:val="18"/>
                <w:szCs w:val="18"/>
              </w:rPr>
              <w:t xml:space="preserve"> okvirnega sporazuma</w:t>
            </w:r>
          </w:p>
        </w:tc>
        <w:tc>
          <w:tcPr>
            <w:tcW w:w="2835" w:type="dxa"/>
            <w:vAlign w:val="center"/>
          </w:tcPr>
          <w:p w14:paraId="2541F786" w14:textId="77777777" w:rsidR="00B01BE3" w:rsidRPr="00845F79" w:rsidRDefault="00845F79" w:rsidP="00845F79">
            <w:pPr>
              <w:autoSpaceDE w:val="0"/>
              <w:autoSpaceDN w:val="0"/>
              <w:spacing w:line="240" w:lineRule="auto"/>
              <w:jc w:val="center"/>
              <w:rPr>
                <w:rFonts w:asciiTheme="minorHAnsi" w:hAnsiTheme="minorHAnsi" w:cs="Calibri"/>
                <w:color w:val="FF0000"/>
                <w:sz w:val="18"/>
                <w:szCs w:val="18"/>
              </w:rPr>
            </w:pPr>
            <w:r w:rsidRPr="00845F79">
              <w:rPr>
                <w:rFonts w:asciiTheme="minorHAnsi" w:hAnsiTheme="minorHAnsi" w:cs="Calibri"/>
                <w:color w:val="FF0000"/>
                <w:sz w:val="18"/>
                <w:szCs w:val="18"/>
              </w:rPr>
              <w:t>/</w:t>
            </w:r>
          </w:p>
        </w:tc>
        <w:tc>
          <w:tcPr>
            <w:tcW w:w="2835" w:type="dxa"/>
            <w:vAlign w:val="center"/>
          </w:tcPr>
          <w:p w14:paraId="6EC19715" w14:textId="77777777" w:rsidR="00B01BE3" w:rsidRPr="00845F79" w:rsidRDefault="00845F79" w:rsidP="00B01BE3">
            <w:pPr>
              <w:autoSpaceDE w:val="0"/>
              <w:autoSpaceDN w:val="0"/>
              <w:spacing w:line="240" w:lineRule="auto"/>
              <w:jc w:val="center"/>
              <w:rPr>
                <w:rFonts w:asciiTheme="minorHAnsi" w:hAnsiTheme="minorHAnsi" w:cs="Calibri"/>
                <w:color w:val="FF0000"/>
                <w:sz w:val="18"/>
                <w:szCs w:val="18"/>
              </w:rPr>
            </w:pPr>
            <w:r w:rsidRPr="00845F79">
              <w:rPr>
                <w:rFonts w:asciiTheme="minorHAnsi" w:hAnsiTheme="minorHAnsi" w:cs="Calibri"/>
                <w:color w:val="FF0000"/>
                <w:sz w:val="18"/>
                <w:szCs w:val="18"/>
              </w:rPr>
              <w:t>/</w:t>
            </w:r>
          </w:p>
        </w:tc>
      </w:tr>
      <w:tr w:rsidR="00B01BE3" w:rsidRPr="00B15E9B" w14:paraId="1EA1003D" w14:textId="77777777" w:rsidTr="00B5297F">
        <w:trPr>
          <w:trHeight w:val="276"/>
        </w:trPr>
        <w:tc>
          <w:tcPr>
            <w:tcW w:w="562" w:type="dxa"/>
            <w:tcBorders>
              <w:top w:val="outset" w:sz="6" w:space="0" w:color="auto"/>
              <w:left w:val="outset" w:sz="6" w:space="0" w:color="auto"/>
              <w:bottom w:val="outset" w:sz="6" w:space="0" w:color="auto"/>
              <w:right w:val="outset" w:sz="6" w:space="0" w:color="auto"/>
            </w:tcBorders>
            <w:shd w:val="clear" w:color="auto" w:fill="CCFFCC"/>
            <w:vAlign w:val="center"/>
          </w:tcPr>
          <w:p w14:paraId="619B1632"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p>
        </w:tc>
        <w:tc>
          <w:tcPr>
            <w:tcW w:w="3828" w:type="dxa"/>
            <w:tcBorders>
              <w:top w:val="outset" w:sz="6" w:space="0" w:color="auto"/>
              <w:left w:val="outset" w:sz="6" w:space="0" w:color="auto"/>
              <w:bottom w:val="outset" w:sz="6" w:space="0" w:color="auto"/>
              <w:right w:val="outset" w:sz="6" w:space="0" w:color="auto"/>
            </w:tcBorders>
            <w:shd w:val="clear" w:color="auto" w:fill="CCFFCC"/>
            <w:vAlign w:val="center"/>
          </w:tcPr>
          <w:p w14:paraId="15AF6152" w14:textId="77777777" w:rsidR="00B01BE3" w:rsidRPr="00B15E9B" w:rsidRDefault="00B01BE3" w:rsidP="00B01BE3">
            <w:pPr>
              <w:autoSpaceDE w:val="0"/>
              <w:autoSpaceDN w:val="0"/>
              <w:spacing w:line="240" w:lineRule="auto"/>
              <w:rPr>
                <w:rFonts w:asciiTheme="minorHAnsi" w:hAnsiTheme="minorHAnsi" w:cs="Calibri"/>
                <w:b/>
                <w:i/>
                <w:color w:val="000000"/>
                <w:sz w:val="18"/>
                <w:szCs w:val="18"/>
              </w:rPr>
            </w:pPr>
            <w:r w:rsidRPr="00B15E9B">
              <w:rPr>
                <w:rFonts w:asciiTheme="minorHAnsi" w:hAnsiTheme="minorHAnsi" w:cs="Calibri"/>
                <w:b/>
                <w:i/>
                <w:color w:val="000000"/>
                <w:sz w:val="18"/>
                <w:szCs w:val="18"/>
              </w:rPr>
              <w:t>PODIZVAJALCI, SKLOP IZVAJALCEV</w:t>
            </w:r>
          </w:p>
        </w:tc>
        <w:tc>
          <w:tcPr>
            <w:tcW w:w="2835" w:type="dxa"/>
            <w:tcBorders>
              <w:top w:val="outset" w:sz="6" w:space="0" w:color="auto"/>
              <w:left w:val="outset" w:sz="6" w:space="0" w:color="auto"/>
              <w:bottom w:val="outset" w:sz="6" w:space="0" w:color="auto"/>
              <w:right w:val="outset" w:sz="6" w:space="0" w:color="auto"/>
            </w:tcBorders>
            <w:shd w:val="clear" w:color="auto" w:fill="CCFFCC"/>
            <w:vAlign w:val="center"/>
          </w:tcPr>
          <w:p w14:paraId="04354283" w14:textId="77777777" w:rsidR="00B01BE3" w:rsidRDefault="00B01BE3" w:rsidP="00B01BE3">
            <w:pPr>
              <w:jc w:val="center"/>
            </w:pPr>
          </w:p>
        </w:tc>
        <w:tc>
          <w:tcPr>
            <w:tcW w:w="2835" w:type="dxa"/>
            <w:tcBorders>
              <w:top w:val="outset" w:sz="6" w:space="0" w:color="auto"/>
              <w:left w:val="outset" w:sz="6" w:space="0" w:color="auto"/>
              <w:bottom w:val="outset" w:sz="6" w:space="0" w:color="auto"/>
              <w:right w:val="outset" w:sz="6" w:space="0" w:color="auto"/>
            </w:tcBorders>
            <w:shd w:val="clear" w:color="auto" w:fill="CCFFCC"/>
            <w:vAlign w:val="center"/>
          </w:tcPr>
          <w:p w14:paraId="0A454627"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p>
        </w:tc>
      </w:tr>
      <w:tr w:rsidR="00B01BE3" w:rsidRPr="00B15E9B" w14:paraId="66053E86" w14:textId="77777777" w:rsidTr="00845F79">
        <w:trPr>
          <w:trHeight w:val="236"/>
        </w:trPr>
        <w:tc>
          <w:tcPr>
            <w:tcW w:w="562" w:type="dxa"/>
            <w:tcBorders>
              <w:top w:val="outset" w:sz="6" w:space="0" w:color="auto"/>
              <w:left w:val="outset" w:sz="6" w:space="0" w:color="auto"/>
              <w:bottom w:val="outset" w:sz="6" w:space="0" w:color="auto"/>
              <w:right w:val="outset" w:sz="6" w:space="0" w:color="auto"/>
            </w:tcBorders>
            <w:vAlign w:val="center"/>
          </w:tcPr>
          <w:p w14:paraId="2192F53C"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1.</w:t>
            </w:r>
          </w:p>
        </w:tc>
        <w:tc>
          <w:tcPr>
            <w:tcW w:w="3828" w:type="dxa"/>
            <w:tcBorders>
              <w:top w:val="outset" w:sz="6" w:space="0" w:color="auto"/>
              <w:left w:val="outset" w:sz="6" w:space="0" w:color="auto"/>
              <w:bottom w:val="outset" w:sz="6" w:space="0" w:color="auto"/>
              <w:right w:val="outset" w:sz="6" w:space="0" w:color="auto"/>
            </w:tcBorders>
            <w:vAlign w:val="center"/>
          </w:tcPr>
          <w:p w14:paraId="1DD6C6CE" w14:textId="77777777" w:rsidR="00B01BE3" w:rsidRPr="00B15E9B" w:rsidRDefault="00B01BE3" w:rsidP="00B01BE3">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color w:val="000000"/>
                <w:sz w:val="18"/>
                <w:szCs w:val="18"/>
              </w:rPr>
              <w:t>OBRAZEC št. POD-1</w:t>
            </w:r>
            <w:r w:rsidRPr="00B15E9B">
              <w:rPr>
                <w:rFonts w:asciiTheme="minorHAnsi" w:hAnsiTheme="minorHAnsi" w:cs="Calibri"/>
                <w:color w:val="000000"/>
                <w:sz w:val="18"/>
                <w:szCs w:val="18"/>
              </w:rPr>
              <w:t xml:space="preserve"> – Izjava o sodelovanju s podizvajalci</w:t>
            </w:r>
          </w:p>
        </w:tc>
        <w:tc>
          <w:tcPr>
            <w:tcW w:w="2835" w:type="dxa"/>
            <w:tcBorders>
              <w:top w:val="outset" w:sz="6" w:space="0" w:color="auto"/>
              <w:left w:val="outset" w:sz="6" w:space="0" w:color="auto"/>
              <w:bottom w:val="outset" w:sz="6" w:space="0" w:color="auto"/>
              <w:right w:val="outset" w:sz="6" w:space="0" w:color="auto"/>
            </w:tcBorders>
            <w:vAlign w:val="center"/>
          </w:tcPr>
          <w:p w14:paraId="539595AA" w14:textId="77777777" w:rsidR="00B01BE3" w:rsidRDefault="00B01BE3" w:rsidP="00B01BE3">
            <w:pPr>
              <w:jc w:val="center"/>
            </w:pPr>
            <w:r w:rsidRPr="000E7D50">
              <w:rPr>
                <w:rFonts w:asciiTheme="minorHAnsi" w:hAnsiTheme="minorHAnsi" w:cstheme="minorHAnsi"/>
                <w:b/>
                <w:color w:val="FF0000"/>
                <w:sz w:val="20"/>
                <w:szCs w:val="20"/>
              </w:rPr>
              <w:t>DRUGE PRILOGE</w:t>
            </w:r>
          </w:p>
        </w:tc>
        <w:tc>
          <w:tcPr>
            <w:tcW w:w="2835" w:type="dxa"/>
            <w:tcBorders>
              <w:top w:val="outset" w:sz="6" w:space="0" w:color="auto"/>
              <w:left w:val="outset" w:sz="6" w:space="0" w:color="auto"/>
              <w:bottom w:val="outset" w:sz="6" w:space="0" w:color="auto"/>
              <w:right w:val="outset" w:sz="6" w:space="0" w:color="auto"/>
            </w:tcBorders>
            <w:vAlign w:val="center"/>
          </w:tcPr>
          <w:p w14:paraId="2C9B89E1"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tc>
      </w:tr>
      <w:tr w:rsidR="00B01BE3" w:rsidRPr="00B15E9B" w14:paraId="0E8FCB1F" w14:textId="77777777" w:rsidTr="00845F79">
        <w:trPr>
          <w:trHeight w:val="284"/>
        </w:trPr>
        <w:tc>
          <w:tcPr>
            <w:tcW w:w="562" w:type="dxa"/>
            <w:tcBorders>
              <w:top w:val="outset" w:sz="6" w:space="0" w:color="auto"/>
              <w:left w:val="outset" w:sz="6" w:space="0" w:color="auto"/>
              <w:bottom w:val="outset" w:sz="6" w:space="0" w:color="auto"/>
              <w:right w:val="outset" w:sz="6" w:space="0" w:color="auto"/>
            </w:tcBorders>
            <w:vAlign w:val="center"/>
          </w:tcPr>
          <w:p w14:paraId="723C86F3"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2.</w:t>
            </w:r>
          </w:p>
        </w:tc>
        <w:tc>
          <w:tcPr>
            <w:tcW w:w="3828" w:type="dxa"/>
            <w:tcBorders>
              <w:top w:val="outset" w:sz="6" w:space="0" w:color="auto"/>
              <w:left w:val="outset" w:sz="6" w:space="0" w:color="auto"/>
              <w:bottom w:val="outset" w:sz="6" w:space="0" w:color="auto"/>
              <w:right w:val="outset" w:sz="6" w:space="0" w:color="auto"/>
            </w:tcBorders>
            <w:vAlign w:val="center"/>
          </w:tcPr>
          <w:p w14:paraId="1712042D" w14:textId="77777777" w:rsidR="00B01BE3" w:rsidRPr="00B15E9B" w:rsidRDefault="00B01BE3" w:rsidP="00B01BE3">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i/>
                <w:color w:val="000000"/>
                <w:sz w:val="18"/>
                <w:szCs w:val="18"/>
              </w:rPr>
              <w:t>Priloga 1 k obrazcu št. POD-1 -</w:t>
            </w:r>
            <w:r w:rsidRPr="00B15E9B">
              <w:rPr>
                <w:rFonts w:asciiTheme="minorHAnsi" w:hAnsiTheme="minorHAnsi" w:cs="Calibri"/>
                <w:color w:val="000000"/>
                <w:sz w:val="18"/>
                <w:szCs w:val="18"/>
              </w:rPr>
              <w:t xml:space="preserve"> Podatki o podizvajalcu</w:t>
            </w:r>
          </w:p>
        </w:tc>
        <w:tc>
          <w:tcPr>
            <w:tcW w:w="2835" w:type="dxa"/>
            <w:tcBorders>
              <w:top w:val="outset" w:sz="6" w:space="0" w:color="auto"/>
              <w:left w:val="outset" w:sz="6" w:space="0" w:color="auto"/>
              <w:bottom w:val="outset" w:sz="6" w:space="0" w:color="auto"/>
              <w:right w:val="outset" w:sz="6" w:space="0" w:color="auto"/>
            </w:tcBorders>
            <w:vAlign w:val="center"/>
          </w:tcPr>
          <w:p w14:paraId="2936FB68" w14:textId="77777777" w:rsidR="00B01BE3" w:rsidRDefault="00B01BE3" w:rsidP="00B01BE3">
            <w:pPr>
              <w:jc w:val="center"/>
            </w:pPr>
            <w:r w:rsidRPr="00C02EE4">
              <w:rPr>
                <w:rFonts w:asciiTheme="minorHAnsi" w:hAnsiTheme="minorHAnsi" w:cstheme="minorHAnsi"/>
                <w:b/>
                <w:color w:val="FF0000"/>
                <w:sz w:val="20"/>
                <w:szCs w:val="20"/>
              </w:rPr>
              <w:t>DRUGE PRILOGE</w:t>
            </w:r>
          </w:p>
        </w:tc>
        <w:tc>
          <w:tcPr>
            <w:tcW w:w="2835" w:type="dxa"/>
            <w:tcBorders>
              <w:top w:val="outset" w:sz="6" w:space="0" w:color="auto"/>
              <w:left w:val="outset" w:sz="6" w:space="0" w:color="auto"/>
              <w:bottom w:val="outset" w:sz="6" w:space="0" w:color="auto"/>
              <w:right w:val="outset" w:sz="6" w:space="0" w:color="auto"/>
            </w:tcBorders>
            <w:vAlign w:val="center"/>
          </w:tcPr>
          <w:p w14:paraId="3D577C14"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603FE70D"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76F8DD9E" w14:textId="77777777" w:rsidTr="00845F79">
        <w:trPr>
          <w:trHeight w:val="284"/>
        </w:trPr>
        <w:tc>
          <w:tcPr>
            <w:tcW w:w="562" w:type="dxa"/>
            <w:tcBorders>
              <w:top w:val="outset" w:sz="6" w:space="0" w:color="auto"/>
              <w:left w:val="outset" w:sz="6" w:space="0" w:color="auto"/>
              <w:bottom w:val="outset" w:sz="6" w:space="0" w:color="auto"/>
              <w:right w:val="outset" w:sz="6" w:space="0" w:color="auto"/>
            </w:tcBorders>
            <w:vAlign w:val="center"/>
          </w:tcPr>
          <w:p w14:paraId="3D701F3B"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3.</w:t>
            </w:r>
          </w:p>
        </w:tc>
        <w:tc>
          <w:tcPr>
            <w:tcW w:w="3828" w:type="dxa"/>
            <w:tcBorders>
              <w:top w:val="outset" w:sz="6" w:space="0" w:color="auto"/>
              <w:left w:val="outset" w:sz="6" w:space="0" w:color="auto"/>
              <w:bottom w:val="outset" w:sz="6" w:space="0" w:color="auto"/>
              <w:right w:val="outset" w:sz="6" w:space="0" w:color="auto"/>
            </w:tcBorders>
            <w:vAlign w:val="center"/>
          </w:tcPr>
          <w:p w14:paraId="116AF267" w14:textId="77777777" w:rsidR="00B01BE3" w:rsidRPr="00B15E9B" w:rsidRDefault="00B01BE3" w:rsidP="00B01BE3">
            <w:pPr>
              <w:autoSpaceDE w:val="0"/>
              <w:autoSpaceDN w:val="0"/>
              <w:spacing w:line="240" w:lineRule="auto"/>
              <w:rPr>
                <w:rFonts w:asciiTheme="minorHAnsi" w:hAnsiTheme="minorHAnsi" w:cs="Calibri"/>
                <w:b/>
                <w:i/>
                <w:color w:val="000000"/>
                <w:sz w:val="18"/>
                <w:szCs w:val="18"/>
              </w:rPr>
            </w:pPr>
            <w:r w:rsidRPr="00B15E9B">
              <w:rPr>
                <w:rFonts w:asciiTheme="minorHAnsi" w:hAnsiTheme="minorHAnsi" w:cs="Calibri"/>
                <w:b/>
                <w:i/>
                <w:color w:val="000000"/>
                <w:sz w:val="18"/>
                <w:szCs w:val="18"/>
              </w:rPr>
              <w:t>Priloga 1 k obrazcu št. POD-1a -</w:t>
            </w:r>
            <w:r w:rsidRPr="00B15E9B">
              <w:rPr>
                <w:rFonts w:asciiTheme="minorHAnsi" w:hAnsiTheme="minorHAnsi" w:cs="Calibri"/>
                <w:color w:val="000000"/>
                <w:sz w:val="18"/>
                <w:szCs w:val="18"/>
              </w:rPr>
              <w:t xml:space="preserve"> Zahteva podizvajalca za neposredno plačilo in soglasje</w:t>
            </w:r>
          </w:p>
        </w:tc>
        <w:tc>
          <w:tcPr>
            <w:tcW w:w="2835" w:type="dxa"/>
            <w:tcBorders>
              <w:top w:val="outset" w:sz="6" w:space="0" w:color="auto"/>
              <w:left w:val="outset" w:sz="6" w:space="0" w:color="auto"/>
              <w:bottom w:val="outset" w:sz="6" w:space="0" w:color="auto"/>
              <w:right w:val="outset" w:sz="6" w:space="0" w:color="auto"/>
            </w:tcBorders>
            <w:vAlign w:val="center"/>
          </w:tcPr>
          <w:p w14:paraId="4EE21656" w14:textId="77777777" w:rsidR="00B01BE3" w:rsidRDefault="00B01BE3" w:rsidP="00B01BE3">
            <w:pPr>
              <w:jc w:val="center"/>
            </w:pPr>
            <w:r w:rsidRPr="00C02EE4">
              <w:rPr>
                <w:rFonts w:asciiTheme="minorHAnsi" w:hAnsiTheme="minorHAnsi" w:cstheme="minorHAnsi"/>
                <w:b/>
                <w:color w:val="FF0000"/>
                <w:sz w:val="20"/>
                <w:szCs w:val="20"/>
              </w:rPr>
              <w:t>DRUGE PRILOGE</w:t>
            </w:r>
          </w:p>
        </w:tc>
        <w:tc>
          <w:tcPr>
            <w:tcW w:w="2835" w:type="dxa"/>
            <w:tcBorders>
              <w:top w:val="outset" w:sz="6" w:space="0" w:color="auto"/>
              <w:left w:val="outset" w:sz="6" w:space="0" w:color="auto"/>
              <w:bottom w:val="outset" w:sz="6" w:space="0" w:color="auto"/>
              <w:right w:val="outset" w:sz="6" w:space="0" w:color="auto"/>
            </w:tcBorders>
            <w:vAlign w:val="center"/>
          </w:tcPr>
          <w:p w14:paraId="527FAE91"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0758DBE7"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tudi za podizvajalce / soponudnike</w:t>
            </w:r>
          </w:p>
        </w:tc>
      </w:tr>
      <w:tr w:rsidR="00B01BE3" w:rsidRPr="00B15E9B" w14:paraId="4D8D13C3" w14:textId="77777777" w:rsidTr="00845F79">
        <w:trPr>
          <w:trHeight w:val="284"/>
        </w:trPr>
        <w:tc>
          <w:tcPr>
            <w:tcW w:w="562" w:type="dxa"/>
            <w:tcBorders>
              <w:top w:val="outset" w:sz="6" w:space="0" w:color="auto"/>
              <w:left w:val="outset" w:sz="6" w:space="0" w:color="auto"/>
              <w:bottom w:val="outset" w:sz="6" w:space="0" w:color="auto"/>
              <w:right w:val="outset" w:sz="6" w:space="0" w:color="auto"/>
            </w:tcBorders>
            <w:vAlign w:val="center"/>
          </w:tcPr>
          <w:p w14:paraId="445AF926"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4.</w:t>
            </w:r>
          </w:p>
        </w:tc>
        <w:tc>
          <w:tcPr>
            <w:tcW w:w="3828" w:type="dxa"/>
            <w:tcBorders>
              <w:top w:val="outset" w:sz="6" w:space="0" w:color="auto"/>
              <w:left w:val="outset" w:sz="6" w:space="0" w:color="auto"/>
              <w:bottom w:val="outset" w:sz="6" w:space="0" w:color="auto"/>
              <w:right w:val="outset" w:sz="6" w:space="0" w:color="auto"/>
            </w:tcBorders>
            <w:vAlign w:val="center"/>
          </w:tcPr>
          <w:p w14:paraId="7114FF4B" w14:textId="77777777" w:rsidR="00B01BE3" w:rsidRPr="00B15E9B" w:rsidRDefault="00B01BE3" w:rsidP="00845F79">
            <w:pPr>
              <w:autoSpaceDE w:val="0"/>
              <w:autoSpaceDN w:val="0"/>
              <w:spacing w:line="240" w:lineRule="auto"/>
              <w:rPr>
                <w:rFonts w:asciiTheme="minorHAnsi" w:hAnsiTheme="minorHAnsi" w:cs="Calibri"/>
                <w:color w:val="000000"/>
                <w:sz w:val="18"/>
                <w:szCs w:val="18"/>
              </w:rPr>
            </w:pPr>
            <w:r w:rsidRPr="00B15E9B">
              <w:rPr>
                <w:rFonts w:asciiTheme="minorHAnsi" w:hAnsiTheme="minorHAnsi" w:cs="Calibri"/>
                <w:b/>
                <w:color w:val="000000"/>
                <w:sz w:val="18"/>
                <w:szCs w:val="18"/>
              </w:rPr>
              <w:t>OBRAZEC št. POD-2</w:t>
            </w:r>
            <w:r w:rsidRPr="00B15E9B">
              <w:rPr>
                <w:rFonts w:asciiTheme="minorHAnsi" w:hAnsiTheme="minorHAnsi" w:cs="Calibri"/>
                <w:color w:val="000000"/>
                <w:sz w:val="18"/>
                <w:szCs w:val="18"/>
              </w:rPr>
              <w:t xml:space="preserve"> – Pooblastilo za podpis ponudbe, ki jo predlaga </w:t>
            </w:r>
            <w:r w:rsidR="00845F79">
              <w:rPr>
                <w:rFonts w:asciiTheme="minorHAnsi" w:hAnsiTheme="minorHAnsi" w:cs="Calibri"/>
                <w:color w:val="000000"/>
                <w:sz w:val="18"/>
                <w:szCs w:val="18"/>
              </w:rPr>
              <w:t>s</w:t>
            </w:r>
            <w:r w:rsidRPr="00B15E9B">
              <w:rPr>
                <w:rFonts w:asciiTheme="minorHAnsi" w:hAnsiTheme="minorHAnsi" w:cs="Calibri"/>
                <w:color w:val="000000"/>
                <w:sz w:val="18"/>
                <w:szCs w:val="18"/>
              </w:rPr>
              <w:t xml:space="preserve">klop izvajalcev/ponudnikov </w:t>
            </w:r>
          </w:p>
        </w:tc>
        <w:tc>
          <w:tcPr>
            <w:tcW w:w="2835" w:type="dxa"/>
            <w:tcBorders>
              <w:top w:val="outset" w:sz="6" w:space="0" w:color="auto"/>
              <w:left w:val="outset" w:sz="6" w:space="0" w:color="auto"/>
              <w:bottom w:val="outset" w:sz="6" w:space="0" w:color="auto"/>
              <w:right w:val="outset" w:sz="6" w:space="0" w:color="auto"/>
            </w:tcBorders>
            <w:vAlign w:val="center"/>
          </w:tcPr>
          <w:p w14:paraId="4D92CDF1" w14:textId="77777777" w:rsidR="00B01BE3" w:rsidRDefault="00B01BE3" w:rsidP="00B01BE3">
            <w:pPr>
              <w:jc w:val="center"/>
            </w:pPr>
            <w:r w:rsidRPr="00C02EE4">
              <w:rPr>
                <w:rFonts w:asciiTheme="minorHAnsi" w:hAnsiTheme="minorHAnsi" w:cstheme="minorHAnsi"/>
                <w:b/>
                <w:color w:val="FF0000"/>
                <w:sz w:val="20"/>
                <w:szCs w:val="20"/>
              </w:rPr>
              <w:t>DRUGE PRILOGE</w:t>
            </w:r>
          </w:p>
        </w:tc>
        <w:tc>
          <w:tcPr>
            <w:tcW w:w="2835" w:type="dxa"/>
            <w:tcBorders>
              <w:top w:val="outset" w:sz="6" w:space="0" w:color="auto"/>
              <w:left w:val="outset" w:sz="6" w:space="0" w:color="auto"/>
              <w:bottom w:val="outset" w:sz="6" w:space="0" w:color="auto"/>
              <w:right w:val="outset" w:sz="6" w:space="0" w:color="auto"/>
            </w:tcBorders>
            <w:vAlign w:val="center"/>
          </w:tcPr>
          <w:p w14:paraId="13F36D65"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DA</w:t>
            </w:r>
          </w:p>
          <w:p w14:paraId="7CB8832B" w14:textId="77777777" w:rsidR="00B01BE3" w:rsidRPr="00B15E9B" w:rsidRDefault="00B01BE3" w:rsidP="00B01BE3">
            <w:pPr>
              <w:autoSpaceDE w:val="0"/>
              <w:autoSpaceDN w:val="0"/>
              <w:spacing w:line="240" w:lineRule="auto"/>
              <w:jc w:val="center"/>
              <w:rPr>
                <w:rFonts w:asciiTheme="minorHAnsi" w:hAnsiTheme="minorHAnsi" w:cs="Calibri"/>
                <w:color w:val="000000"/>
                <w:sz w:val="18"/>
                <w:szCs w:val="18"/>
              </w:rPr>
            </w:pPr>
            <w:r w:rsidRPr="00B15E9B">
              <w:rPr>
                <w:rFonts w:asciiTheme="minorHAnsi" w:hAnsiTheme="minorHAnsi" w:cs="Calibri"/>
                <w:color w:val="000000"/>
                <w:sz w:val="18"/>
                <w:szCs w:val="18"/>
              </w:rPr>
              <w:t>samo v primeru skupne ponudbe</w:t>
            </w:r>
          </w:p>
        </w:tc>
      </w:tr>
    </w:tbl>
    <w:p w14:paraId="383C0585" w14:textId="77777777" w:rsidR="00404414" w:rsidRDefault="00404414" w:rsidP="00E74F36">
      <w:pPr>
        <w:spacing w:line="240" w:lineRule="auto"/>
        <w:rPr>
          <w:rFonts w:ascii="Calibri" w:hAnsi="Calibri" w:cs="Calibri"/>
          <w:sz w:val="22"/>
          <w:szCs w:val="22"/>
        </w:rPr>
      </w:pPr>
    </w:p>
    <w:p w14:paraId="71AC8572" w14:textId="77777777" w:rsidR="00002061" w:rsidRPr="00036FB7" w:rsidRDefault="00002061"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 xml:space="preserve">PREGLED IN PRESOJA PONUDB </w:t>
      </w:r>
    </w:p>
    <w:p w14:paraId="02886738" w14:textId="77777777" w:rsidR="00002061" w:rsidRPr="008F5622" w:rsidRDefault="00002061" w:rsidP="00E74F36">
      <w:pPr>
        <w:pStyle w:val="Default"/>
        <w:spacing w:line="240" w:lineRule="auto"/>
        <w:ind w:left="720"/>
        <w:rPr>
          <w:rFonts w:ascii="Calibri" w:hAnsi="Calibri" w:cs="Calibri"/>
          <w:b/>
          <w:bCs/>
          <w:color w:val="auto"/>
          <w:sz w:val="22"/>
          <w:szCs w:val="22"/>
        </w:rPr>
      </w:pPr>
    </w:p>
    <w:p w14:paraId="45EC8C1C" w14:textId="12BA6D99" w:rsidR="00002061" w:rsidRPr="008F5622" w:rsidRDefault="00002061" w:rsidP="00E74F36">
      <w:pPr>
        <w:pStyle w:val="Default"/>
        <w:spacing w:line="240" w:lineRule="auto"/>
        <w:rPr>
          <w:rFonts w:ascii="Calibri" w:hAnsi="Calibri" w:cs="Calibri"/>
          <w:color w:val="auto"/>
          <w:sz w:val="22"/>
          <w:szCs w:val="22"/>
        </w:rPr>
      </w:pPr>
      <w:r w:rsidRPr="008F5622">
        <w:rPr>
          <w:rFonts w:ascii="Calibri" w:hAnsi="Calibri" w:cs="Calibri"/>
          <w:color w:val="auto"/>
          <w:sz w:val="22"/>
          <w:szCs w:val="22"/>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w:t>
      </w:r>
      <w:r w:rsidR="00566BE3">
        <w:rPr>
          <w:rFonts w:ascii="Calibri" w:hAnsi="Calibri" w:cs="Calibri"/>
          <w:color w:val="auto"/>
          <w:sz w:val="22"/>
          <w:szCs w:val="22"/>
        </w:rPr>
        <w:t xml:space="preserve"> </w:t>
      </w:r>
      <w:r w:rsidRPr="008F5622">
        <w:rPr>
          <w:rFonts w:ascii="Calibri" w:hAnsi="Calibri" w:cs="Calibri"/>
          <w:color w:val="auto"/>
          <w:sz w:val="22"/>
          <w:szCs w:val="22"/>
        </w:rPr>
        <w:t xml:space="preserve">Popravki formalnih nepopolnosti in računskih napak v ponudbi so dopustni le v okviru meja, določenih z zakonom. </w:t>
      </w:r>
    </w:p>
    <w:p w14:paraId="6E1A9C73" w14:textId="77777777" w:rsidR="00566BE3" w:rsidRDefault="00002061" w:rsidP="00E74F36">
      <w:pPr>
        <w:pStyle w:val="Default"/>
        <w:spacing w:line="240" w:lineRule="auto"/>
        <w:rPr>
          <w:rFonts w:ascii="Calibri" w:hAnsi="Calibri" w:cs="Calibri"/>
          <w:color w:val="auto"/>
          <w:sz w:val="22"/>
          <w:szCs w:val="22"/>
        </w:rPr>
      </w:pPr>
      <w:r w:rsidRPr="008F5622">
        <w:rPr>
          <w:rFonts w:ascii="Calibri" w:hAnsi="Calibri" w:cs="Calibri"/>
          <w:color w:val="auto"/>
          <w:sz w:val="22"/>
          <w:szCs w:val="22"/>
        </w:rPr>
        <w:t xml:space="preserve">Ponudbo se izloči, če ponudnik v roku, ki ga določi naročnik, ne predloži zahtevanih pojasnil ali stvarnih </w:t>
      </w:r>
      <w:r w:rsidRPr="008F5622">
        <w:rPr>
          <w:rFonts w:ascii="Calibri" w:hAnsi="Calibri" w:cs="Calibri"/>
          <w:color w:val="auto"/>
          <w:sz w:val="22"/>
          <w:szCs w:val="22"/>
        </w:rPr>
        <w:lastRenderedPageBreak/>
        <w:t xml:space="preserve">dokazil ali, če ne dopolni formalno nepopolne ponudbe. </w:t>
      </w:r>
    </w:p>
    <w:p w14:paraId="1EC7F3EE" w14:textId="150B5077" w:rsidR="00002061" w:rsidRDefault="00002061" w:rsidP="00E74F36">
      <w:pPr>
        <w:pStyle w:val="Default"/>
        <w:spacing w:line="240" w:lineRule="auto"/>
        <w:rPr>
          <w:rFonts w:ascii="Calibri" w:hAnsi="Calibri" w:cs="Calibri"/>
          <w:color w:val="auto"/>
          <w:sz w:val="22"/>
          <w:szCs w:val="22"/>
        </w:rPr>
      </w:pPr>
      <w:r w:rsidRPr="008F5622">
        <w:rPr>
          <w:rFonts w:ascii="Calibri" w:hAnsi="Calibri" w:cs="Calibri"/>
          <w:color w:val="auto"/>
          <w:sz w:val="22"/>
          <w:szCs w:val="22"/>
        </w:rPr>
        <w:t xml:space="preserve">Ponudbo se izloči, če ponudnik ne izpolnjuje pogojev za priznanje sposobnosti ali zahtev iz razpisne dokumentacije. </w:t>
      </w:r>
    </w:p>
    <w:p w14:paraId="77E5AF33" w14:textId="0DF0E2F6" w:rsidR="00002061" w:rsidRDefault="00002061" w:rsidP="00E74F36">
      <w:pPr>
        <w:pStyle w:val="Default"/>
        <w:spacing w:line="240" w:lineRule="auto"/>
        <w:rPr>
          <w:rFonts w:ascii="Calibri" w:hAnsi="Calibri" w:cs="Calibri"/>
          <w:color w:val="auto"/>
          <w:sz w:val="22"/>
          <w:szCs w:val="22"/>
        </w:rPr>
      </w:pPr>
      <w:r w:rsidRPr="008F5622">
        <w:rPr>
          <w:rFonts w:ascii="Calibri" w:hAnsi="Calibri" w:cs="Calibri"/>
          <w:color w:val="auto"/>
          <w:sz w:val="22"/>
          <w:szCs w:val="22"/>
        </w:rPr>
        <w:t xml:space="preserve">Ponudbo se izloči kot neprimerno in zavajajočo, če se izkaže, da je ponudnik samovoljno spremenil naročnikovo specifikacijo naročila. Ponudbo se izloči, če se izkaže, da vsebuje zavajajoče ali neresnične navedbe in se o tem, skladno z zakonom obvesti Državno revizijsko komisijo. </w:t>
      </w:r>
    </w:p>
    <w:p w14:paraId="417F2B24" w14:textId="77777777" w:rsidR="00002061" w:rsidRDefault="00002061" w:rsidP="00E74F36">
      <w:pPr>
        <w:pStyle w:val="Default"/>
        <w:spacing w:line="240" w:lineRule="auto"/>
        <w:rPr>
          <w:rFonts w:ascii="Calibri" w:hAnsi="Calibri" w:cs="Calibri"/>
          <w:color w:val="auto"/>
          <w:sz w:val="22"/>
          <w:szCs w:val="22"/>
        </w:rPr>
      </w:pPr>
      <w:bookmarkStart w:id="1" w:name="_GoBack"/>
      <w:bookmarkEnd w:id="1"/>
      <w:r w:rsidRPr="006B7EC1">
        <w:rPr>
          <w:rFonts w:ascii="Calibri" w:hAnsi="Calibri" w:cs="Calibri"/>
          <w:color w:val="auto"/>
          <w:sz w:val="22"/>
          <w:szCs w:val="22"/>
        </w:rPr>
        <w:t xml:space="preserve">Naročnik si pridružuje pravico, da od ponudnika v fazi analize ponudb </w:t>
      </w:r>
      <w:r w:rsidR="00F26B4E" w:rsidRPr="006B7EC1">
        <w:rPr>
          <w:rFonts w:ascii="Calibri" w:hAnsi="Calibri" w:cs="Calibri"/>
          <w:color w:val="auto"/>
          <w:sz w:val="22"/>
          <w:szCs w:val="22"/>
        </w:rPr>
        <w:t xml:space="preserve">in </w:t>
      </w:r>
      <w:r w:rsidR="00F26B4E" w:rsidRPr="006B7EC1">
        <w:rPr>
          <w:rFonts w:ascii="Calibri" w:hAnsi="Calibri" w:cs="Calibri"/>
          <w:sz w:val="22"/>
          <w:szCs w:val="22"/>
        </w:rPr>
        <w:t>tudi kadarkoli v času trajanja pogodbenega razmerja, da</w:t>
      </w:r>
      <w:r w:rsidR="00F26B4E" w:rsidRPr="006B7EC1">
        <w:rPr>
          <w:rFonts w:ascii="Calibri" w:hAnsi="Calibri" w:cs="Calibri"/>
          <w:color w:val="auto"/>
          <w:sz w:val="22"/>
          <w:szCs w:val="22"/>
        </w:rPr>
        <w:t xml:space="preserve"> lahko </w:t>
      </w:r>
      <w:r w:rsidRPr="006B7EC1">
        <w:rPr>
          <w:rFonts w:ascii="Calibri" w:hAnsi="Calibri" w:cs="Calibri"/>
          <w:color w:val="auto"/>
          <w:sz w:val="22"/>
          <w:szCs w:val="22"/>
        </w:rPr>
        <w:t>zahteva predstavitev posameznih ali vseh živil iz ponudbe in v ta namen zahteva deklaracije, proizvodne specifikacije ali vzorce živil. Ponudnik mora naročniku v primeru poziva k predstavitvi živil le-to omogočiti v roku največ dveh delovnih dni po prejemu poziva. Vzorci ponujenih živil morajo biti brezplačni.</w:t>
      </w:r>
    </w:p>
    <w:p w14:paraId="46A6E868" w14:textId="77777777" w:rsidR="00A6733A" w:rsidRPr="006B7EC1" w:rsidRDefault="00A6733A" w:rsidP="00E74F36">
      <w:pPr>
        <w:pStyle w:val="Default"/>
        <w:spacing w:line="240" w:lineRule="auto"/>
        <w:rPr>
          <w:rFonts w:ascii="Calibri" w:hAnsi="Calibri" w:cs="Calibri"/>
          <w:color w:val="auto"/>
          <w:sz w:val="22"/>
          <w:szCs w:val="22"/>
        </w:rPr>
      </w:pPr>
    </w:p>
    <w:p w14:paraId="0C2EBFF1" w14:textId="77777777" w:rsidR="00ED57B0" w:rsidRPr="00036FB7" w:rsidRDefault="00ED57B0"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NAROČANJE, DOSTAVA IN ODZIVNI ČAS</w:t>
      </w:r>
    </w:p>
    <w:p w14:paraId="78863213" w14:textId="77777777" w:rsidR="00ED57B0" w:rsidRPr="008F5622" w:rsidRDefault="00ED57B0" w:rsidP="00E74F36">
      <w:pPr>
        <w:autoSpaceDE w:val="0"/>
        <w:autoSpaceDN w:val="0"/>
        <w:spacing w:line="240" w:lineRule="auto"/>
        <w:ind w:left="720"/>
        <w:rPr>
          <w:rFonts w:ascii="Calibri" w:hAnsi="Calibri" w:cs="Calibri"/>
          <w:b/>
          <w:bCs/>
          <w:i/>
          <w:color w:val="C00000"/>
          <w:sz w:val="22"/>
          <w:szCs w:val="22"/>
        </w:rPr>
      </w:pPr>
    </w:p>
    <w:p w14:paraId="4F3C0594" w14:textId="77777777" w:rsidR="00046B11" w:rsidRPr="008E344A" w:rsidRDefault="00ED57B0" w:rsidP="00E74F36">
      <w:pPr>
        <w:spacing w:line="240" w:lineRule="auto"/>
        <w:rPr>
          <w:rFonts w:ascii="Calibri" w:hAnsi="Calibri" w:cs="Calibri"/>
          <w:b/>
          <w:sz w:val="22"/>
          <w:szCs w:val="22"/>
        </w:rPr>
      </w:pPr>
      <w:r w:rsidRPr="008F5622">
        <w:rPr>
          <w:rFonts w:ascii="Calibri" w:hAnsi="Calibri" w:cs="Calibri"/>
          <w:sz w:val="22"/>
          <w:szCs w:val="22"/>
        </w:rPr>
        <w:t>Naročnik bo živila naročal vsakodnevno po elektronski pošti, telefonu, faxu oziroma gle</w:t>
      </w:r>
      <w:r w:rsidR="00607789">
        <w:rPr>
          <w:rFonts w:ascii="Calibri" w:hAnsi="Calibri" w:cs="Calibri"/>
          <w:sz w:val="22"/>
          <w:szCs w:val="22"/>
        </w:rPr>
        <w:t xml:space="preserve">de na dogovor s ponudnikom. </w:t>
      </w:r>
      <w:r w:rsidR="00046B11" w:rsidRPr="008E344A">
        <w:rPr>
          <w:rFonts w:ascii="Calibri" w:hAnsi="Calibri" w:cs="Calibri"/>
          <w:b/>
          <w:sz w:val="22"/>
          <w:szCs w:val="22"/>
        </w:rPr>
        <w:t xml:space="preserve">Naročnik si pridržuje pravico, da vso blago po predračunu naroča po </w:t>
      </w:r>
      <w:r w:rsidR="00AF6057" w:rsidRPr="008E344A">
        <w:rPr>
          <w:rFonts w:ascii="Calibri" w:hAnsi="Calibri" w:cs="Calibri"/>
          <w:b/>
          <w:sz w:val="22"/>
          <w:szCs w:val="22"/>
        </w:rPr>
        <w:t>kosih</w:t>
      </w:r>
      <w:r w:rsidR="00046B11" w:rsidRPr="008E344A">
        <w:rPr>
          <w:rFonts w:ascii="Calibri" w:hAnsi="Calibri" w:cs="Calibri"/>
          <w:b/>
          <w:sz w:val="22"/>
          <w:szCs w:val="22"/>
        </w:rPr>
        <w:t xml:space="preserve"> in ni dolžan prevzeti transportnega pakiranja.</w:t>
      </w:r>
    </w:p>
    <w:p w14:paraId="4CAED036" w14:textId="77777777" w:rsidR="00ED57B0" w:rsidRPr="008E344A" w:rsidRDefault="00ED57B0" w:rsidP="00E74F36">
      <w:pPr>
        <w:autoSpaceDE w:val="0"/>
        <w:autoSpaceDN w:val="0"/>
        <w:spacing w:line="240" w:lineRule="auto"/>
        <w:rPr>
          <w:rFonts w:ascii="Calibri" w:hAnsi="Calibri" w:cs="Calibri"/>
          <w:i/>
          <w:sz w:val="22"/>
          <w:szCs w:val="22"/>
          <w:u w:val="single"/>
        </w:rPr>
      </w:pPr>
    </w:p>
    <w:p w14:paraId="69769276" w14:textId="77777777" w:rsidR="00ED57B0" w:rsidRPr="008F5622" w:rsidRDefault="00ED57B0" w:rsidP="00E74F36">
      <w:pPr>
        <w:autoSpaceDE w:val="0"/>
        <w:autoSpaceDN w:val="0"/>
        <w:spacing w:line="240" w:lineRule="auto"/>
        <w:rPr>
          <w:rFonts w:ascii="Calibri" w:hAnsi="Calibri" w:cs="Calibri"/>
          <w:b/>
          <w:i/>
          <w:sz w:val="22"/>
          <w:szCs w:val="22"/>
          <w:u w:val="single"/>
        </w:rPr>
      </w:pPr>
      <w:r w:rsidRPr="008F5622">
        <w:rPr>
          <w:rFonts w:ascii="Calibri" w:hAnsi="Calibri" w:cs="Calibri"/>
          <w:b/>
          <w:i/>
          <w:sz w:val="22"/>
          <w:szCs w:val="22"/>
          <w:u w:val="single"/>
        </w:rPr>
        <w:t xml:space="preserve">Kraj dostave </w:t>
      </w:r>
    </w:p>
    <w:p w14:paraId="0ED74908" w14:textId="53D2220F" w:rsidR="00D31A17" w:rsidRPr="00DB5A0F" w:rsidRDefault="00ED57B0" w:rsidP="00995380">
      <w:pPr>
        <w:spacing w:line="240" w:lineRule="auto"/>
        <w:rPr>
          <w:rFonts w:ascii="Calibri" w:hAnsi="Calibri" w:cs="Calibri"/>
          <w:b/>
          <w:sz w:val="22"/>
          <w:szCs w:val="22"/>
        </w:rPr>
      </w:pPr>
      <w:r w:rsidRPr="008F5622">
        <w:rPr>
          <w:rFonts w:ascii="Calibri" w:hAnsi="Calibri" w:cs="Calibri"/>
          <w:sz w:val="22"/>
          <w:szCs w:val="22"/>
        </w:rPr>
        <w:t>Ponudnik mora dostaviti blago na spodaj navedena odjemna mesta naročnika gled</w:t>
      </w:r>
      <w:r w:rsidR="00D61237" w:rsidRPr="008F5622">
        <w:rPr>
          <w:rFonts w:ascii="Calibri" w:hAnsi="Calibri" w:cs="Calibri"/>
          <w:sz w:val="22"/>
          <w:szCs w:val="22"/>
        </w:rPr>
        <w:t xml:space="preserve">e na dejanske potrebe naročnika </w:t>
      </w:r>
      <w:r w:rsidRPr="008F5622">
        <w:rPr>
          <w:rFonts w:ascii="Calibri" w:hAnsi="Calibri" w:cs="Calibri"/>
          <w:sz w:val="22"/>
          <w:szCs w:val="22"/>
        </w:rPr>
        <w:t xml:space="preserve">(fco naročnik skladišče </w:t>
      </w:r>
      <w:r w:rsidR="00DD6E02">
        <w:rPr>
          <w:rFonts w:ascii="Calibri" w:hAnsi="Calibri" w:cs="Calibri"/>
          <w:sz w:val="22"/>
          <w:szCs w:val="22"/>
        </w:rPr>
        <w:t xml:space="preserve">kuhinje </w:t>
      </w:r>
      <w:r w:rsidRPr="008F5622">
        <w:rPr>
          <w:rFonts w:ascii="Calibri" w:hAnsi="Calibri" w:cs="Calibri"/>
          <w:sz w:val="22"/>
          <w:szCs w:val="22"/>
        </w:rPr>
        <w:t>razloženo – Incoterms 2010)</w:t>
      </w:r>
      <w:r w:rsidR="00BB7220">
        <w:rPr>
          <w:rFonts w:ascii="Calibri" w:hAnsi="Calibri" w:cs="Calibri"/>
          <w:sz w:val="22"/>
          <w:szCs w:val="22"/>
        </w:rPr>
        <w:t xml:space="preserve">. </w:t>
      </w:r>
      <w:r w:rsidR="000317A4" w:rsidRPr="000317A4">
        <w:rPr>
          <w:rFonts w:ascii="Calibri" w:hAnsi="Calibri" w:cs="Calibri"/>
          <w:sz w:val="22"/>
          <w:szCs w:val="22"/>
        </w:rPr>
        <w:t>Dobava bo potekala sukcesivno, vse delovne dni v skladu s naročnikovimi potrebami za čas trajanja medsebojnega sporazuma/ pogodbe</w:t>
      </w:r>
      <w:r w:rsidR="00FF07CC">
        <w:rPr>
          <w:rFonts w:ascii="Calibri" w:hAnsi="Calibri" w:cs="Calibri"/>
          <w:sz w:val="22"/>
          <w:szCs w:val="22"/>
        </w:rPr>
        <w:t>.</w:t>
      </w:r>
      <w:r w:rsidR="007B14C7" w:rsidRPr="007B14C7">
        <w:rPr>
          <w:rFonts w:ascii="Calibri" w:hAnsi="Calibri" w:cs="Calibri"/>
          <w:b/>
          <w:sz w:val="22"/>
          <w:szCs w:val="22"/>
        </w:rPr>
        <w:t xml:space="preserve"> </w:t>
      </w:r>
      <w:r w:rsidR="00D31A17">
        <w:rPr>
          <w:rFonts w:ascii="Calibri" w:hAnsi="Calibri" w:cs="Calibri"/>
          <w:b/>
          <w:sz w:val="22"/>
          <w:szCs w:val="22"/>
        </w:rPr>
        <w:t xml:space="preserve">Ponudnik mora </w:t>
      </w:r>
      <w:r w:rsidR="001C68FB">
        <w:rPr>
          <w:rFonts w:ascii="Calibri" w:hAnsi="Calibri" w:cs="Calibri"/>
          <w:b/>
          <w:sz w:val="22"/>
          <w:szCs w:val="22"/>
        </w:rPr>
        <w:t xml:space="preserve">dostavljati </w:t>
      </w:r>
      <w:r w:rsidR="00D31A17">
        <w:rPr>
          <w:rFonts w:ascii="Calibri" w:hAnsi="Calibri" w:cs="Calibri"/>
          <w:b/>
          <w:sz w:val="22"/>
          <w:szCs w:val="22"/>
        </w:rPr>
        <w:t>prehram</w:t>
      </w:r>
      <w:r w:rsidR="00D31A17" w:rsidRPr="00DB5A0F">
        <w:rPr>
          <w:rFonts w:ascii="Calibri" w:hAnsi="Calibri" w:cs="Calibri"/>
          <w:b/>
          <w:sz w:val="22"/>
          <w:szCs w:val="22"/>
        </w:rPr>
        <w:t>beno blago, ki se dobavlja za potrebe tekočega dneva</w:t>
      </w:r>
      <w:r w:rsidR="00573124">
        <w:rPr>
          <w:rFonts w:ascii="Calibri" w:hAnsi="Calibri" w:cs="Calibri"/>
          <w:b/>
          <w:sz w:val="22"/>
          <w:szCs w:val="22"/>
        </w:rPr>
        <w:t xml:space="preserve"> </w:t>
      </w:r>
      <w:r w:rsidR="00995380">
        <w:rPr>
          <w:rFonts w:ascii="Calibri" w:hAnsi="Calibri" w:cs="Calibri"/>
          <w:b/>
          <w:sz w:val="22"/>
          <w:szCs w:val="22"/>
        </w:rPr>
        <w:t>od 6.00 do 7</w:t>
      </w:r>
      <w:r w:rsidR="00D31A17">
        <w:rPr>
          <w:rFonts w:ascii="Calibri" w:hAnsi="Calibri" w:cs="Calibri"/>
          <w:b/>
          <w:sz w:val="22"/>
          <w:szCs w:val="22"/>
        </w:rPr>
        <w:t>.</w:t>
      </w:r>
      <w:r w:rsidR="00995380">
        <w:rPr>
          <w:rFonts w:ascii="Calibri" w:hAnsi="Calibri" w:cs="Calibri"/>
          <w:b/>
          <w:sz w:val="22"/>
          <w:szCs w:val="22"/>
        </w:rPr>
        <w:t>0</w:t>
      </w:r>
      <w:r w:rsidR="00D31A17">
        <w:rPr>
          <w:rFonts w:ascii="Calibri" w:hAnsi="Calibri" w:cs="Calibri"/>
          <w:b/>
          <w:sz w:val="22"/>
          <w:szCs w:val="22"/>
        </w:rPr>
        <w:t>0 ure</w:t>
      </w:r>
      <w:r w:rsidR="00D31A17" w:rsidRPr="00DB5A0F">
        <w:rPr>
          <w:rFonts w:ascii="Calibri" w:hAnsi="Calibri" w:cs="Calibri"/>
          <w:b/>
          <w:sz w:val="22"/>
          <w:szCs w:val="22"/>
        </w:rPr>
        <w:t xml:space="preserve">, </w:t>
      </w:r>
      <w:r w:rsidR="00D31A17">
        <w:rPr>
          <w:rFonts w:ascii="Calibri" w:hAnsi="Calibri" w:cs="Calibri"/>
          <w:b/>
          <w:sz w:val="22"/>
          <w:szCs w:val="22"/>
        </w:rPr>
        <w:t xml:space="preserve">zamrznjeno blago – 1x tedensko do 7.00 ure, </w:t>
      </w:r>
      <w:r w:rsidR="00D31A17" w:rsidRPr="00DB5A0F">
        <w:rPr>
          <w:rFonts w:ascii="Calibri" w:hAnsi="Calibri" w:cs="Calibri"/>
          <w:b/>
          <w:sz w:val="22"/>
          <w:szCs w:val="22"/>
        </w:rPr>
        <w:t xml:space="preserve">ostalo prehrambeno blago pa </w:t>
      </w:r>
      <w:r w:rsidR="00D31A17">
        <w:rPr>
          <w:rFonts w:ascii="Calibri" w:hAnsi="Calibri" w:cs="Calibri"/>
          <w:b/>
          <w:sz w:val="22"/>
          <w:szCs w:val="22"/>
        </w:rPr>
        <w:t xml:space="preserve">2x tedensko do </w:t>
      </w:r>
      <w:r w:rsidR="001C68FB">
        <w:rPr>
          <w:rFonts w:ascii="Calibri" w:hAnsi="Calibri" w:cs="Calibri"/>
          <w:b/>
          <w:sz w:val="22"/>
          <w:szCs w:val="22"/>
        </w:rPr>
        <w:t xml:space="preserve">        </w:t>
      </w:r>
      <w:r w:rsidR="00D31A17">
        <w:rPr>
          <w:rFonts w:ascii="Calibri" w:hAnsi="Calibri" w:cs="Calibri"/>
          <w:b/>
          <w:sz w:val="22"/>
          <w:szCs w:val="22"/>
        </w:rPr>
        <w:t>11. ure</w:t>
      </w:r>
      <w:r w:rsidR="00D31A17" w:rsidRPr="00DB5A0F">
        <w:rPr>
          <w:rFonts w:ascii="Calibri" w:hAnsi="Calibri" w:cs="Calibri"/>
          <w:b/>
          <w:sz w:val="22"/>
          <w:szCs w:val="22"/>
        </w:rPr>
        <w:t>.</w:t>
      </w:r>
    </w:p>
    <w:p w14:paraId="1C2320F1" w14:textId="77777777" w:rsidR="00995380" w:rsidRDefault="00995380" w:rsidP="00995380">
      <w:pPr>
        <w:spacing w:line="240" w:lineRule="auto"/>
        <w:rPr>
          <w:rFonts w:ascii="Calibri" w:hAnsi="Calibri" w:cs="Calibri"/>
          <w:b/>
          <w:i/>
          <w:sz w:val="22"/>
          <w:szCs w:val="22"/>
          <w:u w:val="single"/>
        </w:rPr>
      </w:pPr>
    </w:p>
    <w:p w14:paraId="0EC35A12" w14:textId="77777777" w:rsidR="00D31A17" w:rsidRPr="00DF7F20" w:rsidRDefault="00D31A17" w:rsidP="00995380">
      <w:pPr>
        <w:spacing w:line="240" w:lineRule="auto"/>
        <w:rPr>
          <w:rFonts w:ascii="Calibri" w:hAnsi="Calibri" w:cs="Calibri"/>
          <w:b/>
          <w:i/>
          <w:sz w:val="22"/>
          <w:szCs w:val="22"/>
          <w:u w:val="single"/>
        </w:rPr>
      </w:pPr>
      <w:r w:rsidRPr="00DF7F20">
        <w:rPr>
          <w:rFonts w:ascii="Calibri" w:hAnsi="Calibri" w:cs="Calibri"/>
          <w:b/>
          <w:i/>
          <w:sz w:val="22"/>
          <w:szCs w:val="22"/>
          <w:u w:val="single"/>
        </w:rPr>
        <w:t>Odjemna mesta - dostava:</w:t>
      </w:r>
    </w:p>
    <w:p w14:paraId="3F7170D1" w14:textId="2EFBE5E6" w:rsidR="00995380" w:rsidRPr="00995380" w:rsidRDefault="00995380" w:rsidP="00995380">
      <w:pPr>
        <w:pStyle w:val="Odstavekseznama"/>
        <w:numPr>
          <w:ilvl w:val="0"/>
          <w:numId w:val="35"/>
        </w:numPr>
        <w:spacing w:line="240" w:lineRule="auto"/>
        <w:rPr>
          <w:rFonts w:cs="Calibri"/>
          <w:b/>
          <w:i/>
          <w:u w:val="single"/>
        </w:rPr>
      </w:pPr>
      <w:r w:rsidRPr="00995380">
        <w:rPr>
          <w:rFonts w:cs="Calibri"/>
          <w:b/>
          <w:bCs/>
        </w:rPr>
        <w:t>OSNOVNA ŠOLA ANTONA BEZENŠKA FRANKOLOVO, FRANKOLOVO 11, 3213 FRANKOLOVO</w:t>
      </w:r>
    </w:p>
    <w:p w14:paraId="7E01D3D2" w14:textId="77777777" w:rsidR="00995380" w:rsidRDefault="00995380" w:rsidP="00FF07CC">
      <w:pPr>
        <w:spacing w:line="240" w:lineRule="auto"/>
        <w:rPr>
          <w:rFonts w:ascii="Calibri" w:hAnsi="Calibri" w:cs="Calibri"/>
          <w:b/>
          <w:i/>
          <w:sz w:val="22"/>
          <w:szCs w:val="22"/>
          <w:u w:val="single"/>
        </w:rPr>
      </w:pPr>
    </w:p>
    <w:p w14:paraId="62C41FBB" w14:textId="5E3E063F" w:rsidR="00ED57B0" w:rsidRPr="00B21C9F" w:rsidRDefault="00ED57B0" w:rsidP="00FF07CC">
      <w:pPr>
        <w:spacing w:line="240" w:lineRule="auto"/>
        <w:rPr>
          <w:rFonts w:ascii="Calibri" w:hAnsi="Calibri" w:cs="Calibri"/>
          <w:b/>
          <w:i/>
          <w:sz w:val="22"/>
          <w:szCs w:val="22"/>
          <w:u w:val="single"/>
        </w:rPr>
      </w:pPr>
      <w:r w:rsidRPr="00B21C9F">
        <w:rPr>
          <w:rFonts w:ascii="Calibri" w:hAnsi="Calibri" w:cs="Calibri"/>
          <w:b/>
          <w:i/>
          <w:sz w:val="22"/>
          <w:szCs w:val="22"/>
          <w:u w:val="single"/>
        </w:rPr>
        <w:t xml:space="preserve">Odzivni čas </w:t>
      </w:r>
    </w:p>
    <w:p w14:paraId="19023C8D" w14:textId="77777777" w:rsidR="00ED57B0" w:rsidRDefault="00ED57B0" w:rsidP="00E74F36">
      <w:pPr>
        <w:spacing w:line="240" w:lineRule="auto"/>
        <w:rPr>
          <w:rFonts w:ascii="Calibri" w:hAnsi="Calibri" w:cs="Calibri"/>
          <w:sz w:val="22"/>
          <w:szCs w:val="22"/>
        </w:rPr>
      </w:pPr>
      <w:r w:rsidRPr="008F5622">
        <w:rPr>
          <w:rFonts w:ascii="Calibri" w:hAnsi="Calibri" w:cs="Calibri"/>
          <w:sz w:val="22"/>
          <w:szCs w:val="22"/>
        </w:rPr>
        <w:t xml:space="preserve">Ponudnik mora na naslov naročnika – odjemna mesta dostavljati blago v roku 1 delovnega </w:t>
      </w:r>
      <w:r w:rsidR="00A731EE">
        <w:rPr>
          <w:rFonts w:ascii="Calibri" w:hAnsi="Calibri" w:cs="Calibri"/>
          <w:sz w:val="22"/>
          <w:szCs w:val="22"/>
        </w:rPr>
        <w:t xml:space="preserve">dne </w:t>
      </w:r>
      <w:r w:rsidR="00D61237" w:rsidRPr="008F5622">
        <w:rPr>
          <w:rFonts w:ascii="Calibri" w:hAnsi="Calibri" w:cs="Calibri"/>
          <w:sz w:val="22"/>
          <w:szCs w:val="22"/>
        </w:rPr>
        <w:t xml:space="preserve">od </w:t>
      </w:r>
      <w:r w:rsidR="001C2A83">
        <w:rPr>
          <w:rFonts w:ascii="Calibri" w:hAnsi="Calibri" w:cs="Calibri"/>
          <w:sz w:val="22"/>
          <w:szCs w:val="22"/>
        </w:rPr>
        <w:t>prejema naročila naročnika</w:t>
      </w:r>
      <w:r w:rsidR="001C2A83" w:rsidRPr="00DB1222">
        <w:rPr>
          <w:rFonts w:ascii="Calibri" w:hAnsi="Calibri" w:cs="Calibri"/>
          <w:sz w:val="22"/>
          <w:szCs w:val="22"/>
        </w:rPr>
        <w:t>, oziroma po dogovoru</w:t>
      </w:r>
      <w:r w:rsidR="00DB1222">
        <w:rPr>
          <w:rFonts w:ascii="Calibri" w:hAnsi="Calibri" w:cs="Calibri"/>
          <w:sz w:val="22"/>
          <w:szCs w:val="22"/>
        </w:rPr>
        <w:t>.</w:t>
      </w:r>
      <w:r w:rsidRPr="00DB1222">
        <w:rPr>
          <w:rFonts w:ascii="Calibri" w:hAnsi="Calibri" w:cs="Calibri"/>
          <w:sz w:val="22"/>
          <w:szCs w:val="22"/>
        </w:rPr>
        <w:t xml:space="preserve"> </w:t>
      </w:r>
    </w:p>
    <w:p w14:paraId="05D9AB1E" w14:textId="77777777" w:rsidR="0074379C" w:rsidRDefault="0074379C" w:rsidP="00E74F36">
      <w:pPr>
        <w:spacing w:line="240" w:lineRule="auto"/>
        <w:rPr>
          <w:rFonts w:ascii="Calibri" w:hAnsi="Calibri" w:cs="Calibri"/>
          <w:sz w:val="22"/>
          <w:szCs w:val="22"/>
        </w:rPr>
      </w:pPr>
    </w:p>
    <w:p w14:paraId="0A8652BA" w14:textId="77777777" w:rsidR="00ED57B0" w:rsidRPr="00036FB7" w:rsidRDefault="00ED57B0"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 xml:space="preserve">PREVZEM ŽIVIL, REKLAMACIJE </w:t>
      </w:r>
    </w:p>
    <w:p w14:paraId="5E205F38" w14:textId="77777777" w:rsidR="00ED57B0" w:rsidRPr="008F5622" w:rsidRDefault="00ED57B0" w:rsidP="00E74F36">
      <w:pPr>
        <w:spacing w:line="240" w:lineRule="auto"/>
        <w:ind w:left="1080"/>
        <w:rPr>
          <w:rFonts w:ascii="Calibri" w:hAnsi="Calibri" w:cs="Calibri"/>
          <w:b/>
          <w:sz w:val="22"/>
          <w:szCs w:val="22"/>
        </w:rPr>
      </w:pPr>
    </w:p>
    <w:p w14:paraId="1AF1C349" w14:textId="6A21CD6A" w:rsidR="00ED57B0" w:rsidRDefault="00ED57B0" w:rsidP="00E74F36">
      <w:pPr>
        <w:spacing w:line="240" w:lineRule="auto"/>
        <w:rPr>
          <w:rFonts w:ascii="Calibri" w:hAnsi="Calibri" w:cs="Calibri"/>
          <w:sz w:val="22"/>
          <w:szCs w:val="22"/>
        </w:rPr>
      </w:pPr>
      <w:r w:rsidRPr="00DB1222">
        <w:rPr>
          <w:rFonts w:ascii="Calibri" w:hAnsi="Calibri" w:cs="Calibri"/>
          <w:sz w:val="22"/>
          <w:szCs w:val="22"/>
        </w:rPr>
        <w:t xml:space="preserve">Količine pripeljanih živil ali izdelkov (ki so bile naročene) se kontrolirajo sprotno na mestu dostave.  Določena živila ali izdelki se </w:t>
      </w:r>
      <w:r w:rsidR="001C2A83" w:rsidRPr="00DB1222">
        <w:rPr>
          <w:rFonts w:ascii="Calibri" w:hAnsi="Calibri" w:cs="Calibri"/>
          <w:sz w:val="22"/>
          <w:szCs w:val="22"/>
        </w:rPr>
        <w:t>kosovno</w:t>
      </w:r>
      <w:r w:rsidRPr="00DB1222">
        <w:rPr>
          <w:rFonts w:ascii="Calibri" w:hAnsi="Calibri" w:cs="Calibri"/>
          <w:sz w:val="22"/>
          <w:szCs w:val="22"/>
        </w:rPr>
        <w:t xml:space="preserve"> štejejo, sveže meso, mesni izdelki, sveže in suho sadje, sveža zelenjava, pa tehtajo</w:t>
      </w:r>
      <w:r w:rsidR="001C2A83" w:rsidRPr="00DB1222">
        <w:rPr>
          <w:rFonts w:ascii="Calibri" w:hAnsi="Calibri" w:cs="Calibri"/>
          <w:sz w:val="22"/>
          <w:szCs w:val="22"/>
        </w:rPr>
        <w:t>.</w:t>
      </w:r>
      <w:r w:rsidRPr="00DB1222">
        <w:rPr>
          <w:rFonts w:ascii="Calibri" w:hAnsi="Calibri" w:cs="Calibri"/>
          <w:sz w:val="22"/>
          <w:szCs w:val="22"/>
        </w:rPr>
        <w:t xml:space="preserve"> </w:t>
      </w:r>
      <w:r w:rsidR="001C2A83" w:rsidRPr="00DB1222">
        <w:rPr>
          <w:rFonts w:ascii="Calibri" w:hAnsi="Calibri" w:cs="Calibri"/>
          <w:sz w:val="22"/>
          <w:szCs w:val="22"/>
        </w:rPr>
        <w:t>Vse</w:t>
      </w:r>
      <w:r w:rsidRPr="00DB1222">
        <w:rPr>
          <w:rFonts w:ascii="Calibri" w:hAnsi="Calibri" w:cs="Calibri"/>
          <w:sz w:val="22"/>
          <w:szCs w:val="22"/>
        </w:rPr>
        <w:t xml:space="preserve"> nepravilnosti in pomanjkljivosti se s takim načinom lahko rešujejo sprotno in </w:t>
      </w:r>
      <w:r w:rsidRPr="008F5622">
        <w:rPr>
          <w:rFonts w:ascii="Calibri" w:hAnsi="Calibri" w:cs="Calibri"/>
          <w:sz w:val="22"/>
          <w:szCs w:val="22"/>
        </w:rPr>
        <w:t>nekonfliktno</w:t>
      </w:r>
      <w:r w:rsidR="008E68CA">
        <w:rPr>
          <w:rFonts w:ascii="Calibri" w:hAnsi="Calibri" w:cs="Calibri"/>
          <w:sz w:val="22"/>
          <w:szCs w:val="22"/>
        </w:rPr>
        <w:t>.</w:t>
      </w:r>
    </w:p>
    <w:p w14:paraId="2DD23F63" w14:textId="77777777" w:rsidR="008020F6" w:rsidRPr="008E68CA" w:rsidRDefault="008020F6" w:rsidP="00E74F36">
      <w:pPr>
        <w:spacing w:line="240" w:lineRule="auto"/>
        <w:rPr>
          <w:rFonts w:ascii="Calibri" w:hAnsi="Calibri" w:cs="Calibri"/>
          <w:sz w:val="22"/>
          <w:szCs w:val="22"/>
        </w:rPr>
      </w:pPr>
    </w:p>
    <w:p w14:paraId="47DD7620" w14:textId="46ED1207" w:rsidR="00ED57B0" w:rsidRPr="008F5622" w:rsidRDefault="00ED57B0" w:rsidP="00E74F36">
      <w:pPr>
        <w:spacing w:line="240" w:lineRule="auto"/>
        <w:rPr>
          <w:rFonts w:ascii="Calibri" w:hAnsi="Calibri" w:cs="Calibri"/>
          <w:sz w:val="22"/>
          <w:szCs w:val="22"/>
        </w:rPr>
      </w:pPr>
      <w:r w:rsidRPr="00DB1222">
        <w:rPr>
          <w:rFonts w:ascii="Calibri" w:hAnsi="Calibri" w:cs="Calibri"/>
          <w:sz w:val="22"/>
          <w:szCs w:val="22"/>
        </w:rPr>
        <w:t>V primeru, da naročnikova oseba</w:t>
      </w:r>
      <w:r w:rsidR="001C2A83" w:rsidRPr="00DB1222">
        <w:rPr>
          <w:rFonts w:ascii="Calibri" w:hAnsi="Calibri" w:cs="Calibri"/>
          <w:sz w:val="22"/>
          <w:szCs w:val="22"/>
        </w:rPr>
        <w:t>,</w:t>
      </w:r>
      <w:r w:rsidRPr="00DB1222">
        <w:rPr>
          <w:rFonts w:ascii="Calibri" w:hAnsi="Calibri" w:cs="Calibri"/>
          <w:sz w:val="22"/>
          <w:szCs w:val="22"/>
        </w:rPr>
        <w:t xml:space="preserve"> odgovorna za prevzem</w:t>
      </w:r>
      <w:r w:rsidRPr="00DB1222">
        <w:rPr>
          <w:rFonts w:ascii="Calibri" w:hAnsi="Calibri" w:cs="Calibri"/>
          <w:b/>
          <w:sz w:val="22"/>
          <w:szCs w:val="22"/>
        </w:rPr>
        <w:t xml:space="preserve"> </w:t>
      </w:r>
      <w:r w:rsidRPr="00DB1222">
        <w:rPr>
          <w:rFonts w:ascii="Calibri" w:hAnsi="Calibri" w:cs="Calibri"/>
          <w:sz w:val="22"/>
          <w:szCs w:val="22"/>
        </w:rPr>
        <w:t>živil ali izdelkov</w:t>
      </w:r>
      <w:r w:rsidR="001C2A83" w:rsidRPr="00DB1222">
        <w:rPr>
          <w:rFonts w:ascii="Calibri" w:hAnsi="Calibri" w:cs="Calibri"/>
          <w:sz w:val="22"/>
          <w:szCs w:val="22"/>
        </w:rPr>
        <w:t>,</w:t>
      </w:r>
      <w:r w:rsidRPr="00DB1222">
        <w:rPr>
          <w:rFonts w:ascii="Calibri" w:hAnsi="Calibri" w:cs="Calibri"/>
          <w:sz w:val="22"/>
          <w:szCs w:val="22"/>
        </w:rPr>
        <w:t xml:space="preserve"> ugotovi, da posamezno živilo ni zahtevane kvalitete (spremenjene organoleptične lastnosti) oziroma ni bilo naročeno, ga takoj zavrne z </w:t>
      </w:r>
      <w:r w:rsidRPr="008F5622">
        <w:rPr>
          <w:rFonts w:ascii="Calibri" w:hAnsi="Calibri" w:cs="Calibri"/>
          <w:sz w:val="22"/>
          <w:szCs w:val="22"/>
        </w:rPr>
        <w:t>reklamacijskim zapisnikom. Ponudnik je dolžan nekvalitetno blago nadomestiti z novim blagom</w:t>
      </w:r>
      <w:r w:rsidRPr="001C2A83">
        <w:rPr>
          <w:rFonts w:ascii="Calibri" w:hAnsi="Calibri" w:cs="Calibri"/>
          <w:color w:val="0070C0"/>
          <w:sz w:val="22"/>
          <w:szCs w:val="22"/>
        </w:rPr>
        <w:t>,</w:t>
      </w:r>
      <w:r w:rsidRPr="008F5622">
        <w:rPr>
          <w:rFonts w:ascii="Calibri" w:hAnsi="Calibri" w:cs="Calibri"/>
          <w:sz w:val="22"/>
          <w:szCs w:val="22"/>
        </w:rPr>
        <w:t xml:space="preserve"> v roku </w:t>
      </w:r>
      <w:r w:rsidR="00492819">
        <w:rPr>
          <w:rFonts w:ascii="Calibri" w:hAnsi="Calibri" w:cs="Calibri"/>
          <w:sz w:val="22"/>
          <w:szCs w:val="22"/>
        </w:rPr>
        <w:t>1</w:t>
      </w:r>
      <w:r w:rsidRPr="008F5622">
        <w:rPr>
          <w:rFonts w:ascii="Calibri" w:hAnsi="Calibri" w:cs="Calibri"/>
          <w:sz w:val="22"/>
          <w:szCs w:val="22"/>
        </w:rPr>
        <w:t xml:space="preserve"> ur</w:t>
      </w:r>
      <w:r w:rsidR="00492819">
        <w:rPr>
          <w:rFonts w:ascii="Calibri" w:hAnsi="Calibri" w:cs="Calibri"/>
          <w:sz w:val="22"/>
          <w:szCs w:val="22"/>
        </w:rPr>
        <w:t>e</w:t>
      </w:r>
      <w:r w:rsidRPr="008F5622">
        <w:rPr>
          <w:rFonts w:ascii="Calibri" w:hAnsi="Calibri" w:cs="Calibri"/>
          <w:sz w:val="22"/>
          <w:szCs w:val="22"/>
        </w:rPr>
        <w:t xml:space="preserve"> od prejema pisne reklamacije.</w:t>
      </w:r>
    </w:p>
    <w:p w14:paraId="160982B8" w14:textId="77777777" w:rsidR="00ED57B0" w:rsidRPr="008F5622" w:rsidRDefault="00ED57B0" w:rsidP="00E74F36">
      <w:pPr>
        <w:spacing w:line="240" w:lineRule="auto"/>
        <w:ind w:left="426"/>
        <w:rPr>
          <w:rFonts w:ascii="Calibri" w:hAnsi="Calibri" w:cs="Calibri"/>
          <w:sz w:val="22"/>
          <w:szCs w:val="22"/>
        </w:rPr>
      </w:pPr>
    </w:p>
    <w:p w14:paraId="05E87F33" w14:textId="77777777" w:rsidR="00ED57B0" w:rsidRDefault="00ED57B0" w:rsidP="00E74F36">
      <w:pPr>
        <w:spacing w:line="240" w:lineRule="auto"/>
        <w:rPr>
          <w:rFonts w:ascii="Calibri" w:hAnsi="Calibri" w:cs="Calibri"/>
          <w:b/>
          <w:sz w:val="22"/>
          <w:szCs w:val="22"/>
        </w:rPr>
      </w:pPr>
      <w:r w:rsidRPr="00DB1222">
        <w:rPr>
          <w:rFonts w:ascii="Calibri" w:hAnsi="Calibri" w:cs="Calibri"/>
          <w:sz w:val="22"/>
          <w:szCs w:val="22"/>
        </w:rPr>
        <w:t>Vsako dostavo kateregakoli živila ali izdelka mora spremljati dokument - dobavnica, na kateri mora biti jasno opisan</w:t>
      </w:r>
      <w:r w:rsidR="007B4AFC" w:rsidRPr="00DB1222">
        <w:rPr>
          <w:rFonts w:ascii="Calibri" w:hAnsi="Calibri" w:cs="Calibri"/>
          <w:sz w:val="22"/>
          <w:szCs w:val="22"/>
        </w:rPr>
        <w:t>o</w:t>
      </w:r>
      <w:r w:rsidR="001C2A83" w:rsidRPr="00DB1222">
        <w:rPr>
          <w:rFonts w:ascii="Calibri" w:hAnsi="Calibri" w:cs="Calibri"/>
          <w:sz w:val="22"/>
          <w:szCs w:val="22"/>
        </w:rPr>
        <w:t>:</w:t>
      </w:r>
      <w:r w:rsidRPr="00DB1222">
        <w:rPr>
          <w:rFonts w:ascii="Calibri" w:hAnsi="Calibri" w:cs="Calibri"/>
          <w:sz w:val="22"/>
          <w:szCs w:val="22"/>
        </w:rPr>
        <w:t xml:space="preserve"> ime dobavitelja, vrsta in količina živila, </w:t>
      </w:r>
      <w:r w:rsidR="009851F2" w:rsidRPr="00DB1222">
        <w:rPr>
          <w:rFonts w:ascii="Calibri" w:hAnsi="Calibri" w:cs="Calibri"/>
          <w:sz w:val="22"/>
          <w:szCs w:val="22"/>
        </w:rPr>
        <w:t xml:space="preserve">poreklo, </w:t>
      </w:r>
      <w:r w:rsidRPr="00DB1222">
        <w:rPr>
          <w:rFonts w:ascii="Calibri" w:hAnsi="Calibri" w:cs="Calibri"/>
          <w:sz w:val="22"/>
          <w:szCs w:val="22"/>
        </w:rPr>
        <w:t xml:space="preserve">cena za posamezno živilo brez DDV,  </w:t>
      </w:r>
      <w:r w:rsidR="001C2A83" w:rsidRPr="00DB1222">
        <w:rPr>
          <w:rFonts w:ascii="Calibri" w:hAnsi="Calibri" w:cs="Calibri"/>
          <w:sz w:val="22"/>
          <w:szCs w:val="22"/>
        </w:rPr>
        <w:t xml:space="preserve">morebitni </w:t>
      </w:r>
      <w:r w:rsidRPr="00DB1222">
        <w:rPr>
          <w:rFonts w:ascii="Calibri" w:hAnsi="Calibri" w:cs="Calibri"/>
          <w:sz w:val="22"/>
          <w:szCs w:val="22"/>
        </w:rPr>
        <w:t>popust pri določenem živilu ali izdelku in končna cena posameznega živila ali izdelka</w:t>
      </w:r>
      <w:r w:rsidR="001C2A83" w:rsidRPr="00DB1222">
        <w:rPr>
          <w:rFonts w:ascii="Calibri" w:hAnsi="Calibri" w:cs="Calibri"/>
          <w:sz w:val="22"/>
          <w:szCs w:val="22"/>
        </w:rPr>
        <w:t>,</w:t>
      </w:r>
      <w:r w:rsidRPr="00DB1222">
        <w:rPr>
          <w:rFonts w:ascii="Calibri" w:hAnsi="Calibri" w:cs="Calibri"/>
          <w:sz w:val="22"/>
          <w:szCs w:val="22"/>
        </w:rPr>
        <w:t xml:space="preserve"> v katero je vključen DDV. Na dobavnici mora biti naveden podatek o temperaturi dostavljenih živil in sicer za živila, ki to zahtevajo (</w:t>
      </w:r>
      <w:r w:rsidR="001C2A83" w:rsidRPr="00DB1222">
        <w:rPr>
          <w:rFonts w:ascii="Calibri" w:hAnsi="Calibri" w:cs="Calibri"/>
          <w:sz w:val="22"/>
          <w:szCs w:val="22"/>
        </w:rPr>
        <w:t xml:space="preserve">mleko in mlečni izdelki, </w:t>
      </w:r>
      <w:r w:rsidRPr="00DB1222">
        <w:rPr>
          <w:rFonts w:ascii="Calibri" w:hAnsi="Calibri" w:cs="Calibri"/>
          <w:sz w:val="22"/>
          <w:szCs w:val="22"/>
        </w:rPr>
        <w:t xml:space="preserve">meso in mesni izdelki, </w:t>
      </w:r>
      <w:r w:rsidR="001C2A83" w:rsidRPr="00DB1222">
        <w:rPr>
          <w:rFonts w:ascii="Calibri" w:hAnsi="Calibri" w:cs="Calibri"/>
          <w:sz w:val="22"/>
          <w:szCs w:val="22"/>
        </w:rPr>
        <w:t>zamrznjeni izdelki</w:t>
      </w:r>
      <w:r w:rsidRPr="00DB1222">
        <w:rPr>
          <w:rFonts w:ascii="Calibri" w:hAnsi="Calibri" w:cs="Calibri"/>
          <w:sz w:val="22"/>
          <w:szCs w:val="22"/>
        </w:rPr>
        <w:t xml:space="preserve">). </w:t>
      </w:r>
      <w:r w:rsidRPr="00DB1222">
        <w:rPr>
          <w:rFonts w:ascii="Calibri" w:hAnsi="Calibri" w:cs="Calibri"/>
          <w:b/>
          <w:sz w:val="22"/>
          <w:szCs w:val="22"/>
        </w:rPr>
        <w:t xml:space="preserve">Pri vsakokratni dobavi </w:t>
      </w:r>
      <w:r w:rsidRPr="008F5622">
        <w:rPr>
          <w:rFonts w:ascii="Calibri" w:hAnsi="Calibri" w:cs="Calibri"/>
          <w:b/>
          <w:sz w:val="22"/>
          <w:szCs w:val="22"/>
        </w:rPr>
        <w:t xml:space="preserve">bo naročnik priznal le neto težo blaga. </w:t>
      </w:r>
    </w:p>
    <w:p w14:paraId="57FD79FD" w14:textId="77777777" w:rsidR="00917D0A" w:rsidRPr="008F5622" w:rsidRDefault="00917D0A" w:rsidP="00E74F36">
      <w:pPr>
        <w:spacing w:line="240" w:lineRule="auto"/>
        <w:rPr>
          <w:rFonts w:ascii="Calibri" w:hAnsi="Calibri" w:cs="Calibri"/>
          <w:b/>
          <w:sz w:val="22"/>
          <w:szCs w:val="22"/>
        </w:rPr>
      </w:pPr>
    </w:p>
    <w:p w14:paraId="012BA2E7" w14:textId="77777777" w:rsidR="00ED57B0" w:rsidRPr="00036FB7" w:rsidRDefault="00ED57B0"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lastRenderedPageBreak/>
        <w:t xml:space="preserve">EMBALAŽA IN PREVOZI </w:t>
      </w:r>
    </w:p>
    <w:p w14:paraId="02151A2A" w14:textId="77777777" w:rsidR="00ED57B0" w:rsidRPr="008F5622" w:rsidRDefault="00ED57B0" w:rsidP="00E74F36">
      <w:pPr>
        <w:spacing w:line="240" w:lineRule="auto"/>
        <w:ind w:left="1080"/>
        <w:rPr>
          <w:rFonts w:ascii="Calibri" w:hAnsi="Calibri" w:cs="Calibri"/>
          <w:sz w:val="22"/>
          <w:szCs w:val="22"/>
        </w:rPr>
      </w:pPr>
    </w:p>
    <w:p w14:paraId="1441169C" w14:textId="77777777" w:rsidR="00A868C3" w:rsidRPr="00A868C3" w:rsidRDefault="00A868C3" w:rsidP="00A868C3">
      <w:pPr>
        <w:spacing w:line="240" w:lineRule="auto"/>
        <w:rPr>
          <w:rFonts w:ascii="Calibri" w:hAnsi="Calibri" w:cs="Calibri"/>
          <w:b/>
          <w:sz w:val="22"/>
          <w:szCs w:val="22"/>
        </w:rPr>
      </w:pPr>
      <w:r w:rsidRPr="00A868C3">
        <w:rPr>
          <w:rFonts w:ascii="Calibri" w:hAnsi="Calibri" w:cs="Calibri"/>
          <w:b/>
          <w:sz w:val="22"/>
          <w:szCs w:val="22"/>
        </w:rPr>
        <w:t>Obveznosti prevzema odpadne embalaže</w:t>
      </w:r>
    </w:p>
    <w:p w14:paraId="200D1D64" w14:textId="42164946" w:rsidR="00A868C3" w:rsidRDefault="00A868C3" w:rsidP="00A868C3">
      <w:pPr>
        <w:spacing w:line="240" w:lineRule="auto"/>
        <w:rPr>
          <w:rFonts w:ascii="Calibri" w:hAnsi="Calibri" w:cs="Calibri"/>
          <w:sz w:val="22"/>
          <w:szCs w:val="22"/>
        </w:rPr>
      </w:pPr>
      <w:r w:rsidRPr="00A868C3">
        <w:rPr>
          <w:rFonts w:ascii="Calibri" w:hAnsi="Calibri" w:cs="Calibri"/>
          <w:sz w:val="22"/>
          <w:szCs w:val="22"/>
        </w:rPr>
        <w:t>Na podlagi 23. člena Uredbe o ravnanju z embalažo in odpadno embalažo (Uradni list RS, št. 84/06, 106/06, 110/07, 67/11, 68/11 – popr., 18/14, 57/15, 103/15, 2/16 – popr., 35/17, 60/18, 68/18 in 84/18 – ZIURKOE) morajo ponudniki (distributerji) odpadno transportno ali skupinsko embalažo neposredno po dobavi blaga vzeti nazaj brezplačno. Ponudniki (distributerji) morajo neposredno po dobavi blaga vzeti nazaj brezplačno tudi odpadno prodajno embalažo, ki hkrati opravlja funkcijo transportne ali skupinske embalaže.</w:t>
      </w:r>
    </w:p>
    <w:p w14:paraId="6C05DE11" w14:textId="77777777" w:rsidR="00566BE3" w:rsidRPr="00A868C3" w:rsidRDefault="00566BE3" w:rsidP="00A868C3">
      <w:pPr>
        <w:spacing w:line="240" w:lineRule="auto"/>
        <w:rPr>
          <w:rFonts w:ascii="Calibri" w:hAnsi="Calibri" w:cs="Calibri"/>
          <w:sz w:val="22"/>
          <w:szCs w:val="22"/>
        </w:rPr>
      </w:pPr>
    </w:p>
    <w:p w14:paraId="6C56C85C" w14:textId="468F7DCC" w:rsidR="00A868C3" w:rsidRPr="00A868C3" w:rsidRDefault="00A868C3" w:rsidP="00A868C3">
      <w:pPr>
        <w:autoSpaceDE w:val="0"/>
        <w:autoSpaceDN w:val="0"/>
        <w:spacing w:line="240" w:lineRule="auto"/>
        <w:rPr>
          <w:rFonts w:ascii="Calibri" w:hAnsi="Calibri" w:cs="Calibri"/>
          <w:b/>
          <w:bCs/>
          <w:i/>
          <w:color w:val="C00000"/>
          <w:sz w:val="22"/>
          <w:szCs w:val="22"/>
        </w:rPr>
      </w:pPr>
      <w:r w:rsidRPr="00A868C3">
        <w:rPr>
          <w:rFonts w:ascii="Calibri" w:hAnsi="Calibri" w:cs="Calibri"/>
          <w:b/>
          <w:sz w:val="22"/>
          <w:szCs w:val="22"/>
        </w:rPr>
        <w:t>Embalaža in prevozi</w:t>
      </w:r>
      <w:r w:rsidRPr="00FB2659">
        <w:rPr>
          <w:rFonts w:ascii="Calibri" w:hAnsi="Calibri" w:cs="Calibri"/>
          <w:sz w:val="22"/>
          <w:szCs w:val="22"/>
        </w:rPr>
        <w:t xml:space="preserve"> (prevozna sredstva in osebe) vseh živil ali izdelkov morajo bit</w:t>
      </w:r>
      <w:r>
        <w:rPr>
          <w:rFonts w:ascii="Calibri" w:hAnsi="Calibri" w:cs="Calibri"/>
          <w:sz w:val="22"/>
          <w:szCs w:val="22"/>
        </w:rPr>
        <w:t>i</w:t>
      </w:r>
      <w:r w:rsidRPr="00FB2659">
        <w:rPr>
          <w:rFonts w:ascii="Calibri" w:hAnsi="Calibri" w:cs="Calibri"/>
          <w:sz w:val="22"/>
          <w:szCs w:val="22"/>
        </w:rPr>
        <w:t xml:space="preserve"> v skladu z veljavno zakonodajo in izvedeni v primernem prevoznem sredstvu ter v skladu s HACCP sistemom in vsemi spremljajočimi higienskimi programi, ki veljajo za živila in izdelke v prometu. Zaželeno je, da so živila in izdelki v embalaži, ki je okolju prijazna (iz recikliranih materialov in obnovljivih surovin).  </w:t>
      </w:r>
    </w:p>
    <w:p w14:paraId="4572D077" w14:textId="77777777" w:rsidR="00A868C3" w:rsidRDefault="00A868C3" w:rsidP="00A868C3">
      <w:pPr>
        <w:autoSpaceDE w:val="0"/>
        <w:autoSpaceDN w:val="0"/>
        <w:spacing w:line="240" w:lineRule="auto"/>
        <w:ind w:left="720"/>
        <w:rPr>
          <w:rFonts w:ascii="Calibri" w:hAnsi="Calibri" w:cs="Calibri"/>
          <w:b/>
          <w:bCs/>
          <w:i/>
          <w:color w:val="C00000"/>
          <w:sz w:val="22"/>
          <w:szCs w:val="22"/>
        </w:rPr>
      </w:pPr>
    </w:p>
    <w:p w14:paraId="75E6131E" w14:textId="585163E9" w:rsidR="00ED57B0" w:rsidRPr="00036FB7" w:rsidRDefault="00ED57B0"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ZAMENJAVE ŽIVIL IN ENAKOVREDNA ŽIVILA</w:t>
      </w:r>
    </w:p>
    <w:p w14:paraId="16785625" w14:textId="77777777" w:rsidR="00ED57B0" w:rsidRPr="008F5622" w:rsidRDefault="00ED57B0" w:rsidP="00E74F36">
      <w:pPr>
        <w:spacing w:line="240" w:lineRule="auto"/>
        <w:rPr>
          <w:rFonts w:ascii="Calibri" w:hAnsi="Calibri"/>
          <w:sz w:val="22"/>
          <w:szCs w:val="22"/>
        </w:rPr>
      </w:pPr>
    </w:p>
    <w:p w14:paraId="218D80D1" w14:textId="4F52D3AA" w:rsidR="00ED57B0" w:rsidRDefault="00ED57B0" w:rsidP="0052635D">
      <w:pPr>
        <w:spacing w:line="240" w:lineRule="auto"/>
        <w:rPr>
          <w:rFonts w:ascii="Calibri" w:hAnsi="Calibri" w:cs="Calibri"/>
          <w:b/>
          <w:sz w:val="22"/>
          <w:szCs w:val="22"/>
        </w:rPr>
      </w:pPr>
      <w:r w:rsidRPr="007261A9">
        <w:rPr>
          <w:rFonts w:ascii="Calibri" w:hAnsi="Calibri" w:cs="Calibri"/>
          <w:b/>
          <w:sz w:val="22"/>
          <w:szCs w:val="22"/>
        </w:rPr>
        <w:t>Zamenjava naročenega živila z drugim tekom izvajanja naročila ni dovoljena, razen v primeru</w:t>
      </w:r>
      <w:r w:rsidR="00F26B4E" w:rsidRPr="007261A9">
        <w:rPr>
          <w:rFonts w:ascii="Calibri" w:hAnsi="Calibri" w:cs="Calibri"/>
          <w:b/>
          <w:sz w:val="22"/>
          <w:szCs w:val="22"/>
        </w:rPr>
        <w:t>,</w:t>
      </w:r>
      <w:r w:rsidRPr="007261A9">
        <w:rPr>
          <w:rFonts w:ascii="Calibri" w:hAnsi="Calibri" w:cs="Calibri"/>
          <w:b/>
          <w:sz w:val="22"/>
          <w:szCs w:val="22"/>
        </w:rPr>
        <w:t xml:space="preserve"> da naročenega živila ni na tržišču in se je ponudnik predhodno dogovoril z naročnikom za dostavo </w:t>
      </w:r>
      <w:r w:rsidRPr="00DB1222">
        <w:rPr>
          <w:rFonts w:ascii="Calibri" w:hAnsi="Calibri" w:cs="Calibri"/>
          <w:b/>
          <w:sz w:val="22"/>
          <w:szCs w:val="22"/>
        </w:rPr>
        <w:t>enakovrednega ž</w:t>
      </w:r>
      <w:r w:rsidRPr="007261A9">
        <w:rPr>
          <w:rFonts w:ascii="Calibri" w:hAnsi="Calibri" w:cs="Calibri"/>
          <w:b/>
          <w:sz w:val="22"/>
          <w:szCs w:val="22"/>
        </w:rPr>
        <w:t xml:space="preserve">ivila po nespremenjeni ceni. </w:t>
      </w:r>
    </w:p>
    <w:p w14:paraId="378EFE0B" w14:textId="77777777" w:rsidR="00656B65" w:rsidRPr="007261A9" w:rsidRDefault="00656B65" w:rsidP="0052635D">
      <w:pPr>
        <w:spacing w:line="240" w:lineRule="auto"/>
        <w:rPr>
          <w:rFonts w:ascii="Calibri" w:hAnsi="Calibri" w:cs="Calibri"/>
          <w:b/>
          <w:sz w:val="22"/>
          <w:szCs w:val="22"/>
        </w:rPr>
      </w:pPr>
    </w:p>
    <w:p w14:paraId="4C938E51" w14:textId="170D8EDA" w:rsidR="00ED57B0" w:rsidRDefault="00ED57B0" w:rsidP="0052635D">
      <w:pPr>
        <w:spacing w:line="240" w:lineRule="auto"/>
        <w:rPr>
          <w:rFonts w:ascii="Calibri" w:hAnsi="Calibri" w:cs="Calibri"/>
          <w:sz w:val="22"/>
          <w:szCs w:val="22"/>
        </w:rPr>
      </w:pPr>
      <w:r w:rsidRPr="008F5622">
        <w:rPr>
          <w:rFonts w:ascii="Calibri" w:hAnsi="Calibri" w:cs="Calibri"/>
          <w:sz w:val="22"/>
          <w:szCs w:val="22"/>
        </w:rPr>
        <w:t xml:space="preserve">Navedbo »enakovredno« je naročnik uporabil tudi pri posameznih opisih živil. Ponudniki lahko v teh primerih ponudijo tudi enakovredna živila drugega proizvajalca ali druge blagovne znamke (drugačno trgovsko ime živila), vendar pa morajo ta živila po kvaliteti, lastnostih, uporabi v celoti ustrezati razpisanim živilom. </w:t>
      </w:r>
    </w:p>
    <w:p w14:paraId="7E2DF352" w14:textId="77777777" w:rsidR="00656B65" w:rsidRDefault="00656B65" w:rsidP="0052635D">
      <w:pPr>
        <w:spacing w:line="240" w:lineRule="auto"/>
        <w:rPr>
          <w:rFonts w:ascii="Calibri" w:hAnsi="Calibri" w:cs="Calibri"/>
          <w:sz w:val="22"/>
          <w:szCs w:val="22"/>
        </w:rPr>
      </w:pPr>
    </w:p>
    <w:p w14:paraId="2CB98EBC" w14:textId="77777777" w:rsidR="002C09F8" w:rsidRPr="00036FB7" w:rsidRDefault="002C09F8"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t>TEMELJNE OKOLJSKE ZAHTEVE</w:t>
      </w:r>
    </w:p>
    <w:p w14:paraId="65A596BD" w14:textId="77777777" w:rsidR="002C09F8" w:rsidRPr="008F5622" w:rsidRDefault="002C09F8" w:rsidP="00E74F36">
      <w:pPr>
        <w:autoSpaceDE w:val="0"/>
        <w:autoSpaceDN w:val="0"/>
        <w:spacing w:line="240" w:lineRule="auto"/>
        <w:ind w:left="720"/>
        <w:rPr>
          <w:rFonts w:ascii="Calibri" w:hAnsi="Calibri" w:cs="Calibri"/>
          <w:b/>
          <w:bCs/>
          <w:i/>
          <w:color w:val="C00000"/>
          <w:sz w:val="22"/>
          <w:szCs w:val="22"/>
        </w:rPr>
      </w:pPr>
    </w:p>
    <w:p w14:paraId="1C94C5B3" w14:textId="43DC7E7C" w:rsidR="00661BB3" w:rsidRDefault="00364D57" w:rsidP="00E74F36">
      <w:pPr>
        <w:spacing w:line="240" w:lineRule="auto"/>
        <w:rPr>
          <w:rFonts w:ascii="Calibri" w:hAnsi="Calibri" w:cs="Calibri"/>
          <w:b/>
          <w:i/>
          <w:sz w:val="22"/>
          <w:szCs w:val="22"/>
        </w:rPr>
      </w:pPr>
      <w:r w:rsidRPr="00566B60">
        <w:rPr>
          <w:rFonts w:ascii="Calibri" w:hAnsi="Calibri" w:cs="Calibri"/>
          <w:sz w:val="22"/>
          <w:szCs w:val="22"/>
        </w:rPr>
        <w:t xml:space="preserve">Naročnik je oblikoval </w:t>
      </w:r>
      <w:r w:rsidR="00661BB3" w:rsidRPr="00566B60">
        <w:rPr>
          <w:rFonts w:ascii="Calibri" w:hAnsi="Calibri" w:cs="Calibri"/>
          <w:sz w:val="22"/>
          <w:szCs w:val="22"/>
        </w:rPr>
        <w:t>sklope</w:t>
      </w:r>
      <w:r w:rsidR="00205F34" w:rsidRPr="00566B60">
        <w:rPr>
          <w:rFonts w:ascii="Calibri" w:hAnsi="Calibri" w:cs="Calibri"/>
          <w:sz w:val="22"/>
          <w:szCs w:val="22"/>
        </w:rPr>
        <w:t>,</w:t>
      </w:r>
      <w:r w:rsidR="001461F3" w:rsidRPr="00566B60">
        <w:rPr>
          <w:rFonts w:ascii="Calibri" w:hAnsi="Calibri" w:cs="Calibri"/>
          <w:sz w:val="22"/>
          <w:szCs w:val="22"/>
        </w:rPr>
        <w:t xml:space="preserve"> </w:t>
      </w:r>
      <w:r w:rsidR="003D2369" w:rsidRPr="00566B60">
        <w:rPr>
          <w:rFonts w:ascii="Calibri" w:hAnsi="Calibri" w:cs="Calibri"/>
          <w:sz w:val="22"/>
          <w:szCs w:val="22"/>
        </w:rPr>
        <w:t>kjer zahteva ekološka živila, skladno z Uredbo o zelenem javnem naročanju</w:t>
      </w:r>
      <w:r w:rsidR="008E68CA" w:rsidRPr="00566B60">
        <w:rPr>
          <w:rFonts w:ascii="Calibri" w:hAnsi="Calibri" w:cs="Calibri"/>
          <w:sz w:val="22"/>
          <w:szCs w:val="22"/>
        </w:rPr>
        <w:t>.</w:t>
      </w:r>
      <w:r w:rsidRPr="00566B60">
        <w:rPr>
          <w:rFonts w:ascii="Calibri" w:hAnsi="Calibri" w:cs="Calibri"/>
          <w:sz w:val="22"/>
          <w:szCs w:val="22"/>
        </w:rPr>
        <w:t xml:space="preserve"> </w:t>
      </w:r>
      <w:r w:rsidRPr="00566B60">
        <w:rPr>
          <w:rFonts w:ascii="Calibri" w:hAnsi="Calibri" w:cs="Calibri"/>
          <w:b/>
          <w:sz w:val="22"/>
          <w:szCs w:val="22"/>
        </w:rPr>
        <w:t>Obvezno dokazilo je c</w:t>
      </w:r>
      <w:r w:rsidRPr="00566B60">
        <w:rPr>
          <w:rFonts w:ascii="Calibri" w:hAnsi="Calibri" w:cs="Calibri"/>
          <w:b/>
          <w:i/>
          <w:sz w:val="22"/>
          <w:szCs w:val="22"/>
        </w:rPr>
        <w:t>ertifikat za ekološka živila</w:t>
      </w:r>
      <w:r w:rsidR="00661BB3" w:rsidRPr="00566B60">
        <w:rPr>
          <w:rFonts w:ascii="Calibri" w:hAnsi="Calibri" w:cs="Calibri"/>
          <w:b/>
          <w:i/>
          <w:sz w:val="22"/>
          <w:szCs w:val="22"/>
        </w:rPr>
        <w:t xml:space="preserve"> </w:t>
      </w:r>
      <w:r w:rsidRPr="00566B60">
        <w:rPr>
          <w:rFonts w:ascii="Calibri" w:hAnsi="Calibri" w:cs="Calibri"/>
          <w:b/>
          <w:i/>
          <w:sz w:val="22"/>
          <w:szCs w:val="22"/>
        </w:rPr>
        <w:t xml:space="preserve">in hkrati POGOJ ZA PRIZNANJE SPOSOBNOSTI ZA PONUDNIKA </w:t>
      </w:r>
      <w:r w:rsidR="00661BB3" w:rsidRPr="00566B60">
        <w:rPr>
          <w:rFonts w:ascii="Calibri" w:hAnsi="Calibri" w:cs="Calibri"/>
          <w:b/>
          <w:i/>
          <w:sz w:val="22"/>
          <w:szCs w:val="22"/>
        </w:rPr>
        <w:t xml:space="preserve">za </w:t>
      </w:r>
      <w:r w:rsidRPr="00566B60">
        <w:rPr>
          <w:rFonts w:ascii="Calibri" w:hAnsi="Calibri" w:cs="Calibri"/>
          <w:b/>
          <w:i/>
          <w:sz w:val="22"/>
          <w:szCs w:val="22"/>
        </w:rPr>
        <w:t xml:space="preserve">omenjene </w:t>
      </w:r>
      <w:r w:rsidR="00661BB3" w:rsidRPr="00566B60">
        <w:rPr>
          <w:rFonts w:ascii="Calibri" w:hAnsi="Calibri" w:cs="Calibri"/>
          <w:b/>
          <w:i/>
          <w:sz w:val="22"/>
          <w:szCs w:val="22"/>
        </w:rPr>
        <w:t>sklope.</w:t>
      </w:r>
    </w:p>
    <w:p w14:paraId="7CED31E3" w14:textId="77777777" w:rsidR="00656B65" w:rsidRPr="00566B60" w:rsidRDefault="00656B65" w:rsidP="00E74F36">
      <w:pPr>
        <w:spacing w:line="240" w:lineRule="auto"/>
        <w:rPr>
          <w:rFonts w:ascii="Calibri" w:hAnsi="Calibri" w:cs="Calibri"/>
          <w:b/>
          <w:i/>
          <w:sz w:val="22"/>
          <w:szCs w:val="22"/>
        </w:rPr>
      </w:pPr>
    </w:p>
    <w:p w14:paraId="1BC711B0" w14:textId="77777777" w:rsidR="006D0F34" w:rsidRPr="006D0F34" w:rsidRDefault="006D0F34" w:rsidP="00E74F36">
      <w:pPr>
        <w:pStyle w:val="Default"/>
        <w:spacing w:line="240" w:lineRule="auto"/>
        <w:rPr>
          <w:rFonts w:ascii="Calibri" w:hAnsi="Calibri" w:cs="Calibri"/>
          <w:b/>
          <w:sz w:val="22"/>
          <w:szCs w:val="22"/>
        </w:rPr>
      </w:pPr>
      <w:r w:rsidRPr="006D0F34">
        <w:rPr>
          <w:rFonts w:ascii="Calibri" w:hAnsi="Calibri" w:cs="Calibri"/>
          <w:b/>
          <w:sz w:val="22"/>
          <w:szCs w:val="22"/>
        </w:rPr>
        <w:t>Pri oddaji ponudbe za ekološka živila:</w:t>
      </w:r>
    </w:p>
    <w:p w14:paraId="3EFE49B4" w14:textId="77777777" w:rsidR="006D0F34" w:rsidRPr="006D0F34" w:rsidRDefault="006D0F34" w:rsidP="00E74F36">
      <w:pPr>
        <w:pStyle w:val="Default"/>
        <w:spacing w:line="240" w:lineRule="auto"/>
        <w:ind w:left="1416" w:hanging="708"/>
        <w:rPr>
          <w:rFonts w:ascii="Calibri" w:hAnsi="Calibri" w:cs="Calibri"/>
          <w:b/>
          <w:sz w:val="22"/>
          <w:szCs w:val="22"/>
        </w:rPr>
      </w:pPr>
      <w:r w:rsidRPr="006D0F34">
        <w:rPr>
          <w:rFonts w:ascii="Calibri" w:hAnsi="Calibri" w:cs="Calibri"/>
          <w:b/>
          <w:sz w:val="22"/>
          <w:szCs w:val="22"/>
        </w:rPr>
        <w:t>a)</w:t>
      </w:r>
      <w:r w:rsidRPr="006D0F34">
        <w:rPr>
          <w:rFonts w:ascii="Calibri" w:hAnsi="Calibri" w:cs="Calibri"/>
          <w:b/>
          <w:sz w:val="22"/>
          <w:szCs w:val="22"/>
        </w:rPr>
        <w:tab/>
        <w:t>v primeru, da je dobavitelj istočasno tudi proizvajalec ekoloških živil, je pogoj certifikat za ekološka živila, ki glasi na proizvajalca,</w:t>
      </w:r>
    </w:p>
    <w:p w14:paraId="3C5E6425" w14:textId="77777777" w:rsidR="006D0F34" w:rsidRPr="006D0F34" w:rsidRDefault="006D0F34" w:rsidP="00E74F36">
      <w:pPr>
        <w:pStyle w:val="Default"/>
        <w:spacing w:line="240" w:lineRule="auto"/>
        <w:ind w:firstLine="708"/>
        <w:rPr>
          <w:rFonts w:ascii="Calibri" w:hAnsi="Calibri" w:cs="Calibri"/>
          <w:b/>
          <w:sz w:val="22"/>
          <w:szCs w:val="22"/>
        </w:rPr>
      </w:pPr>
      <w:r w:rsidRPr="006D0F34">
        <w:rPr>
          <w:rFonts w:ascii="Calibri" w:hAnsi="Calibri" w:cs="Calibri"/>
          <w:b/>
          <w:sz w:val="22"/>
          <w:szCs w:val="22"/>
        </w:rPr>
        <w:t>b)</w:t>
      </w:r>
      <w:r w:rsidRPr="006D0F34">
        <w:rPr>
          <w:rFonts w:ascii="Calibri" w:hAnsi="Calibri" w:cs="Calibri"/>
          <w:b/>
          <w:sz w:val="22"/>
          <w:szCs w:val="22"/>
        </w:rPr>
        <w:tab/>
        <w:t>v primeru, da je dobavitelj distributer oziroma trgovec, pa sta pogoja:</w:t>
      </w:r>
    </w:p>
    <w:p w14:paraId="0C34AC8C" w14:textId="77777777" w:rsidR="006D0F34" w:rsidRPr="006D0F34" w:rsidRDefault="006D0F34" w:rsidP="008B3792">
      <w:pPr>
        <w:pStyle w:val="Default"/>
        <w:numPr>
          <w:ilvl w:val="0"/>
          <w:numId w:val="17"/>
        </w:numPr>
        <w:spacing w:line="240" w:lineRule="auto"/>
        <w:rPr>
          <w:rFonts w:ascii="Calibri" w:hAnsi="Calibri" w:cs="Calibri"/>
          <w:b/>
          <w:sz w:val="22"/>
          <w:szCs w:val="22"/>
        </w:rPr>
      </w:pPr>
      <w:r w:rsidRPr="006D0F34">
        <w:rPr>
          <w:rFonts w:ascii="Calibri" w:hAnsi="Calibri" w:cs="Calibri"/>
          <w:b/>
          <w:sz w:val="22"/>
          <w:szCs w:val="22"/>
        </w:rPr>
        <w:t>certifikat za ekološka živila, ki glasi na proizvajalca in</w:t>
      </w:r>
    </w:p>
    <w:p w14:paraId="5BCC26D0" w14:textId="329FBF50" w:rsidR="006D0F34" w:rsidRDefault="006D0F34" w:rsidP="008B3792">
      <w:pPr>
        <w:pStyle w:val="Default"/>
        <w:numPr>
          <w:ilvl w:val="0"/>
          <w:numId w:val="17"/>
        </w:numPr>
        <w:spacing w:line="240" w:lineRule="auto"/>
        <w:rPr>
          <w:rFonts w:ascii="Calibri" w:hAnsi="Calibri" w:cs="Calibri"/>
          <w:b/>
          <w:sz w:val="22"/>
          <w:szCs w:val="22"/>
        </w:rPr>
      </w:pPr>
      <w:r w:rsidRPr="006D0F34">
        <w:rPr>
          <w:rFonts w:ascii="Calibri" w:hAnsi="Calibri" w:cs="Calibri"/>
          <w:b/>
          <w:sz w:val="22"/>
          <w:szCs w:val="22"/>
        </w:rPr>
        <w:t>certifikat za distribucijo ekoloških živil, ki glasi na dobavitelja - ponudnika.</w:t>
      </w:r>
    </w:p>
    <w:p w14:paraId="357B1EA1" w14:textId="77777777" w:rsidR="00656B65" w:rsidRPr="006D0F34" w:rsidRDefault="00656B65" w:rsidP="00E85C0B">
      <w:pPr>
        <w:pStyle w:val="Default"/>
        <w:spacing w:line="240" w:lineRule="auto"/>
        <w:ind w:left="2136"/>
        <w:rPr>
          <w:rFonts w:ascii="Calibri" w:hAnsi="Calibri" w:cs="Calibri"/>
          <w:b/>
          <w:sz w:val="22"/>
          <w:szCs w:val="22"/>
        </w:rPr>
      </w:pPr>
    </w:p>
    <w:p w14:paraId="299FD78A" w14:textId="77777777" w:rsidR="006D0F34" w:rsidRPr="006D0F34" w:rsidRDefault="006D0F34" w:rsidP="00E74F36">
      <w:pPr>
        <w:pStyle w:val="Default"/>
        <w:spacing w:line="240" w:lineRule="auto"/>
        <w:rPr>
          <w:rFonts w:ascii="Calibri" w:hAnsi="Calibri" w:cs="Calibri"/>
          <w:sz w:val="22"/>
          <w:szCs w:val="22"/>
        </w:rPr>
      </w:pPr>
      <w:r w:rsidRPr="006D0F34">
        <w:rPr>
          <w:rFonts w:ascii="Calibri" w:hAnsi="Calibri" w:cs="Calibri"/>
          <w:sz w:val="22"/>
          <w:szCs w:val="22"/>
        </w:rPr>
        <w:t xml:space="preserve">Naročnik bo kot ekološka živila priznal le živila, za katera bo ponudnik predložil kopijo ustrezno veljavnega certifikata, da ima blago znak za okolje tipa I (veljavni certifikat, ki dokazuje ekološko kvaliteto živila). Upoštevajo se ekološka živila, kot ga določajo Uredba (ES) št. 834/2007/ES, Uredba Komisije (ES) št. 889/2008 ali predpis, ki ureja ekološko pridelavo in predelavo kmetijskih pridelkov. </w:t>
      </w:r>
    </w:p>
    <w:p w14:paraId="741C85BF" w14:textId="77777777" w:rsidR="006D0F34" w:rsidRPr="006D0F34" w:rsidRDefault="006D0F34" w:rsidP="00E74F36">
      <w:pPr>
        <w:pStyle w:val="Default"/>
        <w:spacing w:line="240" w:lineRule="auto"/>
        <w:rPr>
          <w:rFonts w:ascii="Calibri" w:hAnsi="Calibri" w:cs="Calibri"/>
          <w:sz w:val="22"/>
          <w:szCs w:val="22"/>
        </w:rPr>
      </w:pPr>
    </w:p>
    <w:p w14:paraId="0543EE92" w14:textId="77777777" w:rsidR="002C09F8" w:rsidRDefault="002C09F8" w:rsidP="00E74F36">
      <w:pPr>
        <w:pStyle w:val="Default"/>
        <w:spacing w:line="240" w:lineRule="auto"/>
        <w:rPr>
          <w:rFonts w:ascii="Calibri" w:hAnsi="Calibri" w:cs="Calibri"/>
          <w:b/>
          <w:sz w:val="22"/>
          <w:szCs w:val="22"/>
        </w:rPr>
      </w:pPr>
      <w:r w:rsidRPr="008F5622">
        <w:rPr>
          <w:rFonts w:ascii="Calibri" w:hAnsi="Calibri" w:cs="Calibri"/>
          <w:sz w:val="22"/>
          <w:szCs w:val="22"/>
        </w:rPr>
        <w:t>Naročnik bo priznal certifikate oz. potrdila, ki jih v RS izdajajo Inštitut KON-CERT, Inštitut za kontrolo in certifikacijo Univerze v Mariboru, Bureau Veritas in enakovredne certifikate, ki jih izdajajo poobl</w:t>
      </w:r>
      <w:r w:rsidR="006D0F34">
        <w:rPr>
          <w:rFonts w:ascii="Calibri" w:hAnsi="Calibri" w:cs="Calibri"/>
          <w:sz w:val="22"/>
          <w:szCs w:val="22"/>
        </w:rPr>
        <w:t>aščene organizacije drugih držav v slovenskem jeziku</w:t>
      </w:r>
      <w:r w:rsidRPr="008F5622">
        <w:rPr>
          <w:rFonts w:ascii="Calibri" w:hAnsi="Calibri" w:cs="Calibri"/>
          <w:sz w:val="22"/>
          <w:szCs w:val="22"/>
        </w:rPr>
        <w:t xml:space="preserve">. </w:t>
      </w:r>
      <w:r w:rsidR="00845F79">
        <w:rPr>
          <w:rFonts w:ascii="Calibri" w:hAnsi="Calibri" w:cs="Calibri"/>
          <w:sz w:val="22"/>
          <w:szCs w:val="22"/>
        </w:rPr>
        <w:t xml:space="preserve"> </w:t>
      </w:r>
      <w:r w:rsidR="00845F79" w:rsidRPr="00845F79">
        <w:rPr>
          <w:rFonts w:ascii="Calibri" w:hAnsi="Calibri" w:cs="Calibri"/>
          <w:b/>
          <w:sz w:val="22"/>
          <w:szCs w:val="22"/>
        </w:rPr>
        <w:t>Ponudnik lahko predloži certifikate v tujem jeziku, vendar mora na poziv dostaviti certifikate prevedene tudi v slovenski jezik.</w:t>
      </w:r>
    </w:p>
    <w:p w14:paraId="1A240606" w14:textId="77777777" w:rsidR="00362E6D" w:rsidRPr="008F5622" w:rsidRDefault="00362E6D" w:rsidP="00E74F36">
      <w:pPr>
        <w:pStyle w:val="Default"/>
        <w:spacing w:line="240" w:lineRule="auto"/>
        <w:rPr>
          <w:rFonts w:ascii="Calibri" w:hAnsi="Calibri" w:cs="Calibri"/>
          <w:sz w:val="22"/>
          <w:szCs w:val="22"/>
        </w:rPr>
      </w:pPr>
    </w:p>
    <w:p w14:paraId="7307C362" w14:textId="77777777" w:rsidR="00B44676" w:rsidRDefault="00B44676" w:rsidP="00E74F36">
      <w:pPr>
        <w:spacing w:line="240" w:lineRule="auto"/>
        <w:rPr>
          <w:rFonts w:ascii="Calibri" w:hAnsi="Calibri" w:cs="Calibri"/>
          <w:sz w:val="22"/>
          <w:szCs w:val="22"/>
        </w:rPr>
      </w:pPr>
      <w:r w:rsidRPr="00AD5184">
        <w:rPr>
          <w:rFonts w:ascii="Calibri" w:hAnsi="Calibri" w:cs="Calibri"/>
          <w:sz w:val="22"/>
          <w:szCs w:val="22"/>
        </w:rPr>
        <w:t xml:space="preserve">Dobavljena ekološka živila bodo morala biti pakirana tako, da bo iz deklaracije razvidno ime in koda nadzorne organizacije. Dobavitelj nepakiranih ekoloških živil bo moral ob vsakokratni dostavi predložiti </w:t>
      </w:r>
      <w:r w:rsidRPr="008F5622">
        <w:rPr>
          <w:rFonts w:ascii="Calibri" w:hAnsi="Calibri" w:cs="Calibri"/>
          <w:sz w:val="22"/>
          <w:szCs w:val="22"/>
        </w:rPr>
        <w:t>kopijo veljavnega certifikata, ki bo dokazoval ekološko kvaliteto dobavljenega blaga.</w:t>
      </w:r>
    </w:p>
    <w:p w14:paraId="0BDF7114" w14:textId="4ABC8A42" w:rsidR="00B15E9B" w:rsidRDefault="00B15E9B" w:rsidP="00E74F36">
      <w:pPr>
        <w:spacing w:line="240" w:lineRule="auto"/>
        <w:rPr>
          <w:rFonts w:ascii="Calibri" w:hAnsi="Calibri" w:cs="Calibri"/>
          <w:sz w:val="22"/>
          <w:szCs w:val="22"/>
        </w:rPr>
      </w:pPr>
    </w:p>
    <w:p w14:paraId="1601C417" w14:textId="77777777" w:rsidR="00483A0E" w:rsidRPr="00036FB7" w:rsidRDefault="00483A0E" w:rsidP="00036FB7">
      <w:pPr>
        <w:numPr>
          <w:ilvl w:val="0"/>
          <w:numId w:val="6"/>
        </w:numPr>
        <w:spacing w:line="240" w:lineRule="auto"/>
        <w:outlineLvl w:val="0"/>
        <w:rPr>
          <w:rFonts w:ascii="Calibri" w:hAnsi="Calibri" w:cs="Calibri"/>
          <w:b/>
          <w:i/>
          <w:color w:val="C00000"/>
          <w:sz w:val="22"/>
          <w:szCs w:val="22"/>
        </w:rPr>
      </w:pPr>
      <w:r w:rsidRPr="00036FB7">
        <w:rPr>
          <w:rFonts w:ascii="Calibri" w:hAnsi="Calibri" w:cs="Calibri"/>
          <w:b/>
          <w:i/>
          <w:color w:val="C00000"/>
          <w:sz w:val="22"/>
          <w:szCs w:val="22"/>
        </w:rPr>
        <w:lastRenderedPageBreak/>
        <w:t>OPIS PREDMETA JAVNEGA NAROČILA IN ZAHTEVE NAROČNIKA</w:t>
      </w:r>
    </w:p>
    <w:p w14:paraId="5CCC6631" w14:textId="77777777" w:rsidR="00483A0E" w:rsidRPr="008F5622" w:rsidRDefault="00483A0E" w:rsidP="00E74F36">
      <w:pPr>
        <w:spacing w:line="240" w:lineRule="auto"/>
        <w:rPr>
          <w:rFonts w:ascii="Calibri" w:hAnsi="Calibri" w:cs="Calibri"/>
          <w:sz w:val="22"/>
          <w:szCs w:val="22"/>
        </w:rPr>
      </w:pPr>
    </w:p>
    <w:p w14:paraId="28795CB7" w14:textId="77777777" w:rsidR="00DF5AE3" w:rsidRPr="008C47AB" w:rsidRDefault="00483A0E" w:rsidP="00E74F36">
      <w:pPr>
        <w:autoSpaceDE w:val="0"/>
        <w:autoSpaceDN w:val="0"/>
        <w:spacing w:line="240" w:lineRule="auto"/>
        <w:rPr>
          <w:rFonts w:ascii="Calibri" w:hAnsi="Calibri" w:cs="Calibri"/>
          <w:b/>
          <w:sz w:val="22"/>
          <w:szCs w:val="22"/>
        </w:rPr>
      </w:pPr>
      <w:r w:rsidRPr="008F5622">
        <w:rPr>
          <w:rFonts w:ascii="Calibri" w:hAnsi="Calibri" w:cs="Calibri"/>
          <w:sz w:val="22"/>
          <w:szCs w:val="22"/>
        </w:rPr>
        <w:t xml:space="preserve">Predmet javnega naročila je </w:t>
      </w:r>
      <w:r w:rsidRPr="008F5622">
        <w:rPr>
          <w:rFonts w:ascii="Calibri" w:hAnsi="Calibri" w:cs="Calibri"/>
          <w:b/>
          <w:sz w:val="22"/>
          <w:szCs w:val="22"/>
        </w:rPr>
        <w:t>»Sukcesivn</w:t>
      </w:r>
      <w:r w:rsidR="00FC6868">
        <w:rPr>
          <w:rFonts w:ascii="Calibri" w:hAnsi="Calibri" w:cs="Calibri"/>
          <w:b/>
          <w:sz w:val="22"/>
          <w:szCs w:val="22"/>
        </w:rPr>
        <w:t>e dobave</w:t>
      </w:r>
      <w:r w:rsidRPr="008F5622">
        <w:rPr>
          <w:rFonts w:ascii="Calibri" w:hAnsi="Calibri" w:cs="Calibri"/>
          <w:b/>
          <w:sz w:val="22"/>
          <w:szCs w:val="22"/>
        </w:rPr>
        <w:t xml:space="preserve"> </w:t>
      </w:r>
      <w:r w:rsidRPr="00566B60">
        <w:rPr>
          <w:rFonts w:ascii="Calibri" w:hAnsi="Calibri" w:cs="Calibri"/>
          <w:b/>
          <w:sz w:val="22"/>
          <w:szCs w:val="22"/>
        </w:rPr>
        <w:t>konvencionalnih</w:t>
      </w:r>
      <w:r w:rsidR="0098063D" w:rsidRPr="00566B60">
        <w:rPr>
          <w:rFonts w:ascii="Calibri" w:hAnsi="Calibri" w:cs="Calibri"/>
          <w:b/>
          <w:sz w:val="22"/>
          <w:szCs w:val="22"/>
        </w:rPr>
        <w:t xml:space="preserve"> </w:t>
      </w:r>
      <w:r w:rsidRPr="00566B60">
        <w:rPr>
          <w:rFonts w:ascii="Calibri" w:hAnsi="Calibri" w:cs="Calibri"/>
          <w:b/>
          <w:sz w:val="22"/>
          <w:szCs w:val="22"/>
        </w:rPr>
        <w:t xml:space="preserve">in </w:t>
      </w:r>
      <w:r w:rsidRPr="008F5622">
        <w:rPr>
          <w:rFonts w:ascii="Calibri" w:hAnsi="Calibri" w:cs="Calibri"/>
          <w:b/>
          <w:sz w:val="22"/>
          <w:szCs w:val="22"/>
        </w:rPr>
        <w:t>ekoloških živil«</w:t>
      </w:r>
      <w:r w:rsidR="00273EE7">
        <w:rPr>
          <w:rFonts w:ascii="Calibri" w:hAnsi="Calibri" w:cs="Calibri"/>
          <w:b/>
          <w:sz w:val="22"/>
          <w:szCs w:val="22"/>
        </w:rPr>
        <w:t>.</w:t>
      </w:r>
    </w:p>
    <w:p w14:paraId="49E84AF9" w14:textId="77777777" w:rsidR="00656B65" w:rsidRDefault="00656B65" w:rsidP="00E74F36">
      <w:pPr>
        <w:spacing w:line="240" w:lineRule="auto"/>
        <w:rPr>
          <w:rFonts w:ascii="Calibri" w:hAnsi="Calibri" w:cs="Calibri"/>
          <w:color w:val="FF0000"/>
          <w:sz w:val="22"/>
          <w:szCs w:val="22"/>
        </w:rPr>
      </w:pPr>
    </w:p>
    <w:p w14:paraId="73181637" w14:textId="69DF99F2" w:rsidR="00483A0E" w:rsidRDefault="00483A0E" w:rsidP="00E74F36">
      <w:pPr>
        <w:spacing w:line="240" w:lineRule="auto"/>
        <w:rPr>
          <w:rFonts w:ascii="Calibri" w:hAnsi="Calibri" w:cs="Calibri"/>
          <w:b/>
          <w:color w:val="C00000"/>
          <w:sz w:val="22"/>
          <w:szCs w:val="22"/>
        </w:rPr>
      </w:pPr>
      <w:r w:rsidRPr="008F5622">
        <w:rPr>
          <w:rFonts w:ascii="Calibri" w:hAnsi="Calibri" w:cs="Calibri"/>
          <w:b/>
          <w:color w:val="C00000"/>
          <w:sz w:val="22"/>
          <w:szCs w:val="22"/>
        </w:rPr>
        <w:t>Ponudnik lahko predloži ponudbo za:</w:t>
      </w:r>
    </w:p>
    <w:p w14:paraId="7E192879" w14:textId="77777777" w:rsidR="00483A0E" w:rsidRPr="008F5622" w:rsidRDefault="00483A0E" w:rsidP="006D1CEA">
      <w:pPr>
        <w:numPr>
          <w:ilvl w:val="0"/>
          <w:numId w:val="1"/>
        </w:numPr>
        <w:spacing w:line="276" w:lineRule="auto"/>
        <w:rPr>
          <w:rFonts w:ascii="Calibri" w:hAnsi="Calibri" w:cs="Calibri"/>
          <w:b/>
          <w:color w:val="000000"/>
          <w:sz w:val="22"/>
          <w:szCs w:val="22"/>
        </w:rPr>
      </w:pPr>
      <w:r w:rsidRPr="008F5622">
        <w:rPr>
          <w:rFonts w:ascii="Calibri" w:hAnsi="Calibri" w:cs="Calibri"/>
          <w:b/>
          <w:color w:val="000000"/>
          <w:sz w:val="22"/>
          <w:szCs w:val="22"/>
        </w:rPr>
        <w:t>celotni razpis – vse sk</w:t>
      </w:r>
      <w:r w:rsidR="00661BB3">
        <w:rPr>
          <w:rFonts w:ascii="Calibri" w:hAnsi="Calibri" w:cs="Calibri"/>
          <w:b/>
          <w:color w:val="000000"/>
          <w:sz w:val="22"/>
          <w:szCs w:val="22"/>
        </w:rPr>
        <w:t>lope</w:t>
      </w:r>
      <w:r w:rsidRPr="008F5622">
        <w:rPr>
          <w:rFonts w:ascii="Calibri" w:hAnsi="Calibri" w:cs="Calibri"/>
          <w:b/>
          <w:color w:val="000000"/>
          <w:sz w:val="22"/>
          <w:szCs w:val="22"/>
        </w:rPr>
        <w:t xml:space="preserve"> </w:t>
      </w:r>
    </w:p>
    <w:p w14:paraId="2632AAC3" w14:textId="3E521E16" w:rsidR="00566B60" w:rsidRDefault="00483A0E" w:rsidP="006D1CEA">
      <w:pPr>
        <w:numPr>
          <w:ilvl w:val="0"/>
          <w:numId w:val="1"/>
        </w:numPr>
        <w:spacing w:line="276" w:lineRule="auto"/>
        <w:rPr>
          <w:rFonts w:ascii="Calibri" w:hAnsi="Calibri" w:cs="Calibri"/>
          <w:b/>
          <w:color w:val="000000"/>
          <w:sz w:val="22"/>
          <w:szCs w:val="22"/>
        </w:rPr>
      </w:pPr>
      <w:r w:rsidRPr="008F5622">
        <w:rPr>
          <w:rFonts w:ascii="Calibri" w:hAnsi="Calibri" w:cs="Calibri"/>
          <w:b/>
          <w:color w:val="000000"/>
          <w:sz w:val="22"/>
          <w:szCs w:val="22"/>
        </w:rPr>
        <w:t>posamezn</w:t>
      </w:r>
      <w:r w:rsidR="00661BB3">
        <w:rPr>
          <w:rFonts w:ascii="Calibri" w:hAnsi="Calibri" w:cs="Calibri"/>
          <w:b/>
          <w:color w:val="000000"/>
          <w:sz w:val="22"/>
          <w:szCs w:val="22"/>
        </w:rPr>
        <w:t>e</w:t>
      </w:r>
      <w:r w:rsidRPr="008F5622">
        <w:rPr>
          <w:rFonts w:ascii="Calibri" w:hAnsi="Calibri" w:cs="Calibri"/>
          <w:b/>
          <w:color w:val="000000"/>
          <w:sz w:val="22"/>
          <w:szCs w:val="22"/>
        </w:rPr>
        <w:t xml:space="preserve"> sk</w:t>
      </w:r>
      <w:r w:rsidR="00661BB3">
        <w:rPr>
          <w:rFonts w:ascii="Calibri" w:hAnsi="Calibri" w:cs="Calibri"/>
          <w:b/>
          <w:color w:val="000000"/>
          <w:sz w:val="22"/>
          <w:szCs w:val="22"/>
        </w:rPr>
        <w:t>lope</w:t>
      </w:r>
    </w:p>
    <w:p w14:paraId="00CDB79C" w14:textId="77777777" w:rsidR="00566B60" w:rsidRPr="00566B60" w:rsidRDefault="00566B60" w:rsidP="00566B60">
      <w:pPr>
        <w:spacing w:line="240" w:lineRule="auto"/>
        <w:ind w:left="720"/>
        <w:rPr>
          <w:rFonts w:ascii="Calibri" w:hAnsi="Calibri" w:cs="Calibri"/>
          <w:b/>
          <w:color w:val="000000"/>
          <w:sz w:val="22"/>
          <w:szCs w:val="22"/>
        </w:rPr>
      </w:pPr>
    </w:p>
    <w:p w14:paraId="6F099B0F" w14:textId="77777777" w:rsidR="00483A0E" w:rsidRPr="008F5622" w:rsidRDefault="00483A0E" w:rsidP="00E74F36">
      <w:pPr>
        <w:pStyle w:val="Default"/>
        <w:spacing w:line="240" w:lineRule="auto"/>
        <w:rPr>
          <w:rFonts w:ascii="Calibri" w:hAnsi="Calibri" w:cs="Calibri"/>
          <w:color w:val="auto"/>
          <w:sz w:val="22"/>
          <w:szCs w:val="22"/>
        </w:rPr>
      </w:pPr>
      <w:r w:rsidRPr="008F5622">
        <w:rPr>
          <w:rFonts w:ascii="Calibri" w:hAnsi="Calibri" w:cs="Calibri"/>
          <w:color w:val="auto"/>
          <w:sz w:val="22"/>
          <w:szCs w:val="22"/>
        </w:rPr>
        <w:t xml:space="preserve">Specifikacija živil, okvirne količine živil in zahteve naročnika v zvezi z naročili in predvidenimi dobavami so razvidne iz obrazca predračuna in zahteve naročnika, ki sta sestavni del te razpisne dokumentacije. </w:t>
      </w:r>
    </w:p>
    <w:p w14:paraId="5E8E81EA" w14:textId="0C485126" w:rsidR="00483A0E" w:rsidRDefault="009F36E0" w:rsidP="00E74F36">
      <w:pPr>
        <w:spacing w:line="240" w:lineRule="auto"/>
        <w:rPr>
          <w:rFonts w:ascii="Calibri" w:hAnsi="Calibri" w:cs="Calibri"/>
          <w:b/>
          <w:sz w:val="22"/>
          <w:szCs w:val="22"/>
        </w:rPr>
      </w:pPr>
      <w:r w:rsidRPr="00B37EDA">
        <w:rPr>
          <w:rFonts w:ascii="Calibri" w:hAnsi="Calibri" w:cs="Calibri"/>
          <w:b/>
          <w:sz w:val="22"/>
          <w:szCs w:val="22"/>
        </w:rPr>
        <w:t xml:space="preserve">Ponudnik mora zagotavljati </w:t>
      </w:r>
      <w:r w:rsidR="007E0763" w:rsidRPr="00B37EDA">
        <w:rPr>
          <w:rFonts w:ascii="Calibri" w:hAnsi="Calibri" w:cs="Calibri"/>
          <w:b/>
          <w:sz w:val="22"/>
          <w:szCs w:val="22"/>
        </w:rPr>
        <w:t xml:space="preserve">celoten nabor razpisanih </w:t>
      </w:r>
      <w:r w:rsidR="00483A0E" w:rsidRPr="00B37EDA">
        <w:rPr>
          <w:rFonts w:ascii="Calibri" w:hAnsi="Calibri" w:cs="Calibri"/>
          <w:b/>
          <w:sz w:val="22"/>
          <w:szCs w:val="22"/>
        </w:rPr>
        <w:t xml:space="preserve">artiklov </w:t>
      </w:r>
      <w:r w:rsidR="007E0763" w:rsidRPr="00B37EDA">
        <w:rPr>
          <w:rFonts w:ascii="Calibri" w:hAnsi="Calibri" w:cs="Calibri"/>
          <w:b/>
          <w:sz w:val="22"/>
          <w:szCs w:val="22"/>
        </w:rPr>
        <w:t xml:space="preserve"> blaga - 100 %  </w:t>
      </w:r>
      <w:r w:rsidR="00483A0E" w:rsidRPr="00B37EDA">
        <w:rPr>
          <w:rFonts w:ascii="Calibri" w:hAnsi="Calibri" w:cs="Calibri"/>
          <w:b/>
          <w:sz w:val="22"/>
          <w:szCs w:val="22"/>
        </w:rPr>
        <w:t>iz posamezne</w:t>
      </w:r>
      <w:r w:rsidR="001461F3" w:rsidRPr="00B37EDA">
        <w:rPr>
          <w:rFonts w:ascii="Calibri" w:hAnsi="Calibri" w:cs="Calibri"/>
          <w:b/>
          <w:sz w:val="22"/>
          <w:szCs w:val="22"/>
        </w:rPr>
        <w:t>ga</w:t>
      </w:r>
      <w:r w:rsidR="00483A0E" w:rsidRPr="00B37EDA">
        <w:rPr>
          <w:rFonts w:ascii="Calibri" w:hAnsi="Calibri" w:cs="Calibri"/>
          <w:b/>
          <w:sz w:val="22"/>
          <w:szCs w:val="22"/>
        </w:rPr>
        <w:t xml:space="preserve"> sk</w:t>
      </w:r>
      <w:r w:rsidR="00661BB3" w:rsidRPr="00B37EDA">
        <w:rPr>
          <w:rFonts w:ascii="Calibri" w:hAnsi="Calibri" w:cs="Calibri"/>
          <w:b/>
          <w:sz w:val="22"/>
          <w:szCs w:val="22"/>
        </w:rPr>
        <w:t>lop</w:t>
      </w:r>
      <w:r w:rsidR="001461F3" w:rsidRPr="00B37EDA">
        <w:rPr>
          <w:rFonts w:ascii="Calibri" w:hAnsi="Calibri" w:cs="Calibri"/>
          <w:b/>
          <w:sz w:val="22"/>
          <w:szCs w:val="22"/>
        </w:rPr>
        <w:t>a</w:t>
      </w:r>
      <w:r w:rsidR="000D159E">
        <w:rPr>
          <w:rFonts w:ascii="Calibri" w:hAnsi="Calibri" w:cs="Calibri"/>
          <w:b/>
          <w:sz w:val="22"/>
          <w:szCs w:val="22"/>
        </w:rPr>
        <w:t xml:space="preserve"> </w:t>
      </w:r>
      <w:r w:rsidR="00483A0E" w:rsidRPr="00B37EDA">
        <w:rPr>
          <w:rFonts w:ascii="Calibri" w:hAnsi="Calibri" w:cs="Calibri"/>
          <w:b/>
          <w:sz w:val="22"/>
          <w:szCs w:val="22"/>
        </w:rPr>
        <w:t xml:space="preserve">za katerega se prijavlja. V </w:t>
      </w:r>
      <w:r w:rsidRPr="00B37EDA">
        <w:rPr>
          <w:rFonts w:ascii="Calibri" w:hAnsi="Calibri" w:cs="Calibri"/>
          <w:b/>
          <w:sz w:val="22"/>
          <w:szCs w:val="22"/>
        </w:rPr>
        <w:t xml:space="preserve">kolikor ponudnik ne bo ponudil </w:t>
      </w:r>
      <w:r w:rsidR="007E0763" w:rsidRPr="00B37EDA">
        <w:rPr>
          <w:rFonts w:ascii="Calibri" w:hAnsi="Calibri" w:cs="Calibri"/>
          <w:b/>
          <w:sz w:val="22"/>
          <w:szCs w:val="22"/>
        </w:rPr>
        <w:t xml:space="preserve">celoto - </w:t>
      </w:r>
      <w:r w:rsidRPr="00B37EDA">
        <w:rPr>
          <w:rFonts w:ascii="Calibri" w:hAnsi="Calibri" w:cs="Calibri"/>
          <w:b/>
          <w:sz w:val="22"/>
          <w:szCs w:val="22"/>
        </w:rPr>
        <w:t>10</w:t>
      </w:r>
      <w:r w:rsidR="00483A0E" w:rsidRPr="00B37EDA">
        <w:rPr>
          <w:rFonts w:ascii="Calibri" w:hAnsi="Calibri" w:cs="Calibri"/>
          <w:b/>
          <w:sz w:val="22"/>
          <w:szCs w:val="22"/>
        </w:rPr>
        <w:t>0</w:t>
      </w:r>
      <w:r w:rsidR="00D95A58" w:rsidRPr="00B37EDA">
        <w:rPr>
          <w:rFonts w:ascii="Calibri" w:hAnsi="Calibri" w:cs="Calibri"/>
          <w:b/>
          <w:sz w:val="22"/>
          <w:szCs w:val="22"/>
        </w:rPr>
        <w:t xml:space="preserve"> </w:t>
      </w:r>
      <w:r w:rsidR="00483A0E" w:rsidRPr="00B37EDA">
        <w:rPr>
          <w:rFonts w:ascii="Calibri" w:hAnsi="Calibri" w:cs="Calibri"/>
          <w:b/>
          <w:sz w:val="22"/>
          <w:szCs w:val="22"/>
        </w:rPr>
        <w:t xml:space="preserve">% </w:t>
      </w:r>
      <w:r w:rsidR="007E0763" w:rsidRPr="00B37EDA">
        <w:rPr>
          <w:rFonts w:ascii="Calibri" w:hAnsi="Calibri" w:cs="Calibri"/>
          <w:b/>
          <w:sz w:val="22"/>
          <w:szCs w:val="22"/>
        </w:rPr>
        <w:t xml:space="preserve">število </w:t>
      </w:r>
      <w:r w:rsidR="00483A0E" w:rsidRPr="00B37EDA">
        <w:rPr>
          <w:rFonts w:ascii="Calibri" w:hAnsi="Calibri" w:cs="Calibri"/>
          <w:b/>
          <w:sz w:val="22"/>
          <w:szCs w:val="22"/>
        </w:rPr>
        <w:t>artiklov iz posamezne</w:t>
      </w:r>
      <w:r w:rsidR="001461F3" w:rsidRPr="00B37EDA">
        <w:rPr>
          <w:rFonts w:ascii="Calibri" w:hAnsi="Calibri" w:cs="Calibri"/>
          <w:b/>
          <w:sz w:val="22"/>
          <w:szCs w:val="22"/>
        </w:rPr>
        <w:t>ga</w:t>
      </w:r>
      <w:r w:rsidR="00483A0E" w:rsidRPr="00B37EDA">
        <w:rPr>
          <w:rFonts w:ascii="Calibri" w:hAnsi="Calibri" w:cs="Calibri"/>
          <w:b/>
          <w:sz w:val="22"/>
          <w:szCs w:val="22"/>
        </w:rPr>
        <w:t xml:space="preserve"> </w:t>
      </w:r>
      <w:r w:rsidR="00661BB3" w:rsidRPr="00B37EDA">
        <w:rPr>
          <w:rFonts w:ascii="Calibri" w:hAnsi="Calibri" w:cs="Calibri"/>
          <w:b/>
          <w:sz w:val="22"/>
          <w:szCs w:val="22"/>
        </w:rPr>
        <w:t>sklop</w:t>
      </w:r>
      <w:r w:rsidR="001461F3" w:rsidRPr="00B37EDA">
        <w:rPr>
          <w:rFonts w:ascii="Calibri" w:hAnsi="Calibri" w:cs="Calibri"/>
          <w:b/>
          <w:sz w:val="22"/>
          <w:szCs w:val="22"/>
        </w:rPr>
        <w:t>a</w:t>
      </w:r>
      <w:r w:rsidR="000D159E">
        <w:rPr>
          <w:rFonts w:ascii="Calibri" w:hAnsi="Calibri" w:cs="Calibri"/>
          <w:b/>
          <w:sz w:val="22"/>
          <w:szCs w:val="22"/>
        </w:rPr>
        <w:t xml:space="preserve"> </w:t>
      </w:r>
      <w:r w:rsidR="00483A0E" w:rsidRPr="00B37EDA">
        <w:rPr>
          <w:rFonts w:ascii="Calibri" w:hAnsi="Calibri" w:cs="Calibri"/>
          <w:b/>
          <w:sz w:val="22"/>
          <w:szCs w:val="22"/>
        </w:rPr>
        <w:t xml:space="preserve">bo izločen iz nadaljnje obravnave.  </w:t>
      </w:r>
    </w:p>
    <w:p w14:paraId="4D5DE10A" w14:textId="77777777" w:rsidR="000929AC" w:rsidRDefault="000929AC" w:rsidP="00E74F36">
      <w:pPr>
        <w:spacing w:line="240" w:lineRule="auto"/>
        <w:rPr>
          <w:rFonts w:ascii="Calibri" w:hAnsi="Calibri" w:cs="Calibri"/>
          <w:b/>
          <w:sz w:val="22"/>
          <w:szCs w:val="22"/>
        </w:rPr>
      </w:pPr>
    </w:p>
    <w:p w14:paraId="4BA81389" w14:textId="14C0E91D" w:rsidR="0065592F" w:rsidRDefault="0065592F" w:rsidP="00E74F36">
      <w:pPr>
        <w:pStyle w:val="p7"/>
        <w:spacing w:line="240" w:lineRule="auto"/>
        <w:ind w:left="0"/>
        <w:rPr>
          <w:rFonts w:ascii="Calibri" w:hAnsi="Calibri" w:cs="Calibri"/>
          <w:sz w:val="22"/>
          <w:szCs w:val="22"/>
        </w:rPr>
      </w:pPr>
      <w:r w:rsidRPr="008F5622">
        <w:rPr>
          <w:rFonts w:ascii="Calibri" w:hAnsi="Calibri" w:cs="Calibri"/>
          <w:sz w:val="22"/>
          <w:szCs w:val="22"/>
        </w:rPr>
        <w:t xml:space="preserve">Naročnik bo v primeru nepoznavanja ponujenih izdelkov, v roku 5 dni po odpiranju ponudb pozval ponudnike k predstavitvi ponujenih izdelkov na lokaciji naročnika.  </w:t>
      </w:r>
    </w:p>
    <w:p w14:paraId="47BBB61B" w14:textId="77777777" w:rsidR="006D1CEA" w:rsidRPr="008F5622" w:rsidRDefault="006D1CEA" w:rsidP="00E74F36">
      <w:pPr>
        <w:pStyle w:val="p7"/>
        <w:spacing w:line="240" w:lineRule="auto"/>
        <w:ind w:left="0"/>
        <w:rPr>
          <w:rFonts w:ascii="Calibri" w:hAnsi="Calibri" w:cs="Calibri"/>
          <w:sz w:val="22"/>
          <w:szCs w:val="22"/>
        </w:rPr>
      </w:pPr>
    </w:p>
    <w:p w14:paraId="0A025773" w14:textId="77777777" w:rsidR="00AC0612" w:rsidRPr="00AC0612" w:rsidRDefault="00AC0612" w:rsidP="00AC0612">
      <w:pPr>
        <w:widowControl/>
        <w:adjustRightInd/>
        <w:spacing w:line="240" w:lineRule="auto"/>
        <w:textAlignment w:val="auto"/>
        <w:rPr>
          <w:rFonts w:ascii="Calibri" w:hAnsi="Calibri" w:cs="Calibri"/>
          <w:b/>
          <w:i/>
          <w:sz w:val="22"/>
          <w:szCs w:val="22"/>
          <w:u w:val="single"/>
        </w:rPr>
      </w:pPr>
      <w:r w:rsidRPr="00AC0612">
        <w:rPr>
          <w:rFonts w:ascii="Calibri" w:hAnsi="Calibri" w:cs="Calibri"/>
          <w:b/>
          <w:i/>
          <w:sz w:val="22"/>
          <w:szCs w:val="22"/>
          <w:u w:val="single"/>
        </w:rPr>
        <w:t>Oddaja naročila:</w:t>
      </w:r>
    </w:p>
    <w:p w14:paraId="16E180BD" w14:textId="32C6586E" w:rsidR="00536B25" w:rsidRDefault="00536B25" w:rsidP="00536B25">
      <w:pPr>
        <w:autoSpaceDE w:val="0"/>
        <w:autoSpaceDN w:val="0"/>
        <w:spacing w:line="240" w:lineRule="auto"/>
        <w:rPr>
          <w:rFonts w:ascii="Calibri" w:hAnsi="Calibri" w:cs="Calibri"/>
          <w:color w:val="000000"/>
          <w:sz w:val="22"/>
          <w:szCs w:val="22"/>
        </w:rPr>
      </w:pPr>
      <w:r w:rsidRPr="006E60E1">
        <w:rPr>
          <w:rFonts w:ascii="Calibri" w:hAnsi="Calibri" w:cs="Calibri"/>
          <w:color w:val="000000"/>
          <w:sz w:val="22"/>
          <w:szCs w:val="22"/>
        </w:rPr>
        <w:t xml:space="preserve">Naročnik bo ponudbe ocenil </w:t>
      </w:r>
      <w:r>
        <w:rPr>
          <w:rFonts w:ascii="Calibri" w:hAnsi="Calibri" w:cs="Calibri"/>
          <w:sz w:val="22"/>
          <w:szCs w:val="22"/>
        </w:rPr>
        <w:t xml:space="preserve">na </w:t>
      </w:r>
      <w:r w:rsidRPr="007F169E">
        <w:rPr>
          <w:rFonts w:ascii="Calibri" w:hAnsi="Calibri" w:cs="Calibri"/>
          <w:sz w:val="22"/>
          <w:szCs w:val="22"/>
        </w:rPr>
        <w:t>podlagi merila</w:t>
      </w:r>
      <w:r w:rsidRPr="007F169E">
        <w:rPr>
          <w:rFonts w:ascii="Calibri" w:hAnsi="Calibri" w:cs="Calibri"/>
          <w:b/>
          <w:i/>
          <w:sz w:val="22"/>
          <w:szCs w:val="22"/>
        </w:rPr>
        <w:t xml:space="preserve"> »ekonomsko najugodnejša ponudba</w:t>
      </w:r>
      <w:r>
        <w:rPr>
          <w:rFonts w:ascii="Calibri" w:hAnsi="Calibri" w:cs="Calibri"/>
          <w:b/>
          <w:i/>
          <w:sz w:val="22"/>
          <w:szCs w:val="22"/>
        </w:rPr>
        <w:t>«</w:t>
      </w:r>
      <w:r w:rsidRPr="007F169E">
        <w:rPr>
          <w:rFonts w:ascii="Calibri" w:hAnsi="Calibri" w:cs="Calibri"/>
          <w:b/>
          <w:i/>
          <w:sz w:val="22"/>
          <w:szCs w:val="22"/>
        </w:rPr>
        <w:t xml:space="preserve"> </w:t>
      </w:r>
      <w:r w:rsidRPr="006E60E1">
        <w:rPr>
          <w:rFonts w:ascii="Calibri" w:hAnsi="Calibri" w:cs="Calibri"/>
          <w:color w:val="000000"/>
          <w:sz w:val="22"/>
          <w:szCs w:val="22"/>
        </w:rPr>
        <w:t>po posameznih sk</w:t>
      </w:r>
      <w:r>
        <w:rPr>
          <w:rFonts w:ascii="Calibri" w:hAnsi="Calibri" w:cs="Calibri"/>
          <w:color w:val="000000"/>
          <w:sz w:val="22"/>
          <w:szCs w:val="22"/>
        </w:rPr>
        <w:t xml:space="preserve">lopih. </w:t>
      </w:r>
      <w:r w:rsidRPr="006E60E1">
        <w:rPr>
          <w:rFonts w:ascii="Calibri" w:hAnsi="Calibri" w:cs="Calibri"/>
          <w:color w:val="000000"/>
          <w:sz w:val="22"/>
          <w:szCs w:val="22"/>
        </w:rPr>
        <w:t>V</w:t>
      </w:r>
      <w:r>
        <w:rPr>
          <w:rFonts w:ascii="Calibri" w:hAnsi="Calibri" w:cs="Calibri"/>
          <w:color w:val="000000"/>
          <w:sz w:val="22"/>
          <w:szCs w:val="22"/>
        </w:rPr>
        <w:t xml:space="preserve"> posameznem </w:t>
      </w:r>
      <w:r w:rsidRPr="003D29BD">
        <w:rPr>
          <w:rFonts w:ascii="Calibri" w:hAnsi="Calibri" w:cs="Calibri"/>
          <w:color w:val="000000"/>
          <w:sz w:val="22"/>
          <w:szCs w:val="22"/>
        </w:rPr>
        <w:t>sklop</w:t>
      </w:r>
      <w:r>
        <w:rPr>
          <w:rFonts w:ascii="Calibri" w:hAnsi="Calibri" w:cs="Calibri"/>
          <w:color w:val="000000"/>
          <w:sz w:val="22"/>
          <w:szCs w:val="22"/>
        </w:rPr>
        <w:t>u</w:t>
      </w:r>
      <w:r w:rsidRPr="003D29BD">
        <w:rPr>
          <w:rFonts w:ascii="Calibri" w:hAnsi="Calibri" w:cs="Calibri"/>
          <w:color w:val="000000"/>
          <w:sz w:val="22"/>
          <w:szCs w:val="22"/>
        </w:rPr>
        <w:t xml:space="preserve"> </w:t>
      </w:r>
      <w:r w:rsidRPr="006E60E1">
        <w:rPr>
          <w:rFonts w:ascii="Calibri" w:hAnsi="Calibri" w:cs="Calibri"/>
          <w:color w:val="000000"/>
          <w:sz w:val="22"/>
          <w:szCs w:val="22"/>
        </w:rPr>
        <w:t xml:space="preserve">bo naročnik praviloma izbral ponudbe </w:t>
      </w:r>
      <w:r w:rsidR="00877C2A">
        <w:rPr>
          <w:rFonts w:ascii="Calibri" w:hAnsi="Calibri" w:cs="Calibri"/>
          <w:b/>
          <w:color w:val="000000"/>
          <w:sz w:val="22"/>
          <w:szCs w:val="22"/>
        </w:rPr>
        <w:t>dveh</w:t>
      </w:r>
      <w:r w:rsidRPr="006E60E1">
        <w:rPr>
          <w:rFonts w:ascii="Calibri" w:hAnsi="Calibri" w:cs="Calibri"/>
          <w:b/>
          <w:color w:val="000000"/>
          <w:sz w:val="22"/>
          <w:szCs w:val="22"/>
        </w:rPr>
        <w:t xml:space="preserve"> ponudnikov</w:t>
      </w:r>
      <w:r>
        <w:rPr>
          <w:rFonts w:ascii="Calibri" w:hAnsi="Calibri" w:cs="Calibri"/>
          <w:b/>
          <w:color w:val="000000"/>
          <w:sz w:val="22"/>
          <w:szCs w:val="22"/>
        </w:rPr>
        <w:t xml:space="preserve"> (</w:t>
      </w:r>
      <w:r w:rsidR="00877C2A">
        <w:rPr>
          <w:rFonts w:ascii="Calibri" w:hAnsi="Calibri" w:cs="Calibri"/>
          <w:b/>
          <w:color w:val="000000"/>
          <w:sz w:val="22"/>
          <w:szCs w:val="22"/>
        </w:rPr>
        <w:t>2</w:t>
      </w:r>
      <w:r>
        <w:rPr>
          <w:rFonts w:ascii="Calibri" w:hAnsi="Calibri" w:cs="Calibri"/>
          <w:b/>
          <w:color w:val="000000"/>
          <w:sz w:val="22"/>
          <w:szCs w:val="22"/>
        </w:rPr>
        <w:t>)</w:t>
      </w:r>
      <w:r>
        <w:rPr>
          <w:rFonts w:ascii="Calibri" w:hAnsi="Calibri" w:cs="Calibri"/>
          <w:color w:val="000000"/>
          <w:sz w:val="22"/>
          <w:szCs w:val="22"/>
        </w:rPr>
        <w:t>, izjemoma enega, v kolikor se ne bo več ponudnikov prijavilo na razpis.</w:t>
      </w:r>
    </w:p>
    <w:p w14:paraId="6414A1B5" w14:textId="77777777" w:rsidR="00536B25" w:rsidRDefault="00536B25" w:rsidP="00536B25">
      <w:pPr>
        <w:autoSpaceDE w:val="0"/>
        <w:autoSpaceDN w:val="0"/>
        <w:spacing w:line="240" w:lineRule="auto"/>
        <w:rPr>
          <w:rFonts w:ascii="Calibri" w:hAnsi="Calibri" w:cs="Calibri"/>
          <w:color w:val="000000"/>
          <w:sz w:val="22"/>
          <w:szCs w:val="22"/>
        </w:rPr>
      </w:pPr>
    </w:p>
    <w:p w14:paraId="068C8ECC" w14:textId="1A09AA99" w:rsidR="00536B25" w:rsidRDefault="00536B25" w:rsidP="00536B25">
      <w:pPr>
        <w:autoSpaceDE w:val="0"/>
        <w:autoSpaceDN w:val="0"/>
        <w:spacing w:line="240" w:lineRule="auto"/>
        <w:rPr>
          <w:rFonts w:ascii="Calibri" w:hAnsi="Calibri" w:cs="Calibri"/>
          <w:color w:val="000000"/>
          <w:sz w:val="22"/>
          <w:szCs w:val="22"/>
        </w:rPr>
      </w:pPr>
      <w:r w:rsidRPr="00083E17">
        <w:rPr>
          <w:rFonts w:ascii="Calibri" w:hAnsi="Calibri" w:cs="Calibri"/>
          <w:b/>
          <w:color w:val="000000"/>
          <w:sz w:val="22"/>
          <w:szCs w:val="22"/>
        </w:rPr>
        <w:t>Oddajanje posameznih naročil bo naročnik izvajal padajoče glede na razvrstitev ponudb v okviru meril za izbor v postopku javnega naročanja in glede na sposobnost ponudnika, da zagotovi zahtevane količine</w:t>
      </w:r>
      <w:r>
        <w:rPr>
          <w:rFonts w:ascii="Calibri" w:hAnsi="Calibri" w:cs="Calibri"/>
          <w:b/>
          <w:color w:val="000000"/>
          <w:sz w:val="22"/>
          <w:szCs w:val="22"/>
        </w:rPr>
        <w:t>.</w:t>
      </w:r>
      <w:r w:rsidRPr="00083E17">
        <w:rPr>
          <w:rFonts w:ascii="Calibri" w:hAnsi="Calibri" w:cs="Calibri"/>
          <w:b/>
          <w:color w:val="000000"/>
          <w:sz w:val="22"/>
          <w:szCs w:val="22"/>
        </w:rPr>
        <w:t xml:space="preserve"> </w:t>
      </w:r>
      <w:r>
        <w:rPr>
          <w:rFonts w:ascii="Calibri" w:hAnsi="Calibri" w:cs="Calibri"/>
          <w:b/>
          <w:color w:val="000000"/>
          <w:sz w:val="22"/>
          <w:szCs w:val="22"/>
        </w:rPr>
        <w:t xml:space="preserve">Naročnik naroča pri prvo-uvrščenem ponudniku, </w:t>
      </w:r>
      <w:r w:rsidRPr="00A17DE5">
        <w:rPr>
          <w:rFonts w:ascii="Calibri" w:hAnsi="Calibri" w:cs="Calibri"/>
          <w:color w:val="000000"/>
          <w:sz w:val="22"/>
          <w:szCs w:val="22"/>
        </w:rPr>
        <w:t>v kolikor npr. prvo-uvrščeni ponudnik, nima določenega artikla, zadostnih količin…</w:t>
      </w:r>
      <w:r w:rsidR="000929AC">
        <w:rPr>
          <w:rFonts w:ascii="Calibri" w:hAnsi="Calibri" w:cs="Calibri"/>
          <w:color w:val="000000"/>
          <w:sz w:val="22"/>
          <w:szCs w:val="22"/>
        </w:rPr>
        <w:t>,</w:t>
      </w:r>
      <w:r w:rsidRPr="00A17DE5">
        <w:rPr>
          <w:rFonts w:ascii="Calibri" w:hAnsi="Calibri" w:cs="Calibri"/>
          <w:color w:val="000000"/>
          <w:sz w:val="22"/>
          <w:szCs w:val="22"/>
        </w:rPr>
        <w:t xml:space="preserve"> se naročilo odda pri drugo-uvrščenem ponudniku. Na enak način se naroča tudi, kadar prvo-uvrščen ponudnik, ne spoštuje pogodbenih določil in se pogodba posledično prekine. </w:t>
      </w:r>
    </w:p>
    <w:p w14:paraId="7FE27244" w14:textId="77777777" w:rsidR="00573124" w:rsidRDefault="00573124" w:rsidP="00536B25">
      <w:pPr>
        <w:autoSpaceDE w:val="0"/>
        <w:autoSpaceDN w:val="0"/>
        <w:spacing w:line="240" w:lineRule="auto"/>
        <w:rPr>
          <w:rFonts w:ascii="Calibri" w:hAnsi="Calibri" w:cs="Calibri"/>
          <w:color w:val="000000"/>
          <w:sz w:val="22"/>
          <w:szCs w:val="22"/>
        </w:rPr>
      </w:pPr>
    </w:p>
    <w:p w14:paraId="13AA1F62" w14:textId="2C16C485" w:rsidR="00573124" w:rsidRPr="00573124" w:rsidRDefault="00995380" w:rsidP="00573124">
      <w:pPr>
        <w:widowControl/>
        <w:autoSpaceDE w:val="0"/>
        <w:autoSpaceDN w:val="0"/>
        <w:spacing w:line="240" w:lineRule="auto"/>
        <w:textAlignment w:val="auto"/>
        <w:rPr>
          <w:rFonts w:ascii="Calibri" w:hAnsi="Calibri" w:cs="Calibri"/>
          <w:color w:val="000000"/>
          <w:sz w:val="22"/>
          <w:szCs w:val="22"/>
        </w:rPr>
      </w:pPr>
      <w:r>
        <w:rPr>
          <w:rFonts w:ascii="Calibri" w:hAnsi="Calibri" w:cs="Calibri"/>
          <w:b/>
          <w:color w:val="000000"/>
          <w:sz w:val="22"/>
          <w:szCs w:val="22"/>
          <w:u w:val="single"/>
        </w:rPr>
        <w:t xml:space="preserve">Izjema je </w:t>
      </w:r>
      <w:r w:rsidRPr="00995380">
        <w:rPr>
          <w:rFonts w:ascii="Calibri" w:hAnsi="Calibri" w:cs="Calibri"/>
          <w:b/>
          <w:color w:val="000000"/>
          <w:sz w:val="22"/>
          <w:szCs w:val="22"/>
          <w:u w:val="single"/>
        </w:rPr>
        <w:t>10. sklop: KRUH, PEKOVSKO PECIVO</w:t>
      </w:r>
      <w:r w:rsidR="00573124" w:rsidRPr="00573124">
        <w:rPr>
          <w:rFonts w:ascii="Calibri" w:hAnsi="Calibri" w:cs="Calibri"/>
          <w:b/>
          <w:color w:val="000000"/>
          <w:sz w:val="22"/>
          <w:szCs w:val="22"/>
          <w:u w:val="single"/>
        </w:rPr>
        <w:t xml:space="preserve">, </w:t>
      </w:r>
      <w:r w:rsidR="00573124" w:rsidRPr="00573124">
        <w:rPr>
          <w:rFonts w:ascii="Calibri" w:hAnsi="Calibri" w:cs="Calibri"/>
          <w:color w:val="000000"/>
          <w:sz w:val="22"/>
          <w:szCs w:val="22"/>
        </w:rPr>
        <w:t>kjer bo naročnik izbral ponudbe</w:t>
      </w:r>
      <w:r w:rsidR="00573124" w:rsidRPr="00573124">
        <w:t xml:space="preserve"> </w:t>
      </w:r>
      <w:r w:rsidR="00573124" w:rsidRPr="00573124">
        <w:rPr>
          <w:rFonts w:ascii="Calibri" w:hAnsi="Calibri" w:cs="Calibri"/>
          <w:color w:val="000000"/>
          <w:sz w:val="22"/>
          <w:szCs w:val="22"/>
        </w:rPr>
        <w:t xml:space="preserve">dveh ponudnikov (2) in zaradi zagotovitve pestrosti jedilnikov upošteval minimalen delež posameznih naročil, ki se oddajo posameznemu ponudniku po t. i. kaskadnem sistemu: </w:t>
      </w:r>
    </w:p>
    <w:p w14:paraId="0082A2A3" w14:textId="77777777" w:rsidR="00573124" w:rsidRPr="00573124" w:rsidRDefault="00573124" w:rsidP="00573124">
      <w:pPr>
        <w:widowControl/>
        <w:numPr>
          <w:ilvl w:val="0"/>
          <w:numId w:val="31"/>
        </w:numPr>
        <w:tabs>
          <w:tab w:val="left" w:pos="284"/>
        </w:tabs>
        <w:adjustRightInd/>
        <w:spacing w:line="240" w:lineRule="auto"/>
        <w:jc w:val="left"/>
        <w:textAlignment w:val="auto"/>
        <w:rPr>
          <w:rFonts w:ascii="Calibri" w:hAnsi="Calibri" w:cs="Calibri"/>
          <w:color w:val="000000"/>
          <w:sz w:val="22"/>
          <w:szCs w:val="22"/>
        </w:rPr>
      </w:pPr>
      <w:r w:rsidRPr="00573124">
        <w:rPr>
          <w:rFonts w:ascii="Calibri" w:hAnsi="Calibri" w:cs="Calibri"/>
          <w:i/>
          <w:sz w:val="22"/>
          <w:szCs w:val="22"/>
        </w:rPr>
        <w:t xml:space="preserve">vrednostno cca. 60 % posameznih naročil se odda najugodnejšemu ponudniku in </w:t>
      </w:r>
    </w:p>
    <w:p w14:paraId="2EA5E4E3" w14:textId="77777777" w:rsidR="00573124" w:rsidRPr="00573124" w:rsidRDefault="00573124" w:rsidP="00573124">
      <w:pPr>
        <w:widowControl/>
        <w:numPr>
          <w:ilvl w:val="0"/>
          <w:numId w:val="31"/>
        </w:numPr>
        <w:tabs>
          <w:tab w:val="left" w:pos="284"/>
        </w:tabs>
        <w:adjustRightInd/>
        <w:spacing w:line="240" w:lineRule="auto"/>
        <w:jc w:val="left"/>
        <w:textAlignment w:val="auto"/>
        <w:rPr>
          <w:rFonts w:ascii="Calibri" w:hAnsi="Calibri" w:cs="Calibri"/>
          <w:color w:val="000000"/>
          <w:sz w:val="22"/>
          <w:szCs w:val="22"/>
        </w:rPr>
      </w:pPr>
      <w:r w:rsidRPr="00573124">
        <w:rPr>
          <w:rFonts w:ascii="Calibri" w:hAnsi="Calibri" w:cs="Calibri"/>
          <w:i/>
          <w:sz w:val="22"/>
          <w:szCs w:val="22"/>
        </w:rPr>
        <w:t>vrednostno cca. 40 % posameznih naročil se odda drugo-uvrščenemu ponudniku.</w:t>
      </w:r>
    </w:p>
    <w:p w14:paraId="2D4AAF9C" w14:textId="77777777" w:rsidR="00573124" w:rsidRPr="00573124" w:rsidRDefault="00573124" w:rsidP="00573124">
      <w:pPr>
        <w:widowControl/>
        <w:tabs>
          <w:tab w:val="left" w:pos="284"/>
        </w:tabs>
        <w:adjustRightInd/>
        <w:spacing w:line="240" w:lineRule="auto"/>
        <w:textAlignment w:val="auto"/>
        <w:rPr>
          <w:rFonts w:ascii="Calibri" w:hAnsi="Calibri" w:cs="Calibri"/>
          <w:color w:val="000000"/>
          <w:sz w:val="22"/>
          <w:szCs w:val="22"/>
        </w:rPr>
      </w:pPr>
      <w:r w:rsidRPr="00573124">
        <w:rPr>
          <w:rFonts w:ascii="Calibri" w:hAnsi="Calibri" w:cs="Calibri"/>
          <w:color w:val="000000"/>
          <w:sz w:val="22"/>
          <w:szCs w:val="22"/>
        </w:rPr>
        <w:t>Če je ponudnik en sam, dobi vsa oddana naročila.</w:t>
      </w:r>
    </w:p>
    <w:p w14:paraId="06BD5E89" w14:textId="77777777" w:rsidR="00573124" w:rsidRDefault="00573124" w:rsidP="00573124">
      <w:pPr>
        <w:tabs>
          <w:tab w:val="left" w:pos="440"/>
        </w:tabs>
        <w:adjustRightInd/>
        <w:spacing w:line="240" w:lineRule="auto"/>
        <w:textAlignment w:val="auto"/>
        <w:rPr>
          <w:rFonts w:ascii="Calibri" w:hAnsi="Calibri" w:cs="Calibri"/>
          <w:sz w:val="22"/>
          <w:szCs w:val="22"/>
        </w:rPr>
      </w:pPr>
    </w:p>
    <w:p w14:paraId="253FBC2B" w14:textId="2D468DDF" w:rsidR="00573124" w:rsidRPr="00573124" w:rsidRDefault="00573124" w:rsidP="00573124">
      <w:pPr>
        <w:tabs>
          <w:tab w:val="left" w:pos="440"/>
        </w:tabs>
        <w:adjustRightInd/>
        <w:spacing w:line="240" w:lineRule="auto"/>
        <w:textAlignment w:val="auto"/>
        <w:rPr>
          <w:rFonts w:ascii="Calibri" w:hAnsi="Calibri" w:cs="Calibri"/>
          <w:sz w:val="22"/>
          <w:szCs w:val="22"/>
        </w:rPr>
      </w:pPr>
      <w:r w:rsidRPr="00573124">
        <w:rPr>
          <w:rFonts w:ascii="Calibri" w:hAnsi="Calibri" w:cs="Calibri"/>
          <w:sz w:val="22"/>
          <w:szCs w:val="22"/>
        </w:rPr>
        <w:t xml:space="preserve">Naročnik bo v primeru nepoznavanja ponujenih izdelkov, v roku 5 dni po odpiranju ponudb pozval ponudnike k predstavitvi ponujenih izdelkov na lokaciji naročnika.  </w:t>
      </w:r>
    </w:p>
    <w:p w14:paraId="4EB00823" w14:textId="77777777" w:rsidR="006A3C74" w:rsidRDefault="006A3C74" w:rsidP="00355D96">
      <w:pPr>
        <w:spacing w:line="240" w:lineRule="auto"/>
        <w:rPr>
          <w:rFonts w:ascii="Calibri" w:hAnsi="Calibri" w:cs="Calibri"/>
          <w:b/>
          <w:i/>
          <w:sz w:val="22"/>
          <w:szCs w:val="22"/>
          <w:u w:val="single"/>
        </w:rPr>
      </w:pPr>
    </w:p>
    <w:p w14:paraId="20D3CA82" w14:textId="77777777" w:rsidR="00355D96" w:rsidRDefault="00355D96" w:rsidP="00355D96">
      <w:pPr>
        <w:spacing w:line="240" w:lineRule="auto"/>
        <w:rPr>
          <w:rFonts w:ascii="Calibri" w:hAnsi="Calibri" w:cs="Calibri"/>
          <w:b/>
          <w:i/>
          <w:sz w:val="22"/>
          <w:szCs w:val="22"/>
          <w:u w:val="single"/>
        </w:rPr>
      </w:pPr>
      <w:r w:rsidRPr="008F5622">
        <w:rPr>
          <w:rFonts w:ascii="Calibri" w:hAnsi="Calibri" w:cs="Calibri"/>
          <w:b/>
          <w:i/>
          <w:sz w:val="22"/>
          <w:szCs w:val="22"/>
          <w:u w:val="single"/>
        </w:rPr>
        <w:t>Dodatna naročila</w:t>
      </w:r>
    </w:p>
    <w:p w14:paraId="780C8EFA" w14:textId="625AA431" w:rsidR="006F5888" w:rsidRDefault="00066C9D" w:rsidP="00E74F36">
      <w:pPr>
        <w:spacing w:line="240" w:lineRule="auto"/>
        <w:rPr>
          <w:rFonts w:ascii="Calibri" w:hAnsi="Calibri" w:cs="Calibri"/>
          <w:sz w:val="22"/>
          <w:szCs w:val="22"/>
        </w:rPr>
      </w:pPr>
      <w:r w:rsidRPr="008F5622">
        <w:rPr>
          <w:rFonts w:ascii="Calibri" w:hAnsi="Calibri" w:cs="Calibri"/>
          <w:sz w:val="22"/>
          <w:szCs w:val="22"/>
        </w:rPr>
        <w:t>Naročnik se bo v primeru, da bo potreboval živila, ki niso navedena v tej dokumentaciji, pa bi jih naročnik med izvajanjem naročila potreboval, dogovoril za dobavo le-teh s ponudniki, ki jih bo izbral na tem javnem razpisu. V tem primeru se bo naročnik s ponudniki dogovoril za ceno takega živila in ga dodal na seznam, ki bo priloga okvirnemu sporazumu. V navedenem primeru vsi ostali pogoji, ki se nanašajo na izvedbo naročila, pogoje in dobavo veljajo iz že podpisanega okvirnega sporazuma.</w:t>
      </w:r>
    </w:p>
    <w:p w14:paraId="4A59DED1" w14:textId="77777777" w:rsidR="00FA15F9" w:rsidRDefault="00FA15F9" w:rsidP="00E74F36">
      <w:pPr>
        <w:spacing w:line="240" w:lineRule="auto"/>
        <w:rPr>
          <w:rFonts w:ascii="Calibri" w:hAnsi="Calibri" w:cs="Calibri"/>
          <w:sz w:val="22"/>
          <w:szCs w:val="22"/>
        </w:rPr>
      </w:pPr>
    </w:p>
    <w:p w14:paraId="1A967F0C" w14:textId="29E05BED" w:rsidR="00E85C0B" w:rsidRDefault="00E85C0B" w:rsidP="00E74F36">
      <w:pPr>
        <w:spacing w:line="240" w:lineRule="auto"/>
        <w:rPr>
          <w:rFonts w:ascii="Calibri" w:hAnsi="Calibri" w:cs="Calibri"/>
          <w:sz w:val="22"/>
          <w:szCs w:val="22"/>
        </w:rPr>
      </w:pPr>
    </w:p>
    <w:p w14:paraId="1F3368BE" w14:textId="12460C1B" w:rsidR="00573124" w:rsidRDefault="00573124" w:rsidP="00E74F36">
      <w:pPr>
        <w:spacing w:line="240" w:lineRule="auto"/>
        <w:rPr>
          <w:rFonts w:ascii="Calibri" w:hAnsi="Calibri" w:cs="Calibri"/>
          <w:sz w:val="22"/>
          <w:szCs w:val="22"/>
        </w:rPr>
      </w:pPr>
    </w:p>
    <w:p w14:paraId="244B1B70" w14:textId="706850EE" w:rsidR="00573124" w:rsidRDefault="00573124" w:rsidP="00E74F36">
      <w:pPr>
        <w:spacing w:line="240" w:lineRule="auto"/>
        <w:rPr>
          <w:rFonts w:ascii="Calibri" w:hAnsi="Calibri" w:cs="Calibri"/>
          <w:sz w:val="22"/>
          <w:szCs w:val="22"/>
        </w:rPr>
      </w:pPr>
    </w:p>
    <w:p w14:paraId="6CF5B1F8" w14:textId="28B96C82" w:rsidR="00573124" w:rsidRDefault="00573124" w:rsidP="00E74F36">
      <w:pPr>
        <w:spacing w:line="240" w:lineRule="auto"/>
        <w:rPr>
          <w:rFonts w:ascii="Calibri" w:hAnsi="Calibri" w:cs="Calibri"/>
          <w:sz w:val="22"/>
          <w:szCs w:val="22"/>
        </w:rPr>
      </w:pPr>
    </w:p>
    <w:p w14:paraId="6C8482FA" w14:textId="32A1A329" w:rsidR="00573124" w:rsidRDefault="00573124" w:rsidP="00E74F36">
      <w:pPr>
        <w:spacing w:line="240" w:lineRule="auto"/>
        <w:rPr>
          <w:rFonts w:ascii="Calibri" w:hAnsi="Calibri" w:cs="Calibri"/>
          <w:sz w:val="22"/>
          <w:szCs w:val="22"/>
        </w:rPr>
      </w:pPr>
    </w:p>
    <w:p w14:paraId="7DFD3CEC" w14:textId="7717328D" w:rsidR="00573124" w:rsidRDefault="00573124" w:rsidP="00E74F36">
      <w:pPr>
        <w:spacing w:line="240" w:lineRule="auto"/>
        <w:rPr>
          <w:rFonts w:ascii="Calibri" w:hAnsi="Calibri" w:cs="Calibri"/>
          <w:sz w:val="22"/>
          <w:szCs w:val="22"/>
        </w:rPr>
      </w:pPr>
    </w:p>
    <w:p w14:paraId="4FFB3F23" w14:textId="77777777" w:rsidR="00573124" w:rsidRDefault="00573124" w:rsidP="00E74F36">
      <w:pPr>
        <w:spacing w:line="240" w:lineRule="auto"/>
        <w:rPr>
          <w:rFonts w:ascii="Calibri" w:hAnsi="Calibri" w:cs="Calibri"/>
          <w:sz w:val="22"/>
          <w:szCs w:val="22"/>
        </w:rPr>
      </w:pPr>
    </w:p>
    <w:p w14:paraId="707F8ACA" w14:textId="0CB115C0" w:rsidR="00D5161D" w:rsidRDefault="00A868C3" w:rsidP="008B3792">
      <w:pPr>
        <w:pStyle w:val="Odstavekseznama"/>
        <w:numPr>
          <w:ilvl w:val="0"/>
          <w:numId w:val="18"/>
        </w:numPr>
        <w:autoSpaceDE w:val="0"/>
        <w:autoSpaceDN w:val="0"/>
        <w:spacing w:line="240" w:lineRule="auto"/>
        <w:rPr>
          <w:rFonts w:cs="Calibri"/>
          <w:b/>
          <w:bCs/>
          <w:i/>
          <w:color w:val="C00000"/>
        </w:rPr>
      </w:pPr>
      <w:r>
        <w:rPr>
          <w:rFonts w:cs="Calibri"/>
          <w:b/>
          <w:bCs/>
          <w:i/>
          <w:color w:val="C00000"/>
        </w:rPr>
        <w:lastRenderedPageBreak/>
        <w:t xml:space="preserve">1 </w:t>
      </w:r>
      <w:r>
        <w:rPr>
          <w:rFonts w:cs="Calibri"/>
          <w:b/>
          <w:bCs/>
          <w:i/>
          <w:color w:val="C00000"/>
        </w:rPr>
        <w:tab/>
      </w:r>
      <w:r w:rsidR="00845F79" w:rsidRPr="00A868C3">
        <w:rPr>
          <w:rFonts w:cs="Calibri"/>
          <w:b/>
          <w:bCs/>
          <w:i/>
          <w:color w:val="C00000"/>
        </w:rPr>
        <w:t xml:space="preserve">PREDMET JAVNEGA NAROČILA </w:t>
      </w:r>
      <w:r w:rsidR="00E85C0B">
        <w:rPr>
          <w:rFonts w:cs="Calibri"/>
          <w:b/>
          <w:bCs/>
          <w:i/>
          <w:color w:val="C00000"/>
        </w:rPr>
        <w:t>–</w:t>
      </w:r>
      <w:r w:rsidR="00845F79" w:rsidRPr="00A868C3">
        <w:rPr>
          <w:rFonts w:cs="Calibri"/>
          <w:b/>
          <w:bCs/>
          <w:i/>
          <w:color w:val="C00000"/>
        </w:rPr>
        <w:t xml:space="preserve"> SKLOPI</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tblGrid>
      <w:tr w:rsidR="00995380" w:rsidRPr="005E1B53" w14:paraId="4AA16FB4" w14:textId="77777777" w:rsidTr="00995380">
        <w:trPr>
          <w:trHeight w:val="340"/>
        </w:trPr>
        <w:tc>
          <w:tcPr>
            <w:tcW w:w="4957" w:type="dxa"/>
            <w:shd w:val="clear" w:color="auto" w:fill="FFFFCC"/>
            <w:vAlign w:val="center"/>
            <w:hideMark/>
          </w:tcPr>
          <w:p w14:paraId="7E598071" w14:textId="77777777" w:rsidR="00995380" w:rsidRPr="005E1B53" w:rsidRDefault="00995380" w:rsidP="00F059E0">
            <w:pPr>
              <w:shd w:val="clear" w:color="auto" w:fill="FFFFCC"/>
              <w:jc w:val="center"/>
              <w:rPr>
                <w:rFonts w:ascii="Calibri" w:hAnsi="Calibri"/>
                <w:b/>
                <w:bCs/>
                <w:color w:val="000000"/>
                <w:sz w:val="20"/>
                <w:szCs w:val="16"/>
              </w:rPr>
            </w:pPr>
            <w:r w:rsidRPr="005E1B53">
              <w:rPr>
                <w:rFonts w:ascii="Calibri" w:hAnsi="Calibri"/>
                <w:b/>
                <w:bCs/>
                <w:color w:val="000000"/>
                <w:sz w:val="20"/>
                <w:szCs w:val="16"/>
              </w:rPr>
              <w:t>SKLOPI</w:t>
            </w:r>
          </w:p>
        </w:tc>
      </w:tr>
      <w:tr w:rsidR="00995380" w:rsidRPr="009A3E02" w14:paraId="79E03F1F"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E472196" w14:textId="77777777" w:rsidR="00995380" w:rsidRPr="009A3E02" w:rsidRDefault="00995380" w:rsidP="00F059E0">
            <w:pPr>
              <w:jc w:val="left"/>
              <w:rPr>
                <w:rFonts w:asciiTheme="minorHAnsi" w:hAnsiTheme="minorHAnsi"/>
                <w:b/>
                <w:sz w:val="22"/>
                <w:szCs w:val="22"/>
              </w:rPr>
            </w:pPr>
            <w:r w:rsidRPr="00F53EAE">
              <w:rPr>
                <w:rFonts w:ascii="Calibri" w:hAnsi="Calibri"/>
                <w:b/>
                <w:color w:val="000000"/>
                <w:sz w:val="20"/>
                <w:szCs w:val="20"/>
              </w:rPr>
              <w:t xml:space="preserve">1. sklop: </w:t>
            </w:r>
            <w:r w:rsidRPr="009A3E02">
              <w:rPr>
                <w:rFonts w:asciiTheme="minorHAnsi" w:hAnsiTheme="minorHAnsi"/>
                <w:b/>
                <w:sz w:val="22"/>
                <w:szCs w:val="22"/>
              </w:rPr>
              <w:t>MLEKO IN MLEČNI IZDELKI</w:t>
            </w:r>
          </w:p>
        </w:tc>
      </w:tr>
      <w:tr w:rsidR="00995380" w:rsidRPr="009A3E02" w14:paraId="4D94A641"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AE27AFB"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2</w:t>
            </w:r>
            <w:r w:rsidRPr="00F53EAE">
              <w:rPr>
                <w:rFonts w:ascii="Calibri" w:hAnsi="Calibri"/>
                <w:b/>
                <w:color w:val="000000"/>
                <w:sz w:val="20"/>
                <w:szCs w:val="20"/>
              </w:rPr>
              <w:t xml:space="preserve">. sklop: </w:t>
            </w:r>
            <w:r w:rsidRPr="009A3E02">
              <w:rPr>
                <w:rFonts w:asciiTheme="minorHAnsi" w:hAnsiTheme="minorHAnsi"/>
                <w:b/>
                <w:sz w:val="22"/>
                <w:szCs w:val="22"/>
              </w:rPr>
              <w:t>MESO IN MESNI IZDELKI</w:t>
            </w:r>
          </w:p>
        </w:tc>
      </w:tr>
      <w:tr w:rsidR="00995380" w:rsidRPr="009A3E02" w14:paraId="51E9E351"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ABAF8DC"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3</w:t>
            </w:r>
            <w:r w:rsidRPr="00F53EAE">
              <w:rPr>
                <w:rFonts w:ascii="Calibri" w:hAnsi="Calibri"/>
                <w:b/>
                <w:color w:val="000000"/>
                <w:sz w:val="20"/>
                <w:szCs w:val="20"/>
              </w:rPr>
              <w:t xml:space="preserve">. sklop: </w:t>
            </w:r>
            <w:r w:rsidRPr="009A3E02">
              <w:rPr>
                <w:rFonts w:asciiTheme="minorHAnsi" w:hAnsiTheme="minorHAnsi"/>
                <w:b/>
                <w:sz w:val="22"/>
                <w:szCs w:val="22"/>
              </w:rPr>
              <w:t>PERUTNINSKO MESO IN IZDELKI</w:t>
            </w:r>
          </w:p>
        </w:tc>
      </w:tr>
      <w:tr w:rsidR="00995380" w:rsidRPr="009A3E02" w14:paraId="03E77B63"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4C27AA3"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4</w:t>
            </w:r>
            <w:r w:rsidRPr="00F53EAE">
              <w:rPr>
                <w:rFonts w:ascii="Calibri" w:hAnsi="Calibri"/>
                <w:b/>
                <w:color w:val="000000"/>
                <w:sz w:val="20"/>
                <w:szCs w:val="20"/>
              </w:rPr>
              <w:t xml:space="preserve">. sklop: </w:t>
            </w:r>
            <w:r w:rsidRPr="009A3E02">
              <w:rPr>
                <w:rFonts w:asciiTheme="minorHAnsi" w:hAnsiTheme="minorHAnsi"/>
                <w:b/>
                <w:sz w:val="22"/>
                <w:szCs w:val="22"/>
              </w:rPr>
              <w:t>JAJCA</w:t>
            </w:r>
          </w:p>
        </w:tc>
      </w:tr>
      <w:tr w:rsidR="00995380" w:rsidRPr="009A3E02" w14:paraId="4531422A"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627532F8"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5</w:t>
            </w:r>
            <w:r w:rsidRPr="00F53EAE">
              <w:rPr>
                <w:rFonts w:ascii="Calibri" w:hAnsi="Calibri"/>
                <w:b/>
                <w:color w:val="000000"/>
                <w:sz w:val="20"/>
                <w:szCs w:val="20"/>
              </w:rPr>
              <w:t xml:space="preserve">. sklop: </w:t>
            </w:r>
            <w:r w:rsidRPr="009A3E02">
              <w:rPr>
                <w:rFonts w:asciiTheme="minorHAnsi" w:hAnsiTheme="minorHAnsi"/>
                <w:b/>
                <w:sz w:val="22"/>
                <w:szCs w:val="22"/>
              </w:rPr>
              <w:t>SVEŽA ZELENJAVA IN SADJE</w:t>
            </w:r>
          </w:p>
        </w:tc>
      </w:tr>
      <w:tr w:rsidR="00995380" w:rsidRPr="009A3E02" w14:paraId="36EFBF02"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DC41895"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6</w:t>
            </w:r>
            <w:r w:rsidRPr="00F53EAE">
              <w:rPr>
                <w:rFonts w:ascii="Calibri" w:hAnsi="Calibri"/>
                <w:b/>
                <w:color w:val="000000"/>
                <w:sz w:val="20"/>
                <w:szCs w:val="20"/>
              </w:rPr>
              <w:t xml:space="preserve">. sklop: </w:t>
            </w:r>
            <w:r w:rsidRPr="009A3E02">
              <w:rPr>
                <w:rFonts w:asciiTheme="minorHAnsi" w:hAnsiTheme="minorHAnsi"/>
                <w:b/>
                <w:sz w:val="22"/>
                <w:szCs w:val="22"/>
              </w:rPr>
              <w:t>ZAMRZNJEN PROGRAM</w:t>
            </w:r>
          </w:p>
        </w:tc>
      </w:tr>
      <w:tr w:rsidR="00995380" w:rsidRPr="009A3E02" w14:paraId="01F91D74"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67F7004"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7</w:t>
            </w:r>
            <w:r w:rsidRPr="00F53EAE">
              <w:rPr>
                <w:rFonts w:ascii="Calibri" w:hAnsi="Calibri"/>
                <w:b/>
                <w:color w:val="000000"/>
                <w:sz w:val="20"/>
                <w:szCs w:val="20"/>
              </w:rPr>
              <w:t xml:space="preserve">. sklop: </w:t>
            </w:r>
            <w:r w:rsidRPr="009A3E02">
              <w:rPr>
                <w:rFonts w:asciiTheme="minorHAnsi" w:hAnsiTheme="minorHAnsi"/>
                <w:b/>
                <w:sz w:val="22"/>
                <w:szCs w:val="22"/>
              </w:rPr>
              <w:t>KONZERVIRANA ZELENJAVA IN SADJE</w:t>
            </w:r>
          </w:p>
        </w:tc>
      </w:tr>
      <w:tr w:rsidR="00995380" w:rsidRPr="009A3E02" w14:paraId="04005E4C"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4CEB9001"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8</w:t>
            </w:r>
            <w:r w:rsidRPr="00F53EAE">
              <w:rPr>
                <w:rFonts w:ascii="Calibri" w:hAnsi="Calibri"/>
                <w:b/>
                <w:color w:val="000000"/>
                <w:sz w:val="20"/>
                <w:szCs w:val="20"/>
              </w:rPr>
              <w:t xml:space="preserve">. sklop: </w:t>
            </w:r>
            <w:r w:rsidRPr="009A3E02">
              <w:rPr>
                <w:rFonts w:asciiTheme="minorHAnsi" w:hAnsiTheme="minorHAnsi"/>
                <w:b/>
                <w:sz w:val="22"/>
                <w:szCs w:val="22"/>
              </w:rPr>
              <w:t>SADNI SOKOVI IN SIRUPI</w:t>
            </w:r>
          </w:p>
        </w:tc>
      </w:tr>
      <w:tr w:rsidR="00995380" w:rsidRPr="009A3E02" w14:paraId="0F3E2572"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D2E2B41" w14:textId="77777777" w:rsidR="00995380" w:rsidRPr="009A3E02" w:rsidRDefault="00995380" w:rsidP="00F059E0">
            <w:pPr>
              <w:jc w:val="left"/>
              <w:rPr>
                <w:rFonts w:asciiTheme="minorHAnsi" w:hAnsiTheme="minorHAnsi"/>
                <w:b/>
                <w:sz w:val="22"/>
                <w:szCs w:val="22"/>
              </w:rPr>
            </w:pPr>
            <w:r>
              <w:rPr>
                <w:rFonts w:ascii="Calibri" w:hAnsi="Calibri"/>
                <w:b/>
                <w:color w:val="000000"/>
                <w:sz w:val="20"/>
                <w:szCs w:val="20"/>
              </w:rPr>
              <w:t>9</w:t>
            </w:r>
            <w:r w:rsidRPr="00F53EAE">
              <w:rPr>
                <w:rFonts w:ascii="Calibri" w:hAnsi="Calibri"/>
                <w:b/>
                <w:color w:val="000000"/>
                <w:sz w:val="20"/>
                <w:szCs w:val="20"/>
              </w:rPr>
              <w:t xml:space="preserve">. sklop: </w:t>
            </w:r>
            <w:r w:rsidRPr="009A3E02">
              <w:rPr>
                <w:rFonts w:asciiTheme="minorHAnsi" w:hAnsiTheme="minorHAnsi"/>
                <w:b/>
                <w:sz w:val="22"/>
                <w:szCs w:val="22"/>
              </w:rPr>
              <w:t>ŽITA, MLEVSKI IZDELKI IN TESTENINE</w:t>
            </w:r>
          </w:p>
        </w:tc>
      </w:tr>
      <w:tr w:rsidR="00995380" w:rsidRPr="009A3E02" w14:paraId="57FD0CC5"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E2F4F2B" w14:textId="77777777" w:rsidR="00995380" w:rsidRPr="009A3E02" w:rsidRDefault="00995380" w:rsidP="00F059E0">
            <w:pPr>
              <w:jc w:val="left"/>
              <w:rPr>
                <w:rFonts w:asciiTheme="minorHAnsi" w:hAnsiTheme="minorHAnsi"/>
                <w:b/>
                <w:sz w:val="22"/>
                <w:szCs w:val="22"/>
              </w:rPr>
            </w:pPr>
            <w:r w:rsidRPr="00F53EAE">
              <w:rPr>
                <w:rFonts w:ascii="Calibri" w:hAnsi="Calibri"/>
                <w:b/>
                <w:color w:val="000000"/>
                <w:sz w:val="20"/>
                <w:szCs w:val="20"/>
              </w:rPr>
              <w:t>1</w:t>
            </w:r>
            <w:r>
              <w:rPr>
                <w:rFonts w:ascii="Calibri" w:hAnsi="Calibri"/>
                <w:b/>
                <w:color w:val="000000"/>
                <w:sz w:val="20"/>
                <w:szCs w:val="20"/>
              </w:rPr>
              <w:t>0</w:t>
            </w:r>
            <w:r w:rsidRPr="00F53EAE">
              <w:rPr>
                <w:rFonts w:ascii="Calibri" w:hAnsi="Calibri"/>
                <w:b/>
                <w:color w:val="000000"/>
                <w:sz w:val="20"/>
                <w:szCs w:val="20"/>
              </w:rPr>
              <w:t xml:space="preserve">. sklop: </w:t>
            </w:r>
            <w:r w:rsidRPr="009A3E02">
              <w:rPr>
                <w:rFonts w:asciiTheme="minorHAnsi" w:hAnsiTheme="minorHAnsi"/>
                <w:b/>
                <w:sz w:val="22"/>
                <w:szCs w:val="22"/>
              </w:rPr>
              <w:t>KRUH, PEKOVSKO PECIVO</w:t>
            </w:r>
          </w:p>
        </w:tc>
      </w:tr>
      <w:tr w:rsidR="00995380" w:rsidRPr="009A3E02" w14:paraId="21E876A4"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1DFCDD7" w14:textId="77777777" w:rsidR="00995380" w:rsidRPr="009A3E02" w:rsidRDefault="00995380" w:rsidP="00F059E0">
            <w:pPr>
              <w:jc w:val="left"/>
              <w:rPr>
                <w:rFonts w:asciiTheme="minorHAnsi" w:hAnsiTheme="minorHAnsi"/>
                <w:b/>
                <w:sz w:val="22"/>
                <w:szCs w:val="22"/>
              </w:rPr>
            </w:pPr>
            <w:r w:rsidRPr="00F53EAE">
              <w:rPr>
                <w:rFonts w:ascii="Calibri" w:hAnsi="Calibri"/>
                <w:b/>
                <w:color w:val="000000"/>
                <w:sz w:val="20"/>
                <w:szCs w:val="20"/>
              </w:rPr>
              <w:t>1</w:t>
            </w:r>
            <w:r>
              <w:rPr>
                <w:rFonts w:ascii="Calibri" w:hAnsi="Calibri"/>
                <w:b/>
                <w:color w:val="000000"/>
                <w:sz w:val="20"/>
                <w:szCs w:val="20"/>
              </w:rPr>
              <w:t>1</w:t>
            </w:r>
            <w:r w:rsidRPr="00F53EAE">
              <w:rPr>
                <w:rFonts w:ascii="Calibri" w:hAnsi="Calibri"/>
                <w:b/>
                <w:color w:val="000000"/>
                <w:sz w:val="20"/>
                <w:szCs w:val="20"/>
              </w:rPr>
              <w:t xml:space="preserve">. sklop: </w:t>
            </w:r>
            <w:r w:rsidRPr="009A3E02">
              <w:rPr>
                <w:rFonts w:asciiTheme="minorHAnsi" w:hAnsiTheme="minorHAnsi"/>
                <w:b/>
                <w:sz w:val="22"/>
                <w:szCs w:val="22"/>
              </w:rPr>
              <w:t>OSTALO PREHRAMBENO BLAGO</w:t>
            </w:r>
          </w:p>
        </w:tc>
      </w:tr>
      <w:tr w:rsidR="00995380" w:rsidRPr="009A3E02" w14:paraId="4C023683"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CCFFCC"/>
            <w:vAlign w:val="center"/>
          </w:tcPr>
          <w:p w14:paraId="6E1C3AA1" w14:textId="77777777" w:rsidR="00995380" w:rsidRPr="009A3E02" w:rsidRDefault="00995380" w:rsidP="00F059E0">
            <w:pPr>
              <w:jc w:val="left"/>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2</w:t>
            </w:r>
            <w:r w:rsidRPr="00F53EAE">
              <w:rPr>
                <w:rFonts w:ascii="Calibri" w:hAnsi="Calibri"/>
                <w:b/>
                <w:color w:val="000000"/>
                <w:sz w:val="20"/>
                <w:szCs w:val="20"/>
              </w:rPr>
              <w:t xml:space="preserve">. sklop: </w:t>
            </w:r>
            <w:r w:rsidRPr="00D0302D">
              <w:rPr>
                <w:rFonts w:asciiTheme="minorHAnsi" w:hAnsiTheme="minorHAnsi"/>
                <w:b/>
                <w:sz w:val="22"/>
                <w:szCs w:val="22"/>
              </w:rPr>
              <w:t>EKOLOŠKO MLEKO IN MLEČNI IZDELKI</w:t>
            </w:r>
          </w:p>
        </w:tc>
      </w:tr>
      <w:tr w:rsidR="00995380" w:rsidRPr="009A3E02" w14:paraId="6216DF03"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CCFFCC"/>
            <w:vAlign w:val="center"/>
          </w:tcPr>
          <w:p w14:paraId="0BF21B88" w14:textId="77777777" w:rsidR="00995380" w:rsidRPr="009A3E02" w:rsidRDefault="00995380" w:rsidP="00F059E0">
            <w:pPr>
              <w:jc w:val="left"/>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3</w:t>
            </w:r>
            <w:r w:rsidRPr="00F53EAE">
              <w:rPr>
                <w:rFonts w:ascii="Calibri" w:hAnsi="Calibri"/>
                <w:b/>
                <w:color w:val="000000"/>
                <w:sz w:val="20"/>
                <w:szCs w:val="20"/>
              </w:rPr>
              <w:t xml:space="preserve">. sklop: </w:t>
            </w:r>
            <w:r w:rsidRPr="00D0302D">
              <w:rPr>
                <w:rFonts w:asciiTheme="minorHAnsi" w:hAnsiTheme="minorHAnsi"/>
                <w:b/>
                <w:sz w:val="22"/>
                <w:szCs w:val="22"/>
              </w:rPr>
              <w:t>EKOLOŠKI KRUH IN PEKOVSKO PECIVO</w:t>
            </w:r>
          </w:p>
        </w:tc>
      </w:tr>
      <w:tr w:rsidR="00995380" w:rsidRPr="009A3E02" w14:paraId="2FC8706D" w14:textId="77777777" w:rsidTr="00995380">
        <w:trPr>
          <w:trHeight w:val="340"/>
        </w:trPr>
        <w:tc>
          <w:tcPr>
            <w:tcW w:w="4957" w:type="dxa"/>
            <w:tcBorders>
              <w:top w:val="single" w:sz="4" w:space="0" w:color="auto"/>
              <w:left w:val="single" w:sz="4" w:space="0" w:color="auto"/>
              <w:bottom w:val="single" w:sz="4" w:space="0" w:color="auto"/>
              <w:right w:val="single" w:sz="4" w:space="0" w:color="auto"/>
            </w:tcBorders>
            <w:shd w:val="clear" w:color="auto" w:fill="CCFFCC"/>
            <w:vAlign w:val="center"/>
          </w:tcPr>
          <w:p w14:paraId="22764F2F" w14:textId="77777777" w:rsidR="00995380" w:rsidRPr="009A3E02" w:rsidRDefault="00995380" w:rsidP="00F059E0">
            <w:pPr>
              <w:jc w:val="left"/>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4</w:t>
            </w:r>
            <w:r w:rsidRPr="00F53EAE">
              <w:rPr>
                <w:rFonts w:ascii="Calibri" w:hAnsi="Calibri"/>
                <w:b/>
                <w:color w:val="000000"/>
                <w:sz w:val="20"/>
                <w:szCs w:val="20"/>
              </w:rPr>
              <w:t xml:space="preserve">. sklop: </w:t>
            </w:r>
            <w:r w:rsidRPr="00D0302D">
              <w:rPr>
                <w:rFonts w:asciiTheme="minorHAnsi" w:hAnsiTheme="minorHAnsi"/>
                <w:b/>
                <w:sz w:val="22"/>
                <w:szCs w:val="22"/>
              </w:rPr>
              <w:t>EKOLOŠKO SVEŽE SADJE IN ZELENJAVA</w:t>
            </w:r>
          </w:p>
        </w:tc>
      </w:tr>
      <w:tr w:rsidR="00995380" w:rsidRPr="009A3E02" w14:paraId="591D9938" w14:textId="77777777" w:rsidTr="00995380">
        <w:trPr>
          <w:trHeight w:val="340"/>
        </w:trPr>
        <w:tc>
          <w:tcPr>
            <w:tcW w:w="4957" w:type="dxa"/>
            <w:tcBorders>
              <w:top w:val="single" w:sz="4" w:space="0" w:color="auto"/>
            </w:tcBorders>
            <w:shd w:val="clear" w:color="auto" w:fill="CCFFCC"/>
            <w:vAlign w:val="center"/>
          </w:tcPr>
          <w:p w14:paraId="378DE1D6" w14:textId="77777777" w:rsidR="00995380" w:rsidRPr="009A3E02" w:rsidRDefault="00995380" w:rsidP="00F059E0">
            <w:pPr>
              <w:jc w:val="left"/>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5</w:t>
            </w:r>
            <w:r w:rsidRPr="00F53EAE">
              <w:rPr>
                <w:rFonts w:ascii="Calibri" w:hAnsi="Calibri"/>
                <w:b/>
                <w:color w:val="000000"/>
                <w:sz w:val="20"/>
                <w:szCs w:val="20"/>
              </w:rPr>
              <w:t xml:space="preserve">. sklop: </w:t>
            </w:r>
            <w:r w:rsidRPr="00D0302D">
              <w:rPr>
                <w:rFonts w:asciiTheme="minorHAnsi" w:hAnsiTheme="minorHAnsi"/>
                <w:b/>
                <w:sz w:val="22"/>
                <w:szCs w:val="22"/>
              </w:rPr>
              <w:t>EKOLOŠKI SADNI SOK</w:t>
            </w:r>
          </w:p>
        </w:tc>
      </w:tr>
      <w:tr w:rsidR="00995380" w:rsidRPr="009A3E02" w14:paraId="155C1F47" w14:textId="77777777" w:rsidTr="00995380">
        <w:trPr>
          <w:trHeight w:val="340"/>
        </w:trPr>
        <w:tc>
          <w:tcPr>
            <w:tcW w:w="4957" w:type="dxa"/>
            <w:tcBorders>
              <w:top w:val="single" w:sz="4" w:space="0" w:color="auto"/>
            </w:tcBorders>
            <w:shd w:val="clear" w:color="auto" w:fill="CCFFCC"/>
            <w:vAlign w:val="center"/>
          </w:tcPr>
          <w:p w14:paraId="5F8BE850" w14:textId="77777777" w:rsidR="00995380" w:rsidRPr="009A3E02" w:rsidRDefault="00995380" w:rsidP="00F059E0">
            <w:pPr>
              <w:jc w:val="left"/>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6</w:t>
            </w:r>
            <w:r w:rsidRPr="00F53EAE">
              <w:rPr>
                <w:rFonts w:ascii="Calibri" w:hAnsi="Calibri"/>
                <w:b/>
                <w:color w:val="000000"/>
                <w:sz w:val="20"/>
                <w:szCs w:val="20"/>
              </w:rPr>
              <w:t xml:space="preserve">. sklop: </w:t>
            </w:r>
            <w:r w:rsidRPr="00D0302D">
              <w:rPr>
                <w:rFonts w:asciiTheme="minorHAnsi" w:hAnsiTheme="minorHAnsi"/>
                <w:b/>
                <w:sz w:val="22"/>
                <w:szCs w:val="22"/>
              </w:rPr>
              <w:t>EKOLOŠKO SUHO SADJE</w:t>
            </w:r>
          </w:p>
        </w:tc>
      </w:tr>
      <w:tr w:rsidR="00995380" w:rsidRPr="009A3E02" w14:paraId="56B26CB2" w14:textId="77777777" w:rsidTr="00995380">
        <w:trPr>
          <w:trHeight w:val="340"/>
        </w:trPr>
        <w:tc>
          <w:tcPr>
            <w:tcW w:w="4957" w:type="dxa"/>
            <w:tcBorders>
              <w:top w:val="single" w:sz="4" w:space="0" w:color="auto"/>
              <w:bottom w:val="single" w:sz="4" w:space="0" w:color="auto"/>
            </w:tcBorders>
            <w:shd w:val="clear" w:color="auto" w:fill="CCFFCC"/>
            <w:vAlign w:val="center"/>
          </w:tcPr>
          <w:p w14:paraId="0A28B4F2" w14:textId="77777777" w:rsidR="00995380" w:rsidRPr="009A3E02" w:rsidRDefault="00995380" w:rsidP="00F059E0">
            <w:pPr>
              <w:jc w:val="left"/>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7</w:t>
            </w:r>
            <w:r w:rsidRPr="00F53EAE">
              <w:rPr>
                <w:rFonts w:ascii="Calibri" w:hAnsi="Calibri"/>
                <w:b/>
                <w:color w:val="000000"/>
                <w:sz w:val="20"/>
                <w:szCs w:val="20"/>
              </w:rPr>
              <w:t xml:space="preserve">. sklop: </w:t>
            </w:r>
            <w:r w:rsidRPr="00D0302D">
              <w:rPr>
                <w:rFonts w:asciiTheme="minorHAnsi" w:hAnsiTheme="minorHAnsi"/>
                <w:b/>
                <w:sz w:val="22"/>
                <w:szCs w:val="22"/>
              </w:rPr>
              <w:t>EKOLOŠKA JAJCA</w:t>
            </w:r>
          </w:p>
        </w:tc>
      </w:tr>
    </w:tbl>
    <w:p w14:paraId="6B0C4841" w14:textId="77777777" w:rsidR="00573124" w:rsidRPr="00917684" w:rsidRDefault="00573124" w:rsidP="00E85C0B">
      <w:pPr>
        <w:autoSpaceDE w:val="0"/>
        <w:autoSpaceDN w:val="0"/>
        <w:spacing w:line="240" w:lineRule="auto"/>
        <w:rPr>
          <w:rFonts w:cs="Calibri"/>
          <w:bCs/>
          <w:i/>
          <w:color w:val="C00000"/>
        </w:rPr>
      </w:pPr>
    </w:p>
    <w:p w14:paraId="6301C9E7" w14:textId="77777777" w:rsidR="00FA15F9" w:rsidRPr="00E85C0B" w:rsidRDefault="00FA15F9" w:rsidP="00E85C0B">
      <w:pPr>
        <w:autoSpaceDE w:val="0"/>
        <w:autoSpaceDN w:val="0"/>
        <w:spacing w:line="240" w:lineRule="auto"/>
        <w:rPr>
          <w:rFonts w:cs="Calibri"/>
          <w:b/>
          <w:bCs/>
          <w:i/>
          <w:color w:val="C00000"/>
        </w:rPr>
      </w:pPr>
    </w:p>
    <w:p w14:paraId="3AFA442D" w14:textId="77777777" w:rsidR="00002061" w:rsidRPr="008F5622" w:rsidRDefault="00E44BFA" w:rsidP="00E74F36">
      <w:pPr>
        <w:pBdr>
          <w:bottom w:val="single" w:sz="4" w:space="1" w:color="auto"/>
        </w:pBdr>
        <w:shd w:val="clear" w:color="auto" w:fill="FFE599"/>
        <w:tabs>
          <w:tab w:val="left" w:pos="748"/>
        </w:tabs>
        <w:spacing w:line="240" w:lineRule="auto"/>
        <w:outlineLvl w:val="0"/>
        <w:rPr>
          <w:rFonts w:ascii="Calibri" w:hAnsi="Calibri" w:cs="Calibri"/>
          <w:b/>
          <w:color w:val="C00000"/>
          <w:sz w:val="22"/>
          <w:szCs w:val="22"/>
        </w:rPr>
      </w:pPr>
      <w:r w:rsidRPr="008F5622">
        <w:rPr>
          <w:rFonts w:ascii="Calibri" w:hAnsi="Calibri" w:cs="Calibri"/>
          <w:b/>
          <w:color w:val="C00000"/>
          <w:sz w:val="22"/>
          <w:szCs w:val="22"/>
        </w:rPr>
        <w:tab/>
        <w:t xml:space="preserve">III. </w:t>
      </w:r>
      <w:r w:rsidR="00002061" w:rsidRPr="008F5622">
        <w:rPr>
          <w:rFonts w:ascii="Calibri" w:hAnsi="Calibri" w:cs="Calibri"/>
          <w:b/>
          <w:color w:val="C00000"/>
          <w:sz w:val="22"/>
          <w:szCs w:val="22"/>
        </w:rPr>
        <w:t>MERILA IN NAČIN OCENJEVANJA PONUDB</w:t>
      </w:r>
    </w:p>
    <w:p w14:paraId="2E164F63" w14:textId="77777777" w:rsidR="00002061" w:rsidRDefault="00002061" w:rsidP="00E74F36">
      <w:pPr>
        <w:spacing w:line="240" w:lineRule="auto"/>
        <w:rPr>
          <w:rFonts w:ascii="Calibri" w:hAnsi="Calibri" w:cs="Calibri"/>
          <w:sz w:val="22"/>
          <w:szCs w:val="22"/>
        </w:rPr>
      </w:pPr>
    </w:p>
    <w:p w14:paraId="28F05F0F" w14:textId="77777777" w:rsidR="0091181F" w:rsidRDefault="0091181F" w:rsidP="00E74F36">
      <w:pPr>
        <w:spacing w:line="240" w:lineRule="auto"/>
        <w:rPr>
          <w:rFonts w:ascii="Calibri" w:hAnsi="Calibri" w:cs="Calibri"/>
          <w:sz w:val="22"/>
          <w:szCs w:val="22"/>
        </w:rPr>
      </w:pPr>
    </w:p>
    <w:p w14:paraId="287B90FA" w14:textId="77777777" w:rsidR="00AC0612" w:rsidRPr="008F5622" w:rsidRDefault="00AC0612" w:rsidP="00AC0612">
      <w:pPr>
        <w:autoSpaceDE w:val="0"/>
        <w:autoSpaceDN w:val="0"/>
        <w:spacing w:line="240" w:lineRule="auto"/>
        <w:rPr>
          <w:rFonts w:ascii="Calibri" w:hAnsi="Calibri" w:cs="Calibri"/>
          <w:sz w:val="22"/>
          <w:szCs w:val="22"/>
        </w:rPr>
      </w:pPr>
      <w:r w:rsidRPr="008F5622">
        <w:rPr>
          <w:rFonts w:ascii="Calibri" w:hAnsi="Calibri" w:cs="Calibri"/>
          <w:sz w:val="22"/>
          <w:szCs w:val="22"/>
        </w:rPr>
        <w:t>Naročnik bo ponudbe, po posameznih sk</w:t>
      </w:r>
      <w:r>
        <w:rPr>
          <w:rFonts w:ascii="Calibri" w:hAnsi="Calibri" w:cs="Calibri"/>
          <w:sz w:val="22"/>
          <w:szCs w:val="22"/>
        </w:rPr>
        <w:t>lopih</w:t>
      </w:r>
      <w:r w:rsidRPr="008F5622">
        <w:rPr>
          <w:rFonts w:ascii="Calibri" w:hAnsi="Calibri" w:cs="Calibri"/>
          <w:sz w:val="22"/>
          <w:szCs w:val="22"/>
        </w:rPr>
        <w:t xml:space="preserve"> ocenil na podlagi merila </w:t>
      </w:r>
      <w:r w:rsidRPr="008F5622">
        <w:rPr>
          <w:rFonts w:ascii="Calibri" w:hAnsi="Calibri" w:cs="Calibri"/>
          <w:b/>
          <w:sz w:val="22"/>
          <w:szCs w:val="22"/>
        </w:rPr>
        <w:t>»ekonomsko najugodnejša ponudba«</w:t>
      </w:r>
      <w:r w:rsidRPr="008F5622">
        <w:rPr>
          <w:rFonts w:ascii="Calibri" w:hAnsi="Calibri" w:cs="Calibri"/>
          <w:sz w:val="22"/>
          <w:szCs w:val="22"/>
        </w:rPr>
        <w:t>, in sicer na podlagi naslednjih meril:</w:t>
      </w:r>
    </w:p>
    <w:p w14:paraId="27758816" w14:textId="77777777" w:rsidR="00AC0612" w:rsidRPr="008F5622" w:rsidRDefault="00AC0612" w:rsidP="00AC0612">
      <w:pPr>
        <w:autoSpaceDE w:val="0"/>
        <w:autoSpaceDN w:val="0"/>
        <w:spacing w:line="240" w:lineRule="auto"/>
        <w:rPr>
          <w:rFonts w:ascii="Calibri" w:hAnsi="Calibri" w:cs="Calibri"/>
          <w:color w:val="C00000"/>
          <w:sz w:val="22"/>
          <w:szCs w:val="22"/>
        </w:rPr>
      </w:pPr>
    </w:p>
    <w:p w14:paraId="24A2E749" w14:textId="77777777" w:rsidR="00FF07CC" w:rsidRDefault="00FF07CC" w:rsidP="00FF07CC">
      <w:pPr>
        <w:autoSpaceDE w:val="0"/>
        <w:autoSpaceDN w:val="0"/>
        <w:spacing w:line="240" w:lineRule="auto"/>
        <w:rPr>
          <w:rFonts w:ascii="Calibri" w:hAnsi="Calibri" w:cs="Calibri"/>
          <w:b/>
          <w:color w:val="FF0000"/>
          <w:szCs w:val="22"/>
        </w:rPr>
      </w:pPr>
      <w:r w:rsidRPr="008F5622">
        <w:rPr>
          <w:rFonts w:ascii="Calibri" w:hAnsi="Calibri" w:cs="Calibri"/>
          <w:b/>
          <w:color w:val="FF0000"/>
          <w:szCs w:val="22"/>
        </w:rPr>
        <w:t xml:space="preserve">MERILA ZA IZBOR </w:t>
      </w:r>
    </w:p>
    <w:p w14:paraId="188F97B1" w14:textId="77777777" w:rsidR="00FF07CC" w:rsidRDefault="00FF07CC" w:rsidP="00FF07CC">
      <w:pPr>
        <w:autoSpaceDE w:val="0"/>
        <w:autoSpaceDN w:val="0"/>
        <w:spacing w:line="240" w:lineRule="auto"/>
        <w:rPr>
          <w:rFonts w:ascii="Calibri" w:hAnsi="Calibri" w:cs="Calibri"/>
          <w:b/>
          <w:color w:val="FF0000"/>
          <w:szCs w:val="22"/>
        </w:rPr>
      </w:pPr>
    </w:p>
    <w:p w14:paraId="57BB0F4E" w14:textId="3B453AA1" w:rsidR="00FF07CC" w:rsidRPr="00D15B50" w:rsidRDefault="00FF07CC" w:rsidP="008B3792">
      <w:pPr>
        <w:pStyle w:val="Odstavekseznama"/>
        <w:numPr>
          <w:ilvl w:val="0"/>
          <w:numId w:val="29"/>
        </w:numPr>
        <w:autoSpaceDE w:val="0"/>
        <w:autoSpaceDN w:val="0"/>
        <w:spacing w:line="240" w:lineRule="auto"/>
        <w:rPr>
          <w:rFonts w:cs="Calibri"/>
          <w:b/>
        </w:rPr>
      </w:pPr>
      <w:r w:rsidRPr="00D15B50">
        <w:rPr>
          <w:rFonts w:cs="Calibri"/>
          <w:b/>
        </w:rPr>
        <w:t>Za vse sklope velja navedeno merilo (M1+M2), razen za sklope</w:t>
      </w:r>
      <w:r>
        <w:rPr>
          <w:rFonts w:cs="Calibri"/>
          <w:b/>
        </w:rPr>
        <w:t xml:space="preserve"> ekoloških živil</w:t>
      </w:r>
      <w:r w:rsidRPr="00D15B50">
        <w:rPr>
          <w:rFonts w:cs="Calibri"/>
          <w:b/>
        </w:rPr>
        <w:t xml:space="preserve"> in živil iz shem kakovosti </w:t>
      </w:r>
      <w:r>
        <w:rPr>
          <w:rFonts w:cs="Calibri"/>
          <w:b/>
        </w:rPr>
        <w:t xml:space="preserve">ter </w:t>
      </w:r>
      <w:r w:rsidRPr="00D15B50">
        <w:rPr>
          <w:rFonts w:cs="Calibri"/>
          <w:b/>
        </w:rPr>
        <w:t>sklopov svežega sadja in zelenj</w:t>
      </w:r>
      <w:r>
        <w:rPr>
          <w:rFonts w:cs="Calibri"/>
          <w:b/>
        </w:rPr>
        <w:t xml:space="preserve">ave, kjer je merilo najnižja ponudbena vrednost (100 točk). </w:t>
      </w:r>
    </w:p>
    <w:p w14:paraId="3E471168" w14:textId="77777777" w:rsidR="00FF07CC" w:rsidRDefault="00FF07CC" w:rsidP="00FF07CC">
      <w:pPr>
        <w:pStyle w:val="Odstavekseznama"/>
        <w:spacing w:after="0" w:line="240" w:lineRule="auto"/>
        <w:ind w:left="567"/>
        <w:rPr>
          <w:rFonts w:cs="Calibri"/>
          <w:b/>
          <w:sz w:val="10"/>
          <w:szCs w:val="10"/>
        </w:rPr>
      </w:pPr>
    </w:p>
    <w:p w14:paraId="4773961A" w14:textId="77777777" w:rsidR="00FF07CC" w:rsidRDefault="00FF07CC" w:rsidP="00FF07CC">
      <w:pPr>
        <w:pStyle w:val="Odstavekseznama"/>
        <w:spacing w:after="0" w:line="240" w:lineRule="auto"/>
        <w:ind w:left="567"/>
        <w:rPr>
          <w:rFonts w:cs="Calibri"/>
          <w:b/>
          <w:sz w:val="10"/>
          <w:szCs w:val="10"/>
        </w:rPr>
      </w:pPr>
    </w:p>
    <w:p w14:paraId="38523CB0" w14:textId="77777777" w:rsidR="00FF07CC" w:rsidRPr="00CD3FAD" w:rsidRDefault="00FF07CC" w:rsidP="00FF07CC">
      <w:pPr>
        <w:pStyle w:val="Odstavekseznama"/>
        <w:spacing w:after="0" w:line="240" w:lineRule="auto"/>
        <w:ind w:left="567"/>
        <w:rPr>
          <w:rFonts w:cs="Calibr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002"/>
        <w:gridCol w:w="1261"/>
      </w:tblGrid>
      <w:tr w:rsidR="00FF07CC" w:rsidRPr="00692F81" w14:paraId="22B9FB58" w14:textId="77777777" w:rsidTr="00E423DE">
        <w:trPr>
          <w:trHeight w:val="264"/>
          <w:jc w:val="center"/>
        </w:trPr>
        <w:tc>
          <w:tcPr>
            <w:tcW w:w="5529" w:type="dxa"/>
            <w:shd w:val="clear" w:color="auto" w:fill="D6E3BC"/>
            <w:vAlign w:val="center"/>
          </w:tcPr>
          <w:p w14:paraId="45EEEC3A" w14:textId="77777777" w:rsidR="00FF07CC" w:rsidRPr="00692F81" w:rsidRDefault="00FF07CC" w:rsidP="00E423DE">
            <w:pPr>
              <w:autoSpaceDE w:val="0"/>
              <w:autoSpaceDN w:val="0"/>
              <w:spacing w:line="240" w:lineRule="auto"/>
              <w:jc w:val="center"/>
              <w:rPr>
                <w:rFonts w:ascii="Calibri" w:eastAsia="Calibri" w:hAnsi="Calibri" w:cs="Calibri"/>
                <w:b/>
                <w:sz w:val="22"/>
                <w:szCs w:val="22"/>
              </w:rPr>
            </w:pPr>
            <w:r w:rsidRPr="00692F81">
              <w:rPr>
                <w:rFonts w:ascii="Calibri" w:eastAsia="Calibri" w:hAnsi="Calibri" w:cs="Calibri"/>
                <w:b/>
                <w:sz w:val="22"/>
                <w:szCs w:val="22"/>
              </w:rPr>
              <w:t>MERILO</w:t>
            </w:r>
          </w:p>
        </w:tc>
        <w:tc>
          <w:tcPr>
            <w:tcW w:w="1002" w:type="dxa"/>
            <w:shd w:val="clear" w:color="auto" w:fill="D6E3BC"/>
            <w:vAlign w:val="center"/>
          </w:tcPr>
          <w:p w14:paraId="79E94110" w14:textId="77777777" w:rsidR="00FF07CC" w:rsidRPr="00692F81" w:rsidRDefault="00FF07CC" w:rsidP="00E423DE">
            <w:pPr>
              <w:autoSpaceDE w:val="0"/>
              <w:autoSpaceDN w:val="0"/>
              <w:spacing w:line="240" w:lineRule="auto"/>
              <w:jc w:val="center"/>
              <w:rPr>
                <w:rFonts w:ascii="Calibri" w:eastAsia="Calibri" w:hAnsi="Calibri" w:cs="Calibri"/>
                <w:b/>
                <w:sz w:val="22"/>
                <w:szCs w:val="22"/>
              </w:rPr>
            </w:pPr>
            <w:r w:rsidRPr="00692F81">
              <w:rPr>
                <w:rFonts w:ascii="Calibri" w:eastAsia="Calibri" w:hAnsi="Calibri" w:cs="Calibri"/>
                <w:b/>
                <w:sz w:val="22"/>
                <w:szCs w:val="22"/>
              </w:rPr>
              <w:t>OZNAKA TOČK</w:t>
            </w:r>
          </w:p>
        </w:tc>
        <w:tc>
          <w:tcPr>
            <w:tcW w:w="1261" w:type="dxa"/>
            <w:shd w:val="clear" w:color="auto" w:fill="D6E3BC"/>
            <w:vAlign w:val="center"/>
          </w:tcPr>
          <w:p w14:paraId="0471F468" w14:textId="77777777" w:rsidR="00FF07CC" w:rsidRPr="00692F81" w:rsidRDefault="00FF07CC" w:rsidP="00E423DE">
            <w:pPr>
              <w:autoSpaceDE w:val="0"/>
              <w:autoSpaceDN w:val="0"/>
              <w:spacing w:line="240" w:lineRule="auto"/>
              <w:jc w:val="center"/>
              <w:rPr>
                <w:rFonts w:ascii="Calibri" w:eastAsia="Calibri" w:hAnsi="Calibri" w:cs="Calibri"/>
                <w:b/>
                <w:sz w:val="22"/>
                <w:szCs w:val="22"/>
              </w:rPr>
            </w:pPr>
            <w:r w:rsidRPr="00692F81">
              <w:rPr>
                <w:rFonts w:ascii="Calibri" w:eastAsia="Calibri" w:hAnsi="Calibri" w:cs="Calibri"/>
                <w:b/>
                <w:sz w:val="22"/>
                <w:szCs w:val="22"/>
              </w:rPr>
              <w:t>ŠTEVILO TOČK DO</w:t>
            </w:r>
          </w:p>
        </w:tc>
      </w:tr>
      <w:tr w:rsidR="00FF07CC" w:rsidRPr="008F5622" w14:paraId="1FF2B8F4" w14:textId="77777777" w:rsidTr="00E423DE">
        <w:trPr>
          <w:trHeight w:val="340"/>
          <w:jc w:val="center"/>
        </w:trPr>
        <w:tc>
          <w:tcPr>
            <w:tcW w:w="5529" w:type="dxa"/>
            <w:shd w:val="clear" w:color="auto" w:fill="auto"/>
            <w:vAlign w:val="center"/>
          </w:tcPr>
          <w:p w14:paraId="53EC3656" w14:textId="77777777" w:rsidR="00FF07CC" w:rsidRPr="008F5622" w:rsidRDefault="00FF07CC" w:rsidP="00E423DE">
            <w:pPr>
              <w:autoSpaceDE w:val="0"/>
              <w:autoSpaceDN w:val="0"/>
              <w:spacing w:line="240" w:lineRule="auto"/>
              <w:jc w:val="center"/>
              <w:rPr>
                <w:rFonts w:ascii="Calibri" w:eastAsia="Calibri" w:hAnsi="Calibri" w:cs="Calibri"/>
                <w:b/>
                <w:color w:val="C00000"/>
                <w:sz w:val="22"/>
                <w:szCs w:val="22"/>
              </w:rPr>
            </w:pPr>
            <w:r w:rsidRPr="008F5622">
              <w:rPr>
                <w:rFonts w:ascii="Calibri" w:eastAsia="Calibri" w:hAnsi="Calibri" w:cs="Calibri"/>
                <w:b/>
                <w:color w:val="C00000"/>
                <w:sz w:val="22"/>
                <w:szCs w:val="22"/>
              </w:rPr>
              <w:t>ponudbena vrednost</w:t>
            </w:r>
          </w:p>
        </w:tc>
        <w:tc>
          <w:tcPr>
            <w:tcW w:w="1002" w:type="dxa"/>
            <w:shd w:val="clear" w:color="auto" w:fill="auto"/>
            <w:vAlign w:val="center"/>
          </w:tcPr>
          <w:p w14:paraId="27ED5324" w14:textId="77777777" w:rsidR="00FF07CC" w:rsidRPr="008F5622" w:rsidRDefault="00FF07CC" w:rsidP="00E423DE">
            <w:pPr>
              <w:autoSpaceDE w:val="0"/>
              <w:autoSpaceDN w:val="0"/>
              <w:spacing w:line="240" w:lineRule="auto"/>
              <w:jc w:val="center"/>
              <w:rPr>
                <w:rFonts w:ascii="Calibri" w:eastAsia="Calibri" w:hAnsi="Calibri" w:cs="Calibri"/>
                <w:b/>
                <w:color w:val="C00000"/>
                <w:sz w:val="22"/>
                <w:szCs w:val="22"/>
              </w:rPr>
            </w:pPr>
            <w:r w:rsidRPr="008F5622">
              <w:rPr>
                <w:rFonts w:ascii="Calibri" w:eastAsia="Calibri" w:hAnsi="Calibri" w:cs="Calibri"/>
                <w:b/>
                <w:color w:val="C00000"/>
                <w:sz w:val="22"/>
                <w:szCs w:val="22"/>
              </w:rPr>
              <w:t>M1</w:t>
            </w:r>
          </w:p>
        </w:tc>
        <w:tc>
          <w:tcPr>
            <w:tcW w:w="1261" w:type="dxa"/>
            <w:shd w:val="clear" w:color="auto" w:fill="auto"/>
            <w:vAlign w:val="center"/>
          </w:tcPr>
          <w:p w14:paraId="569B5402" w14:textId="77777777" w:rsidR="00FF07CC" w:rsidRPr="008F5622" w:rsidRDefault="00FF07CC" w:rsidP="00E423DE">
            <w:pPr>
              <w:autoSpaceDE w:val="0"/>
              <w:autoSpaceDN w:val="0"/>
              <w:spacing w:line="240" w:lineRule="auto"/>
              <w:jc w:val="center"/>
              <w:rPr>
                <w:rFonts w:ascii="Calibri" w:eastAsia="Calibri" w:hAnsi="Calibri" w:cs="Calibri"/>
                <w:b/>
                <w:sz w:val="22"/>
                <w:szCs w:val="22"/>
              </w:rPr>
            </w:pPr>
            <w:r>
              <w:rPr>
                <w:rFonts w:ascii="Calibri" w:eastAsia="Calibri" w:hAnsi="Calibri" w:cs="Calibri"/>
                <w:b/>
                <w:sz w:val="22"/>
                <w:szCs w:val="22"/>
              </w:rPr>
              <w:t>85</w:t>
            </w:r>
          </w:p>
        </w:tc>
      </w:tr>
      <w:tr w:rsidR="00FF07CC" w:rsidRPr="008F5622" w14:paraId="03536CEE" w14:textId="77777777" w:rsidTr="00E423DE">
        <w:trPr>
          <w:trHeight w:val="340"/>
          <w:jc w:val="center"/>
        </w:trPr>
        <w:tc>
          <w:tcPr>
            <w:tcW w:w="5529" w:type="dxa"/>
            <w:shd w:val="clear" w:color="auto" w:fill="auto"/>
            <w:vAlign w:val="center"/>
          </w:tcPr>
          <w:p w14:paraId="3DAE3584" w14:textId="77777777" w:rsidR="00FF07CC" w:rsidRPr="008F5622" w:rsidRDefault="00FF07CC" w:rsidP="00E423DE">
            <w:pPr>
              <w:autoSpaceDE w:val="0"/>
              <w:autoSpaceDN w:val="0"/>
              <w:spacing w:line="240" w:lineRule="auto"/>
              <w:jc w:val="center"/>
              <w:rPr>
                <w:rFonts w:ascii="Calibri" w:eastAsia="Calibri" w:hAnsi="Calibri" w:cs="Calibri"/>
                <w:b/>
                <w:color w:val="C00000"/>
                <w:sz w:val="22"/>
                <w:szCs w:val="22"/>
              </w:rPr>
            </w:pPr>
            <w:r w:rsidRPr="00E26D79">
              <w:rPr>
                <w:rFonts w:ascii="Calibri" w:eastAsia="Calibri" w:hAnsi="Calibri" w:cs="Calibri"/>
                <w:b/>
                <w:color w:val="C00000"/>
                <w:sz w:val="22"/>
                <w:szCs w:val="22"/>
              </w:rPr>
              <w:t>živila iz shem kakovosti ali nacionalnih shem kakovosti</w:t>
            </w:r>
          </w:p>
        </w:tc>
        <w:tc>
          <w:tcPr>
            <w:tcW w:w="1002" w:type="dxa"/>
            <w:shd w:val="clear" w:color="auto" w:fill="auto"/>
            <w:vAlign w:val="center"/>
          </w:tcPr>
          <w:p w14:paraId="5F47F0BA" w14:textId="77777777" w:rsidR="00FF07CC" w:rsidRPr="008F5622" w:rsidRDefault="00FF07CC" w:rsidP="00E423DE">
            <w:pPr>
              <w:autoSpaceDE w:val="0"/>
              <w:autoSpaceDN w:val="0"/>
              <w:spacing w:line="240" w:lineRule="auto"/>
              <w:jc w:val="center"/>
              <w:rPr>
                <w:rFonts w:ascii="Calibri" w:eastAsia="Calibri" w:hAnsi="Calibri" w:cs="Calibri"/>
                <w:b/>
                <w:color w:val="C00000"/>
                <w:sz w:val="22"/>
                <w:szCs w:val="22"/>
              </w:rPr>
            </w:pPr>
            <w:r w:rsidRPr="008F5622">
              <w:rPr>
                <w:rFonts w:ascii="Calibri" w:eastAsia="Calibri" w:hAnsi="Calibri" w:cs="Calibri"/>
                <w:b/>
                <w:color w:val="C00000"/>
                <w:sz w:val="22"/>
                <w:szCs w:val="22"/>
              </w:rPr>
              <w:t>M2</w:t>
            </w:r>
          </w:p>
        </w:tc>
        <w:tc>
          <w:tcPr>
            <w:tcW w:w="1261" w:type="dxa"/>
            <w:shd w:val="clear" w:color="auto" w:fill="auto"/>
            <w:vAlign w:val="center"/>
          </w:tcPr>
          <w:p w14:paraId="65EAFF5D" w14:textId="77777777" w:rsidR="00FF07CC" w:rsidRPr="008F5622" w:rsidRDefault="00FF07CC" w:rsidP="00E423DE">
            <w:pPr>
              <w:autoSpaceDE w:val="0"/>
              <w:autoSpaceDN w:val="0"/>
              <w:spacing w:line="240" w:lineRule="auto"/>
              <w:jc w:val="center"/>
              <w:rPr>
                <w:rFonts w:ascii="Calibri" w:eastAsia="Calibri" w:hAnsi="Calibri" w:cs="Calibri"/>
                <w:b/>
                <w:sz w:val="22"/>
                <w:szCs w:val="22"/>
              </w:rPr>
            </w:pPr>
            <w:r>
              <w:rPr>
                <w:rFonts w:ascii="Calibri" w:eastAsia="Calibri" w:hAnsi="Calibri" w:cs="Calibri"/>
                <w:b/>
                <w:sz w:val="22"/>
                <w:szCs w:val="22"/>
              </w:rPr>
              <w:t>15</w:t>
            </w:r>
          </w:p>
        </w:tc>
      </w:tr>
    </w:tbl>
    <w:p w14:paraId="32868748" w14:textId="77777777" w:rsidR="00FF07CC" w:rsidRDefault="00FF07CC" w:rsidP="00FF07CC">
      <w:pPr>
        <w:autoSpaceDE w:val="0"/>
        <w:autoSpaceDN w:val="0"/>
        <w:spacing w:line="240" w:lineRule="auto"/>
        <w:rPr>
          <w:rFonts w:ascii="Calibri" w:hAnsi="Calibri" w:cs="Calibri"/>
          <w:sz w:val="22"/>
          <w:szCs w:val="22"/>
        </w:rPr>
      </w:pPr>
    </w:p>
    <w:p w14:paraId="6E009E10" w14:textId="77777777" w:rsidR="00FF07CC" w:rsidRDefault="00FF07CC" w:rsidP="00FF07CC">
      <w:pPr>
        <w:autoSpaceDE w:val="0"/>
        <w:autoSpaceDN w:val="0"/>
        <w:spacing w:line="240" w:lineRule="auto"/>
        <w:rPr>
          <w:rFonts w:ascii="Calibri" w:hAnsi="Calibri" w:cs="Calibri"/>
          <w:b/>
          <w:sz w:val="22"/>
          <w:szCs w:val="22"/>
        </w:rPr>
      </w:pPr>
      <w:r w:rsidRPr="008F5622">
        <w:rPr>
          <w:rFonts w:ascii="Calibri" w:hAnsi="Calibri" w:cs="Calibri"/>
          <w:sz w:val="22"/>
          <w:szCs w:val="22"/>
        </w:rPr>
        <w:t>Najvišje število točk, ki jih lahko dobi posamezni ponudnik je</w:t>
      </w:r>
      <w:r w:rsidRPr="008F5622">
        <w:rPr>
          <w:rFonts w:ascii="Calibri" w:hAnsi="Calibri" w:cs="Calibri"/>
          <w:b/>
          <w:sz w:val="22"/>
          <w:szCs w:val="22"/>
        </w:rPr>
        <w:t xml:space="preserve"> 100</w:t>
      </w:r>
      <w:r w:rsidRPr="008F5622">
        <w:rPr>
          <w:rFonts w:ascii="Calibri" w:hAnsi="Calibri" w:cs="Calibri"/>
          <w:sz w:val="22"/>
          <w:szCs w:val="22"/>
        </w:rPr>
        <w:t>. Skupno število točk (</w:t>
      </w:r>
      <w:r w:rsidRPr="008F5622">
        <w:rPr>
          <w:rFonts w:ascii="Calibri" w:hAnsi="Calibri" w:cs="Calibri"/>
          <w:b/>
          <w:sz w:val="22"/>
          <w:szCs w:val="22"/>
        </w:rPr>
        <w:t>ST</w:t>
      </w:r>
      <w:r w:rsidRPr="008F5622">
        <w:rPr>
          <w:rFonts w:ascii="Calibri" w:hAnsi="Calibri" w:cs="Calibri"/>
          <w:sz w:val="22"/>
          <w:szCs w:val="22"/>
        </w:rPr>
        <w:t>) posameznega ponudnika za</w:t>
      </w:r>
      <w:r>
        <w:rPr>
          <w:rFonts w:ascii="Calibri" w:hAnsi="Calibri" w:cs="Calibri"/>
          <w:sz w:val="22"/>
          <w:szCs w:val="22"/>
        </w:rPr>
        <w:t xml:space="preserve"> posamezen sklop </w:t>
      </w:r>
      <w:r w:rsidRPr="008F5622">
        <w:rPr>
          <w:rFonts w:ascii="Calibri" w:hAnsi="Calibri" w:cs="Calibri"/>
          <w:sz w:val="22"/>
          <w:szCs w:val="22"/>
        </w:rPr>
        <w:t xml:space="preserve">bo naročnik dobil s seštevkom točk posameznega merila, ki bo zaokroženo na dve decimalni mesti.  </w:t>
      </w:r>
      <w:r w:rsidRPr="008F5622">
        <w:rPr>
          <w:rFonts w:ascii="Calibri" w:hAnsi="Calibri" w:cs="Calibri"/>
          <w:b/>
          <w:sz w:val="22"/>
          <w:szCs w:val="22"/>
        </w:rPr>
        <w:t xml:space="preserve">ST = M1 + M2 </w:t>
      </w:r>
    </w:p>
    <w:p w14:paraId="28BCB28A" w14:textId="77777777" w:rsidR="00FF07CC" w:rsidRDefault="00FF07CC" w:rsidP="00FF07CC">
      <w:pPr>
        <w:autoSpaceDE w:val="0"/>
        <w:autoSpaceDN w:val="0"/>
        <w:spacing w:line="240" w:lineRule="auto"/>
        <w:rPr>
          <w:rFonts w:ascii="Calibri" w:hAnsi="Calibri" w:cs="Calibri"/>
          <w:b/>
          <w:sz w:val="22"/>
          <w:szCs w:val="22"/>
        </w:rPr>
      </w:pPr>
    </w:p>
    <w:p w14:paraId="6A1A332B" w14:textId="77777777" w:rsidR="00FF07CC" w:rsidRPr="008F5622" w:rsidRDefault="00FF07CC" w:rsidP="00FF07CC">
      <w:pPr>
        <w:tabs>
          <w:tab w:val="left" w:pos="0"/>
        </w:tabs>
        <w:spacing w:line="240" w:lineRule="auto"/>
        <w:rPr>
          <w:rFonts w:ascii="Calibri" w:hAnsi="Calibri" w:cs="Calibri"/>
          <w:b/>
          <w:sz w:val="22"/>
          <w:szCs w:val="22"/>
        </w:rPr>
      </w:pPr>
      <w:r w:rsidRPr="008F5622">
        <w:rPr>
          <w:rFonts w:ascii="Calibri" w:hAnsi="Calibri" w:cs="Calibri"/>
          <w:b/>
          <w:sz w:val="22"/>
          <w:szCs w:val="22"/>
        </w:rPr>
        <w:t xml:space="preserve">Naročnik bo pri ocenjevanju ponudb upošteval samo v zgornji tabeli navedena merila (od M1 do M2)  in ne bo upošteval nikakršnih dodatnih popustov na ceno in nikakršnih drugih dodatnih ugodnosti. </w:t>
      </w:r>
    </w:p>
    <w:p w14:paraId="0A29ED10" w14:textId="305AE88F" w:rsidR="00FF07CC" w:rsidRDefault="00FF07CC" w:rsidP="00FF07CC">
      <w:pPr>
        <w:tabs>
          <w:tab w:val="left" w:pos="0"/>
        </w:tabs>
        <w:spacing w:line="240" w:lineRule="auto"/>
        <w:rPr>
          <w:rFonts w:ascii="Calibri" w:hAnsi="Calibri" w:cs="Calibri"/>
          <w:sz w:val="22"/>
          <w:szCs w:val="22"/>
        </w:rPr>
      </w:pPr>
      <w:r w:rsidRPr="008F5622">
        <w:rPr>
          <w:rFonts w:ascii="Calibri" w:hAnsi="Calibri" w:cs="Calibri"/>
          <w:sz w:val="22"/>
          <w:szCs w:val="22"/>
        </w:rPr>
        <w:lastRenderedPageBreak/>
        <w:t>V primeru, da bosta dva ali</w:t>
      </w:r>
      <w:r>
        <w:rPr>
          <w:rFonts w:ascii="Calibri" w:hAnsi="Calibri" w:cs="Calibri"/>
          <w:sz w:val="22"/>
          <w:szCs w:val="22"/>
        </w:rPr>
        <w:t xml:space="preserve"> več ponudnikov za določen skl</w:t>
      </w:r>
      <w:r w:rsidRPr="008F5622">
        <w:rPr>
          <w:rFonts w:ascii="Calibri" w:hAnsi="Calibri" w:cs="Calibri"/>
          <w:sz w:val="22"/>
          <w:szCs w:val="22"/>
        </w:rPr>
        <w:t>o</w:t>
      </w:r>
      <w:r>
        <w:rPr>
          <w:rFonts w:ascii="Calibri" w:hAnsi="Calibri" w:cs="Calibri"/>
          <w:sz w:val="22"/>
          <w:szCs w:val="22"/>
        </w:rPr>
        <w:t>p</w:t>
      </w:r>
      <w:r w:rsidRPr="008F5622">
        <w:rPr>
          <w:rFonts w:ascii="Calibri" w:hAnsi="Calibri" w:cs="Calibri"/>
          <w:sz w:val="22"/>
          <w:szCs w:val="22"/>
        </w:rPr>
        <w:t xml:space="preserve"> dosegla </w:t>
      </w:r>
      <w:r w:rsidRPr="008F5622">
        <w:rPr>
          <w:rFonts w:ascii="Calibri" w:hAnsi="Calibri" w:cs="Calibri"/>
          <w:b/>
          <w:sz w:val="22"/>
          <w:szCs w:val="22"/>
        </w:rPr>
        <w:t>enako skupno število točk</w:t>
      </w:r>
      <w:r w:rsidRPr="008F5622">
        <w:rPr>
          <w:rFonts w:ascii="Calibri" w:hAnsi="Calibri" w:cs="Calibri"/>
          <w:sz w:val="22"/>
          <w:szCs w:val="22"/>
        </w:rPr>
        <w:t xml:space="preserve">, bo naročnik kot ugodnejšega izbral ponudnika, ki je dosegel večje število točk pri merilu </w:t>
      </w:r>
      <w:r w:rsidRPr="00E26D79">
        <w:rPr>
          <w:rFonts w:ascii="Calibri" w:hAnsi="Calibri" w:cs="Calibri"/>
          <w:sz w:val="22"/>
          <w:szCs w:val="22"/>
        </w:rPr>
        <w:t>živila iz shem kakovosti ali nacionalnih shem kakovosti</w:t>
      </w:r>
      <w:r w:rsidRPr="008F5622">
        <w:rPr>
          <w:rFonts w:ascii="Calibri" w:hAnsi="Calibri" w:cs="Calibri"/>
          <w:sz w:val="22"/>
          <w:szCs w:val="22"/>
        </w:rPr>
        <w:t xml:space="preserve">. </w:t>
      </w:r>
      <w:r w:rsidRPr="00FC6868">
        <w:rPr>
          <w:rFonts w:ascii="Calibri" w:hAnsi="Calibri" w:cs="Calibri"/>
          <w:sz w:val="22"/>
          <w:szCs w:val="22"/>
        </w:rPr>
        <w:t>Pri sklopih</w:t>
      </w:r>
      <w:r>
        <w:rPr>
          <w:rFonts w:ascii="Calibri" w:hAnsi="Calibri" w:cs="Calibri"/>
          <w:sz w:val="22"/>
          <w:szCs w:val="22"/>
        </w:rPr>
        <w:t xml:space="preserve">, </w:t>
      </w:r>
      <w:r w:rsidRPr="00FC6868">
        <w:rPr>
          <w:rFonts w:ascii="Calibri" w:hAnsi="Calibri" w:cs="Calibri"/>
          <w:sz w:val="22"/>
          <w:szCs w:val="22"/>
        </w:rPr>
        <w:t xml:space="preserve">kjer je merilo ponudbena vrednost 100 točk, je v primeru enakega števila točk izbran tisti ponudnik, katerega ponudba je </w:t>
      </w:r>
      <w:r>
        <w:rPr>
          <w:rFonts w:ascii="Calibri" w:hAnsi="Calibri" w:cs="Calibri"/>
          <w:sz w:val="22"/>
          <w:szCs w:val="22"/>
        </w:rPr>
        <w:t xml:space="preserve">bila </w:t>
      </w:r>
      <w:r w:rsidRPr="00FC6868">
        <w:rPr>
          <w:rFonts w:ascii="Calibri" w:hAnsi="Calibri" w:cs="Calibri"/>
          <w:sz w:val="22"/>
          <w:szCs w:val="22"/>
        </w:rPr>
        <w:t xml:space="preserve">prva </w:t>
      </w:r>
      <w:r>
        <w:rPr>
          <w:rFonts w:ascii="Calibri" w:hAnsi="Calibri" w:cs="Calibri"/>
          <w:sz w:val="22"/>
          <w:szCs w:val="22"/>
        </w:rPr>
        <w:t>oddana na portal eJN</w:t>
      </w:r>
      <w:r w:rsidRPr="00FC6868">
        <w:rPr>
          <w:rFonts w:ascii="Calibri" w:hAnsi="Calibri" w:cs="Calibri"/>
          <w:sz w:val="22"/>
          <w:szCs w:val="22"/>
        </w:rPr>
        <w:t>.</w:t>
      </w:r>
    </w:p>
    <w:p w14:paraId="05783CA2" w14:textId="77777777" w:rsidR="00FF07CC" w:rsidRDefault="00FF07CC" w:rsidP="00FF07CC">
      <w:pPr>
        <w:tabs>
          <w:tab w:val="left" w:pos="0"/>
        </w:tabs>
        <w:spacing w:line="240" w:lineRule="auto"/>
        <w:rPr>
          <w:rFonts w:ascii="Calibri" w:hAnsi="Calibri" w:cs="Calibri"/>
          <w:sz w:val="22"/>
          <w:szCs w:val="22"/>
        </w:rPr>
      </w:pPr>
    </w:p>
    <w:p w14:paraId="70BAC0B4" w14:textId="77777777" w:rsidR="00FF07CC" w:rsidRPr="00692F81" w:rsidRDefault="00FF07CC" w:rsidP="008B3792">
      <w:pPr>
        <w:widowControl/>
        <w:numPr>
          <w:ilvl w:val="0"/>
          <w:numId w:val="12"/>
        </w:numPr>
        <w:adjustRightInd/>
        <w:spacing w:line="240" w:lineRule="auto"/>
        <w:textAlignment w:val="auto"/>
        <w:outlineLvl w:val="0"/>
        <w:rPr>
          <w:rFonts w:ascii="Calibri" w:hAnsi="Calibri" w:cs="Calibri"/>
          <w:b/>
          <w:i/>
          <w:color w:val="538135"/>
          <w:sz w:val="22"/>
          <w:szCs w:val="22"/>
        </w:rPr>
      </w:pPr>
      <w:r w:rsidRPr="00692F81">
        <w:rPr>
          <w:rFonts w:ascii="Calibri" w:hAnsi="Calibri" w:cs="Calibri"/>
          <w:b/>
          <w:i/>
          <w:color w:val="538135"/>
          <w:sz w:val="22"/>
          <w:szCs w:val="22"/>
        </w:rPr>
        <w:t>M1 - merilo »ponudbena vrednost« 85 točk</w:t>
      </w:r>
    </w:p>
    <w:p w14:paraId="477FBFE3" w14:textId="78E8D4B5" w:rsidR="00FF07CC" w:rsidRDefault="00FF07CC" w:rsidP="00FF07CC">
      <w:pPr>
        <w:pStyle w:val="Default"/>
        <w:spacing w:line="240" w:lineRule="auto"/>
        <w:rPr>
          <w:rFonts w:ascii="Calibri" w:hAnsi="Calibri" w:cs="Calibri"/>
          <w:color w:val="auto"/>
          <w:sz w:val="22"/>
          <w:szCs w:val="22"/>
        </w:rPr>
      </w:pPr>
      <w:r w:rsidRPr="008F5622">
        <w:rPr>
          <w:rFonts w:ascii="Calibri" w:hAnsi="Calibri" w:cs="Calibri"/>
          <w:color w:val="auto"/>
          <w:sz w:val="22"/>
          <w:szCs w:val="22"/>
        </w:rPr>
        <w:t>Naročnik bo točkoval skupno ponudbeno vrednost</w:t>
      </w:r>
      <w:r>
        <w:rPr>
          <w:rFonts w:ascii="Calibri" w:hAnsi="Calibri" w:cs="Calibri"/>
          <w:color w:val="auto"/>
          <w:sz w:val="22"/>
          <w:szCs w:val="22"/>
        </w:rPr>
        <w:t xml:space="preserve"> za ocenjeno količino z DDV (sklop)</w:t>
      </w:r>
      <w:r w:rsidRPr="008F5622">
        <w:rPr>
          <w:rFonts w:ascii="Calibri" w:hAnsi="Calibri" w:cs="Calibri"/>
          <w:color w:val="auto"/>
          <w:sz w:val="22"/>
          <w:szCs w:val="22"/>
        </w:rPr>
        <w:t xml:space="preserve"> do </w:t>
      </w:r>
      <w:r w:rsidRPr="008F5622">
        <w:rPr>
          <w:rFonts w:ascii="Calibri" w:hAnsi="Calibri" w:cs="Calibri"/>
          <w:b/>
          <w:color w:val="auto"/>
          <w:sz w:val="22"/>
          <w:szCs w:val="22"/>
        </w:rPr>
        <w:t>največ 85 točk</w:t>
      </w:r>
      <w:r w:rsidRPr="008F5622">
        <w:rPr>
          <w:rFonts w:ascii="Calibri" w:hAnsi="Calibri" w:cs="Calibri"/>
          <w:color w:val="auto"/>
          <w:sz w:val="22"/>
          <w:szCs w:val="22"/>
        </w:rPr>
        <w:t xml:space="preserve">, in sicer na način, da bo najugodnejši ponudnik dobil najvišje število točk, to je 85 točk, vsak naslednji pa glede na najcenejšo ponudbo sorazmerno manjše število točk. </w:t>
      </w:r>
    </w:p>
    <w:p w14:paraId="0AF1431B" w14:textId="77777777" w:rsidR="00FF07CC" w:rsidRPr="00151D96" w:rsidRDefault="00FF07CC" w:rsidP="00FF07CC">
      <w:pPr>
        <w:pStyle w:val="Default"/>
        <w:spacing w:line="240" w:lineRule="auto"/>
        <w:rPr>
          <w:rFonts w:ascii="Calibri" w:hAnsi="Calibri" w:cs="Calibri"/>
          <w:color w:val="auto"/>
          <w:sz w:val="14"/>
          <w:szCs w:val="22"/>
        </w:rPr>
      </w:pPr>
    </w:p>
    <w:p w14:paraId="64A81BE7"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0"/>
          <w:szCs w:val="22"/>
        </w:rPr>
      </w:pPr>
      <w:r w:rsidRPr="008F5622">
        <w:rPr>
          <w:rFonts w:ascii="Calibri" w:hAnsi="Calibri" w:cs="Calibri"/>
          <w:b/>
          <w:i/>
          <w:color w:val="auto"/>
          <w:sz w:val="20"/>
          <w:szCs w:val="22"/>
        </w:rPr>
        <w:t xml:space="preserve">Število točk za konkretnega ponudnika se določi po enačbi: </w:t>
      </w:r>
    </w:p>
    <w:p w14:paraId="2043567F"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0"/>
          <w:szCs w:val="22"/>
        </w:rPr>
      </w:pPr>
      <w:r w:rsidRPr="008F5622">
        <w:rPr>
          <w:rFonts w:ascii="Calibri" w:hAnsi="Calibri" w:cs="Calibri"/>
          <w:b/>
          <w:i/>
          <w:color w:val="auto"/>
          <w:sz w:val="20"/>
          <w:szCs w:val="22"/>
        </w:rPr>
        <w:t xml:space="preserve">ŠTp = (Px / Pi) x 85, pri čemer je: </w:t>
      </w:r>
    </w:p>
    <w:p w14:paraId="5259F6FD"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0"/>
          <w:szCs w:val="22"/>
        </w:rPr>
      </w:pPr>
      <w:r w:rsidRPr="008F5622">
        <w:rPr>
          <w:rFonts w:ascii="Calibri" w:hAnsi="Calibri" w:cs="Calibri"/>
          <w:color w:val="auto"/>
          <w:sz w:val="20"/>
          <w:szCs w:val="22"/>
        </w:rPr>
        <w:t xml:space="preserve">ŠTp= število točk, ki jih dobi ponudnik </w:t>
      </w:r>
    </w:p>
    <w:p w14:paraId="6065323B" w14:textId="6745B976"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0"/>
          <w:szCs w:val="22"/>
        </w:rPr>
      </w:pPr>
      <w:r w:rsidRPr="008F5622">
        <w:rPr>
          <w:rFonts w:ascii="Calibri" w:hAnsi="Calibri" w:cs="Calibri"/>
          <w:color w:val="auto"/>
          <w:sz w:val="20"/>
          <w:szCs w:val="22"/>
        </w:rPr>
        <w:t>Px = najnižja ponudbena vrednost posamezne</w:t>
      </w:r>
      <w:r>
        <w:rPr>
          <w:rFonts w:ascii="Calibri" w:hAnsi="Calibri" w:cs="Calibri"/>
          <w:color w:val="auto"/>
          <w:sz w:val="20"/>
          <w:szCs w:val="22"/>
        </w:rPr>
        <w:t>ga</w:t>
      </w:r>
      <w:r w:rsidRPr="008F5622">
        <w:rPr>
          <w:rFonts w:ascii="Calibri" w:hAnsi="Calibri" w:cs="Calibri"/>
          <w:color w:val="auto"/>
          <w:sz w:val="20"/>
          <w:szCs w:val="22"/>
        </w:rPr>
        <w:t xml:space="preserve"> </w:t>
      </w:r>
      <w:r>
        <w:rPr>
          <w:rFonts w:ascii="Calibri" w:hAnsi="Calibri" w:cs="Calibri"/>
          <w:color w:val="auto"/>
          <w:sz w:val="20"/>
          <w:szCs w:val="22"/>
        </w:rPr>
        <w:t>sklopa</w:t>
      </w:r>
    </w:p>
    <w:p w14:paraId="2544F7F9" w14:textId="4760CA82" w:rsidR="00FF07CC" w:rsidRPr="008F5622" w:rsidRDefault="00FF07CC" w:rsidP="00FF07CC">
      <w:pPr>
        <w:pBdr>
          <w:top w:val="single" w:sz="4" w:space="1" w:color="auto"/>
          <w:left w:val="single" w:sz="4" w:space="4" w:color="auto"/>
          <w:bottom w:val="single" w:sz="4" w:space="1" w:color="auto"/>
          <w:right w:val="single" w:sz="4" w:space="4" w:color="auto"/>
        </w:pBdr>
        <w:autoSpaceDE w:val="0"/>
        <w:autoSpaceDN w:val="0"/>
        <w:spacing w:line="240" w:lineRule="auto"/>
        <w:rPr>
          <w:rFonts w:ascii="Calibri" w:hAnsi="Calibri" w:cs="Calibri"/>
          <w:sz w:val="20"/>
          <w:szCs w:val="22"/>
        </w:rPr>
      </w:pPr>
      <w:r w:rsidRPr="008F5622">
        <w:rPr>
          <w:rFonts w:ascii="Calibri" w:hAnsi="Calibri" w:cs="Calibri"/>
          <w:sz w:val="20"/>
          <w:szCs w:val="22"/>
        </w:rPr>
        <w:t>Pi = ponudbena vrednost obravnavanega ponudnika posamezne</w:t>
      </w:r>
      <w:r>
        <w:rPr>
          <w:rFonts w:ascii="Calibri" w:hAnsi="Calibri" w:cs="Calibri"/>
          <w:sz w:val="20"/>
          <w:szCs w:val="22"/>
        </w:rPr>
        <w:t>ga</w:t>
      </w:r>
      <w:r w:rsidRPr="008F5622">
        <w:rPr>
          <w:rFonts w:ascii="Calibri" w:hAnsi="Calibri" w:cs="Calibri"/>
          <w:sz w:val="20"/>
          <w:szCs w:val="22"/>
        </w:rPr>
        <w:t xml:space="preserve"> </w:t>
      </w:r>
      <w:r>
        <w:rPr>
          <w:rFonts w:ascii="Calibri" w:hAnsi="Calibri" w:cs="Calibri"/>
          <w:sz w:val="20"/>
          <w:szCs w:val="22"/>
        </w:rPr>
        <w:t>sklopa</w:t>
      </w:r>
    </w:p>
    <w:p w14:paraId="12BEA873" w14:textId="77777777" w:rsidR="00566BE3" w:rsidRDefault="00566BE3" w:rsidP="00FF07CC">
      <w:pPr>
        <w:widowControl/>
        <w:adjustRightInd/>
        <w:spacing w:line="240" w:lineRule="auto"/>
        <w:ind w:left="720"/>
        <w:textAlignment w:val="auto"/>
        <w:outlineLvl w:val="0"/>
        <w:rPr>
          <w:rFonts w:ascii="Calibri" w:hAnsi="Calibri" w:cs="Calibri"/>
          <w:b/>
          <w:i/>
          <w:color w:val="538135"/>
          <w:sz w:val="22"/>
          <w:szCs w:val="22"/>
        </w:rPr>
      </w:pPr>
    </w:p>
    <w:p w14:paraId="61E9CC91" w14:textId="77777777" w:rsidR="00FF07CC" w:rsidRPr="00692F81" w:rsidRDefault="00FF07CC" w:rsidP="008B3792">
      <w:pPr>
        <w:widowControl/>
        <w:numPr>
          <w:ilvl w:val="0"/>
          <w:numId w:val="12"/>
        </w:numPr>
        <w:adjustRightInd/>
        <w:spacing w:line="240" w:lineRule="auto"/>
        <w:textAlignment w:val="auto"/>
        <w:outlineLvl w:val="0"/>
        <w:rPr>
          <w:rFonts w:ascii="Calibri" w:hAnsi="Calibri" w:cs="Calibri"/>
          <w:b/>
          <w:i/>
          <w:color w:val="538135"/>
          <w:sz w:val="22"/>
          <w:szCs w:val="22"/>
        </w:rPr>
      </w:pPr>
      <w:r w:rsidRPr="00692F81">
        <w:rPr>
          <w:rFonts w:ascii="Calibri" w:hAnsi="Calibri" w:cs="Calibri"/>
          <w:b/>
          <w:i/>
          <w:color w:val="538135"/>
          <w:sz w:val="22"/>
          <w:szCs w:val="22"/>
        </w:rPr>
        <w:t>M2 - merilo »živila iz shem kakovosti ali nacionalnih shem kakovosti« 15 točk</w:t>
      </w:r>
    </w:p>
    <w:p w14:paraId="6159D0F5" w14:textId="77777777" w:rsidR="00FF07CC" w:rsidRPr="00E26D79" w:rsidRDefault="00FF07CC" w:rsidP="00FF07CC">
      <w:pPr>
        <w:autoSpaceDE w:val="0"/>
        <w:autoSpaceDN w:val="0"/>
        <w:spacing w:line="240" w:lineRule="auto"/>
        <w:rPr>
          <w:rFonts w:ascii="Calibri" w:hAnsi="Calibri" w:cs="Calibri"/>
          <w:sz w:val="22"/>
          <w:szCs w:val="22"/>
        </w:rPr>
      </w:pPr>
      <w:r w:rsidRPr="00E26D79">
        <w:rPr>
          <w:rFonts w:ascii="Calibri" w:hAnsi="Calibri" w:cs="Calibri"/>
          <w:sz w:val="22"/>
          <w:szCs w:val="22"/>
        </w:rPr>
        <w:t xml:space="preserve">Naročnik bo točkoval ponudbe ponudnikov, ki bodo ponudili živila, ki imajo vsaj en znak iz evropskih shem kakovosti ali iz nacionalnih shem kakovosti, opredeljenih v </w:t>
      </w:r>
      <w:r>
        <w:rPr>
          <w:rFonts w:ascii="Calibri" w:hAnsi="Calibri" w:cs="Calibri"/>
          <w:sz w:val="22"/>
          <w:szCs w:val="22"/>
        </w:rPr>
        <w:t>III</w:t>
      </w:r>
      <w:r w:rsidRPr="00E26D79">
        <w:rPr>
          <w:rFonts w:ascii="Calibri" w:hAnsi="Calibri" w:cs="Calibri"/>
          <w:sz w:val="22"/>
          <w:szCs w:val="22"/>
        </w:rPr>
        <w:t>. točki</w:t>
      </w:r>
      <w:r>
        <w:rPr>
          <w:rFonts w:ascii="Calibri" w:hAnsi="Calibri" w:cs="Calibri"/>
          <w:sz w:val="22"/>
          <w:szCs w:val="22"/>
        </w:rPr>
        <w:t xml:space="preserve"> </w:t>
      </w:r>
      <w:r w:rsidRPr="00E26D79">
        <w:rPr>
          <w:rFonts w:ascii="Calibri" w:hAnsi="Calibri" w:cs="Calibri"/>
          <w:sz w:val="22"/>
          <w:szCs w:val="22"/>
        </w:rPr>
        <w:t>poglavja predmetne razpisne dokumentacije, in zanje predložili potrdila (certifikat, ki ga izda neodvisna akreditirana institucija). Najvišje število točk je 15, ki jih prejme ponudnik, ki ponudi vsa živila, ki imajo vsaj eno izmed oznak iz shem kakovosti ali nacionalnih shem kakovosti. Naročnik za izdelke, za katere v opisu artikla v predračunskem obrazcu zahteva določeno kakovost, ki se uvršča v eno izmed shem kakovosti (ekološka živila ali živila iz drugih shem kakovosti), ne bo priznal točk po tem merilu.</w:t>
      </w:r>
    </w:p>
    <w:p w14:paraId="4DB231A0" w14:textId="77777777" w:rsidR="00FF07CC" w:rsidRPr="008F5622" w:rsidRDefault="00FF07CC" w:rsidP="00FF07CC">
      <w:pPr>
        <w:autoSpaceDE w:val="0"/>
        <w:autoSpaceDN w:val="0"/>
        <w:spacing w:line="240" w:lineRule="auto"/>
        <w:rPr>
          <w:rFonts w:ascii="Calibri" w:hAnsi="Calibri" w:cs="Calibri"/>
          <w:sz w:val="20"/>
          <w:szCs w:val="22"/>
        </w:rPr>
      </w:pPr>
    </w:p>
    <w:p w14:paraId="4826B32C" w14:textId="77777777" w:rsidR="00FF07CC" w:rsidRPr="008F5622" w:rsidRDefault="00FF07CC" w:rsidP="00FF07CC">
      <w:pPr>
        <w:pBdr>
          <w:top w:val="single" w:sz="4" w:space="1" w:color="auto"/>
          <w:left w:val="single" w:sz="4" w:space="4" w:color="auto"/>
          <w:bottom w:val="single" w:sz="4" w:space="0" w:color="auto"/>
          <w:right w:val="single" w:sz="4" w:space="5" w:color="auto"/>
        </w:pBdr>
        <w:autoSpaceDE w:val="0"/>
        <w:autoSpaceDN w:val="0"/>
        <w:spacing w:line="240" w:lineRule="auto"/>
        <w:rPr>
          <w:rFonts w:ascii="Calibri" w:hAnsi="Calibri" w:cs="Calibri"/>
          <w:b/>
          <w:i/>
          <w:sz w:val="20"/>
          <w:szCs w:val="22"/>
        </w:rPr>
      </w:pPr>
      <w:r w:rsidRPr="008F5622">
        <w:rPr>
          <w:rFonts w:ascii="Calibri" w:hAnsi="Calibri" w:cs="Calibri"/>
          <w:b/>
          <w:i/>
          <w:sz w:val="20"/>
          <w:szCs w:val="22"/>
        </w:rPr>
        <w:t>Število točk za konkretnega ponudnika se določi po enačbi:</w:t>
      </w:r>
    </w:p>
    <w:p w14:paraId="0FB475FB" w14:textId="77777777" w:rsidR="00FF07CC" w:rsidRPr="008F5622" w:rsidRDefault="00FF07CC" w:rsidP="00FF07CC">
      <w:pPr>
        <w:pBdr>
          <w:top w:val="single" w:sz="4" w:space="1" w:color="auto"/>
          <w:left w:val="single" w:sz="4" w:space="4" w:color="auto"/>
          <w:bottom w:val="single" w:sz="4" w:space="0" w:color="auto"/>
          <w:right w:val="single" w:sz="4" w:space="5" w:color="auto"/>
        </w:pBdr>
        <w:autoSpaceDE w:val="0"/>
        <w:autoSpaceDN w:val="0"/>
        <w:spacing w:line="240" w:lineRule="auto"/>
        <w:rPr>
          <w:rFonts w:ascii="Calibri" w:hAnsi="Calibri" w:cs="Calibri"/>
          <w:b/>
          <w:i/>
          <w:sz w:val="20"/>
          <w:szCs w:val="22"/>
        </w:rPr>
      </w:pPr>
      <w:r w:rsidRPr="008F5622">
        <w:rPr>
          <w:rFonts w:ascii="Calibri" w:hAnsi="Calibri" w:cs="Calibri"/>
          <w:b/>
          <w:i/>
          <w:sz w:val="20"/>
          <w:szCs w:val="22"/>
        </w:rPr>
        <w:t>ŠTp = (ŠTe / ŠTž) x 15, pri čemer je:</w:t>
      </w:r>
    </w:p>
    <w:p w14:paraId="191ECD3E" w14:textId="77777777" w:rsidR="00FF07CC" w:rsidRPr="008F5622" w:rsidRDefault="00FF07CC" w:rsidP="00FF07CC">
      <w:pPr>
        <w:pBdr>
          <w:top w:val="single" w:sz="4" w:space="1" w:color="auto"/>
          <w:left w:val="single" w:sz="4" w:space="4" w:color="auto"/>
          <w:bottom w:val="single" w:sz="4" w:space="0" w:color="auto"/>
          <w:right w:val="single" w:sz="4" w:space="5" w:color="auto"/>
        </w:pBdr>
        <w:autoSpaceDE w:val="0"/>
        <w:autoSpaceDN w:val="0"/>
        <w:spacing w:line="240" w:lineRule="auto"/>
        <w:rPr>
          <w:rFonts w:ascii="Calibri" w:hAnsi="Calibri" w:cs="Calibri"/>
          <w:sz w:val="20"/>
          <w:szCs w:val="22"/>
        </w:rPr>
      </w:pPr>
      <w:r w:rsidRPr="008F5622">
        <w:rPr>
          <w:rFonts w:ascii="Calibri" w:hAnsi="Calibri" w:cs="Calibri"/>
          <w:sz w:val="20"/>
          <w:szCs w:val="22"/>
        </w:rPr>
        <w:t>ŠTp = število točk, ki jih dobi ponudnik</w:t>
      </w:r>
      <w:r w:rsidRPr="008F5622">
        <w:rPr>
          <w:rFonts w:ascii="Calibri" w:hAnsi="Calibri"/>
          <w:sz w:val="22"/>
        </w:rPr>
        <w:t xml:space="preserve"> </w:t>
      </w:r>
    </w:p>
    <w:p w14:paraId="4DB479B2" w14:textId="7229C468" w:rsidR="00FF07CC" w:rsidRPr="008F5622" w:rsidRDefault="00FF07CC" w:rsidP="00FF07CC">
      <w:pPr>
        <w:pBdr>
          <w:top w:val="single" w:sz="4" w:space="1" w:color="auto"/>
          <w:left w:val="single" w:sz="4" w:space="4" w:color="auto"/>
          <w:bottom w:val="single" w:sz="4" w:space="0" w:color="auto"/>
          <w:right w:val="single" w:sz="4" w:space="5" w:color="auto"/>
        </w:pBdr>
        <w:autoSpaceDE w:val="0"/>
        <w:autoSpaceDN w:val="0"/>
        <w:spacing w:line="240" w:lineRule="auto"/>
        <w:rPr>
          <w:rFonts w:ascii="Calibri" w:hAnsi="Calibri" w:cs="Calibri"/>
          <w:sz w:val="20"/>
          <w:szCs w:val="22"/>
        </w:rPr>
      </w:pPr>
      <w:r w:rsidRPr="008F5622">
        <w:rPr>
          <w:rFonts w:ascii="Calibri" w:hAnsi="Calibri" w:cs="Calibri"/>
          <w:sz w:val="20"/>
          <w:szCs w:val="22"/>
        </w:rPr>
        <w:t xml:space="preserve">ŠTe = število </w:t>
      </w:r>
      <w:r>
        <w:rPr>
          <w:rFonts w:ascii="Calibri" w:hAnsi="Calibri" w:cs="Calibri"/>
          <w:sz w:val="20"/>
          <w:szCs w:val="22"/>
        </w:rPr>
        <w:t>živil po merilu</w:t>
      </w:r>
      <w:r w:rsidRPr="008F5622">
        <w:rPr>
          <w:rFonts w:ascii="Calibri" w:hAnsi="Calibri" w:cs="Calibri"/>
          <w:sz w:val="20"/>
          <w:szCs w:val="22"/>
        </w:rPr>
        <w:t xml:space="preserve"> </w:t>
      </w:r>
      <w:r w:rsidRPr="000D0665">
        <w:rPr>
          <w:rFonts w:ascii="Calibri" w:hAnsi="Calibri" w:cs="Calibri"/>
          <w:sz w:val="20"/>
          <w:szCs w:val="22"/>
        </w:rPr>
        <w:t>»</w:t>
      </w:r>
      <w:r w:rsidRPr="00E26D79">
        <w:rPr>
          <w:rFonts w:ascii="Calibri" w:hAnsi="Calibri" w:cs="Calibri"/>
          <w:sz w:val="20"/>
          <w:szCs w:val="22"/>
        </w:rPr>
        <w:t>živila iz shem kakovosti ali nacionalnih shem kakovosti</w:t>
      </w:r>
      <w:r w:rsidRPr="000D0665">
        <w:rPr>
          <w:rFonts w:ascii="Calibri" w:hAnsi="Calibri" w:cs="Calibri"/>
          <w:sz w:val="20"/>
          <w:szCs w:val="22"/>
        </w:rPr>
        <w:t>«</w:t>
      </w:r>
      <w:r>
        <w:rPr>
          <w:rFonts w:ascii="Calibri" w:hAnsi="Calibri" w:cs="Calibri"/>
          <w:sz w:val="20"/>
          <w:szCs w:val="22"/>
        </w:rPr>
        <w:t xml:space="preserve">, ki jih </w:t>
      </w:r>
      <w:r w:rsidRPr="008F5622">
        <w:rPr>
          <w:rFonts w:ascii="Calibri" w:hAnsi="Calibri" w:cs="Calibri"/>
          <w:sz w:val="20"/>
          <w:szCs w:val="22"/>
        </w:rPr>
        <w:t>ponu</w:t>
      </w:r>
      <w:r>
        <w:rPr>
          <w:rFonts w:ascii="Calibri" w:hAnsi="Calibri" w:cs="Calibri"/>
          <w:sz w:val="20"/>
          <w:szCs w:val="22"/>
        </w:rPr>
        <w:t>ja ponudnik</w:t>
      </w:r>
      <w:r w:rsidRPr="000D0665">
        <w:rPr>
          <w:rFonts w:ascii="Calibri" w:hAnsi="Calibri" w:cs="Calibri"/>
          <w:sz w:val="20"/>
          <w:szCs w:val="22"/>
        </w:rPr>
        <w:t xml:space="preserve"> </w:t>
      </w:r>
      <w:r w:rsidRPr="008F5622">
        <w:rPr>
          <w:rFonts w:ascii="Calibri" w:hAnsi="Calibri" w:cs="Calibri"/>
          <w:sz w:val="20"/>
          <w:szCs w:val="22"/>
        </w:rPr>
        <w:t>v posamezn</w:t>
      </w:r>
      <w:r>
        <w:rPr>
          <w:rFonts w:ascii="Calibri" w:hAnsi="Calibri" w:cs="Calibri"/>
          <w:sz w:val="20"/>
          <w:szCs w:val="22"/>
        </w:rPr>
        <w:t>em</w:t>
      </w:r>
      <w:r w:rsidRPr="008F5622">
        <w:rPr>
          <w:rFonts w:ascii="Calibri" w:hAnsi="Calibri" w:cs="Calibri"/>
          <w:sz w:val="20"/>
          <w:szCs w:val="22"/>
        </w:rPr>
        <w:t xml:space="preserve"> </w:t>
      </w:r>
      <w:r w:rsidRPr="0094200D">
        <w:rPr>
          <w:rFonts w:ascii="Calibri" w:hAnsi="Calibri" w:cs="Calibri"/>
          <w:sz w:val="20"/>
          <w:szCs w:val="22"/>
        </w:rPr>
        <w:t>sklop</w:t>
      </w:r>
      <w:r>
        <w:rPr>
          <w:rFonts w:ascii="Calibri" w:hAnsi="Calibri" w:cs="Calibri"/>
          <w:sz w:val="20"/>
          <w:szCs w:val="22"/>
        </w:rPr>
        <w:t>u</w:t>
      </w:r>
    </w:p>
    <w:p w14:paraId="1FAD8805" w14:textId="447FB404" w:rsidR="00FF07CC" w:rsidRPr="008F5622" w:rsidRDefault="00FF07CC" w:rsidP="00FF07CC">
      <w:pPr>
        <w:pBdr>
          <w:top w:val="single" w:sz="4" w:space="1" w:color="auto"/>
          <w:left w:val="single" w:sz="4" w:space="4" w:color="auto"/>
          <w:bottom w:val="single" w:sz="4" w:space="0" w:color="auto"/>
          <w:right w:val="single" w:sz="4" w:space="5" w:color="auto"/>
        </w:pBdr>
        <w:autoSpaceDE w:val="0"/>
        <w:autoSpaceDN w:val="0"/>
        <w:spacing w:line="240" w:lineRule="auto"/>
        <w:rPr>
          <w:rFonts w:ascii="Calibri" w:hAnsi="Calibri" w:cs="Calibri"/>
          <w:sz w:val="20"/>
          <w:szCs w:val="22"/>
        </w:rPr>
      </w:pPr>
      <w:r w:rsidRPr="008F5622">
        <w:rPr>
          <w:rFonts w:ascii="Calibri" w:hAnsi="Calibri" w:cs="Calibri"/>
          <w:sz w:val="20"/>
          <w:szCs w:val="22"/>
        </w:rPr>
        <w:t xml:space="preserve">ŠTž = število vseh razpisanih vrst živil v </w:t>
      </w:r>
      <w:r>
        <w:rPr>
          <w:rFonts w:ascii="Calibri" w:hAnsi="Calibri" w:cs="Calibri"/>
          <w:sz w:val="20"/>
          <w:szCs w:val="22"/>
        </w:rPr>
        <w:t>posameznem sklopu</w:t>
      </w:r>
    </w:p>
    <w:p w14:paraId="5F47DFF0" w14:textId="77777777" w:rsidR="00FF07CC" w:rsidRDefault="00FF07CC" w:rsidP="00FF07CC">
      <w:pPr>
        <w:autoSpaceDE w:val="0"/>
        <w:autoSpaceDN w:val="0"/>
        <w:spacing w:line="240" w:lineRule="auto"/>
        <w:rPr>
          <w:rFonts w:ascii="Calibri" w:hAnsi="Calibri" w:cs="Calibri"/>
          <w:b/>
          <w:i/>
          <w:color w:val="C00000"/>
          <w:sz w:val="22"/>
          <w:szCs w:val="22"/>
          <w:u w:val="single"/>
        </w:rPr>
      </w:pPr>
    </w:p>
    <w:p w14:paraId="6366D5E6" w14:textId="77777777" w:rsidR="00FF07CC" w:rsidRDefault="00FF07CC" w:rsidP="00FF07CC">
      <w:pPr>
        <w:autoSpaceDE w:val="0"/>
        <w:autoSpaceDN w:val="0"/>
        <w:spacing w:line="240" w:lineRule="auto"/>
        <w:rPr>
          <w:rFonts w:ascii="Calibri" w:hAnsi="Calibri" w:cs="Calibri"/>
          <w:sz w:val="22"/>
          <w:szCs w:val="22"/>
        </w:rPr>
      </w:pPr>
      <w:r w:rsidRPr="00E26D79">
        <w:rPr>
          <w:rFonts w:ascii="Calibri" w:hAnsi="Calibri" w:cs="Calibri"/>
          <w:b/>
          <w:i/>
          <w:sz w:val="22"/>
          <w:szCs w:val="22"/>
          <w:u w:val="single"/>
        </w:rPr>
        <w:t>Način dokazovanja</w:t>
      </w:r>
      <w:r w:rsidRPr="00E26D79">
        <w:rPr>
          <w:rFonts w:ascii="Calibri" w:hAnsi="Calibri" w:cs="Calibri"/>
          <w:sz w:val="22"/>
          <w:szCs w:val="22"/>
        </w:rPr>
        <w:t xml:space="preserve">: </w:t>
      </w:r>
    </w:p>
    <w:p w14:paraId="7B28BEFA" w14:textId="77777777" w:rsidR="00FF07CC" w:rsidRDefault="00FF07CC" w:rsidP="00FF07CC">
      <w:pPr>
        <w:autoSpaceDE w:val="0"/>
        <w:autoSpaceDN w:val="0"/>
        <w:spacing w:line="240" w:lineRule="auto"/>
        <w:rPr>
          <w:rFonts w:ascii="Calibri" w:hAnsi="Calibri" w:cs="Calibri"/>
          <w:b/>
          <w:color w:val="C00000"/>
          <w:sz w:val="22"/>
          <w:szCs w:val="22"/>
        </w:rPr>
      </w:pPr>
      <w:r w:rsidRPr="00E26D79">
        <w:rPr>
          <w:rFonts w:ascii="Calibri" w:hAnsi="Calibri" w:cs="Calibri"/>
          <w:sz w:val="22"/>
          <w:szCs w:val="22"/>
        </w:rPr>
        <w:t>Ponudnik mora v obrazcu »Predračuna« označiti, katera živila izpolnjujejo kriterije iz shem kakovosti in zanje predložiti prej navedena potrdila.</w:t>
      </w:r>
      <w:r w:rsidRPr="00E26D79">
        <w:rPr>
          <w:rFonts w:ascii="Calibri" w:hAnsi="Calibri" w:cs="Calibri"/>
          <w:b/>
          <w:color w:val="C00000"/>
          <w:sz w:val="22"/>
          <w:szCs w:val="22"/>
        </w:rPr>
        <w:t xml:space="preserve"> </w:t>
      </w:r>
    </w:p>
    <w:p w14:paraId="653388A2" w14:textId="77777777" w:rsidR="00FF07CC" w:rsidRPr="005E5FF7" w:rsidRDefault="00FF07CC" w:rsidP="00FF07CC">
      <w:pPr>
        <w:autoSpaceDE w:val="0"/>
        <w:autoSpaceDN w:val="0"/>
        <w:spacing w:line="240" w:lineRule="auto"/>
        <w:rPr>
          <w:rFonts w:ascii="Calibri" w:hAnsi="Calibri" w:cs="Calibri"/>
          <w:b/>
          <w:sz w:val="22"/>
          <w:szCs w:val="22"/>
        </w:rPr>
      </w:pPr>
      <w:r w:rsidRPr="005E5FF7">
        <w:rPr>
          <w:rFonts w:ascii="Calibri" w:hAnsi="Calibri" w:cs="Calibri"/>
          <w:b/>
          <w:sz w:val="22"/>
          <w:szCs w:val="22"/>
        </w:rPr>
        <w:t xml:space="preserve">V kolikor ponudnik na certifikatu ali drugem dokumentu ne bo vpisal zaporedne številke živila iz ponudbenega predračuna, ga naročnik pri ocenjevanju ne bo upošteval. </w:t>
      </w:r>
    </w:p>
    <w:p w14:paraId="050DACF6" w14:textId="77777777" w:rsidR="00FF07CC" w:rsidRPr="008F5622" w:rsidRDefault="00FF07CC" w:rsidP="00FF07CC">
      <w:pPr>
        <w:spacing w:line="240" w:lineRule="auto"/>
        <w:rPr>
          <w:rFonts w:ascii="Calibri" w:hAnsi="Calibri" w:cs="Calibri"/>
          <w:b/>
          <w:sz w:val="22"/>
          <w:szCs w:val="22"/>
          <w:u w:val="single"/>
        </w:rPr>
      </w:pPr>
    </w:p>
    <w:p w14:paraId="78B10160" w14:textId="77777777" w:rsidR="00FF07CC" w:rsidRPr="004724EC" w:rsidRDefault="00FF07CC" w:rsidP="00FF07CC">
      <w:pPr>
        <w:spacing w:line="240" w:lineRule="auto"/>
        <w:rPr>
          <w:rFonts w:ascii="Calibri" w:hAnsi="Calibri" w:cs="Calibri"/>
          <w:b/>
          <w:sz w:val="22"/>
          <w:szCs w:val="22"/>
        </w:rPr>
      </w:pPr>
      <w:r w:rsidRPr="004724EC">
        <w:rPr>
          <w:rFonts w:ascii="Calibri" w:hAnsi="Calibri" w:cs="Calibri"/>
          <w:b/>
          <w:sz w:val="22"/>
          <w:szCs w:val="22"/>
        </w:rPr>
        <w:t>Pri oddaji ponudbe za ekološka živila:</w:t>
      </w:r>
    </w:p>
    <w:p w14:paraId="398EBFEE" w14:textId="77777777" w:rsidR="00FF07CC" w:rsidRPr="008F5622" w:rsidRDefault="00FF07CC" w:rsidP="008B3792">
      <w:pPr>
        <w:widowControl/>
        <w:numPr>
          <w:ilvl w:val="0"/>
          <w:numId w:val="9"/>
        </w:numPr>
        <w:adjustRightInd/>
        <w:spacing w:line="240" w:lineRule="auto"/>
        <w:textAlignment w:val="auto"/>
        <w:rPr>
          <w:rFonts w:ascii="Calibri" w:hAnsi="Calibri" w:cs="Calibri"/>
          <w:b/>
          <w:sz w:val="22"/>
          <w:szCs w:val="22"/>
        </w:rPr>
      </w:pPr>
      <w:r w:rsidRPr="008F5622">
        <w:rPr>
          <w:rFonts w:ascii="Calibri" w:hAnsi="Calibri" w:cs="Calibri"/>
          <w:b/>
          <w:sz w:val="22"/>
          <w:szCs w:val="22"/>
        </w:rPr>
        <w:t>v primeru, da je dobavitelj istočasno tudi proizvajalec ekoloških živil, je pogoj certifikat za ekološka živila, ki glasi na proizvajalca,</w:t>
      </w:r>
    </w:p>
    <w:p w14:paraId="3465D146" w14:textId="77777777" w:rsidR="00FF07CC" w:rsidRPr="008F5622" w:rsidRDefault="00FF07CC" w:rsidP="008B3792">
      <w:pPr>
        <w:widowControl/>
        <w:numPr>
          <w:ilvl w:val="0"/>
          <w:numId w:val="9"/>
        </w:numPr>
        <w:adjustRightInd/>
        <w:spacing w:line="240" w:lineRule="auto"/>
        <w:textAlignment w:val="auto"/>
        <w:rPr>
          <w:rFonts w:ascii="Calibri" w:hAnsi="Calibri" w:cs="Calibri"/>
          <w:b/>
          <w:sz w:val="22"/>
          <w:szCs w:val="22"/>
        </w:rPr>
      </w:pPr>
      <w:r w:rsidRPr="008F5622">
        <w:rPr>
          <w:rFonts w:ascii="Calibri" w:hAnsi="Calibri" w:cs="Calibri"/>
          <w:b/>
          <w:sz w:val="22"/>
          <w:szCs w:val="22"/>
        </w:rPr>
        <w:t>v primeru, da je dobavitelj distributer oziroma trgovec, pa sta pogoja:</w:t>
      </w:r>
    </w:p>
    <w:p w14:paraId="411A2CAB" w14:textId="77777777" w:rsidR="00FF07CC" w:rsidRPr="008F5622" w:rsidRDefault="00FF07CC" w:rsidP="008B3792">
      <w:pPr>
        <w:widowControl/>
        <w:numPr>
          <w:ilvl w:val="0"/>
          <w:numId w:val="10"/>
        </w:numPr>
        <w:adjustRightInd/>
        <w:spacing w:line="240" w:lineRule="auto"/>
        <w:textAlignment w:val="auto"/>
        <w:rPr>
          <w:rFonts w:ascii="Calibri" w:hAnsi="Calibri" w:cs="Calibri"/>
          <w:sz w:val="22"/>
          <w:szCs w:val="22"/>
        </w:rPr>
      </w:pPr>
      <w:r w:rsidRPr="008F5622">
        <w:rPr>
          <w:rFonts w:ascii="Calibri" w:hAnsi="Calibri" w:cs="Calibri"/>
          <w:sz w:val="22"/>
          <w:szCs w:val="22"/>
        </w:rPr>
        <w:t>certifikat za ekološka živila, ki glasi na proizvajalca in</w:t>
      </w:r>
    </w:p>
    <w:p w14:paraId="2430657A" w14:textId="77777777" w:rsidR="00FF07CC" w:rsidRPr="008F5622" w:rsidRDefault="00FF07CC" w:rsidP="008B3792">
      <w:pPr>
        <w:widowControl/>
        <w:numPr>
          <w:ilvl w:val="0"/>
          <w:numId w:val="10"/>
        </w:numPr>
        <w:adjustRightInd/>
        <w:spacing w:line="240" w:lineRule="auto"/>
        <w:textAlignment w:val="auto"/>
        <w:rPr>
          <w:rFonts w:ascii="Calibri" w:hAnsi="Calibri" w:cs="Calibri"/>
          <w:sz w:val="22"/>
          <w:szCs w:val="22"/>
        </w:rPr>
      </w:pPr>
      <w:r w:rsidRPr="008F5622">
        <w:rPr>
          <w:rFonts w:ascii="Calibri" w:hAnsi="Calibri" w:cs="Calibri"/>
          <w:sz w:val="22"/>
          <w:szCs w:val="22"/>
        </w:rPr>
        <w:t>certifikat za distribucijo ekoloških živil, ki glasi na dobavitelja - ponudnika.</w:t>
      </w:r>
    </w:p>
    <w:p w14:paraId="5B769F17" w14:textId="7D27C2F9" w:rsidR="00917684" w:rsidRDefault="00FF07CC" w:rsidP="00FF07CC">
      <w:pPr>
        <w:autoSpaceDE w:val="0"/>
        <w:autoSpaceDN w:val="0"/>
        <w:spacing w:line="240" w:lineRule="auto"/>
        <w:rPr>
          <w:rFonts w:ascii="Calibri" w:hAnsi="Calibri" w:cs="Calibri"/>
          <w:sz w:val="20"/>
          <w:szCs w:val="22"/>
        </w:rPr>
      </w:pPr>
      <w:r w:rsidRPr="008F5622">
        <w:rPr>
          <w:rFonts w:ascii="Calibri" w:hAnsi="Calibri" w:cs="Calibri"/>
          <w:sz w:val="20"/>
          <w:szCs w:val="22"/>
        </w:rPr>
        <w:t xml:space="preserve">           </w:t>
      </w:r>
    </w:p>
    <w:p w14:paraId="796FD080" w14:textId="77777777" w:rsidR="00917684" w:rsidRDefault="00917684" w:rsidP="00FF07CC">
      <w:pPr>
        <w:autoSpaceDE w:val="0"/>
        <w:autoSpaceDN w:val="0"/>
        <w:spacing w:line="240" w:lineRule="auto"/>
        <w:rPr>
          <w:rFonts w:ascii="Calibri" w:hAnsi="Calibri" w:cs="Calibri"/>
          <w:sz w:val="20"/>
          <w:szCs w:val="22"/>
        </w:rPr>
      </w:pPr>
    </w:p>
    <w:p w14:paraId="5374CCDF" w14:textId="77777777" w:rsidR="00FF07CC" w:rsidRDefault="00FF07CC" w:rsidP="00FF07CC">
      <w:pPr>
        <w:autoSpaceDE w:val="0"/>
        <w:autoSpaceDN w:val="0"/>
        <w:spacing w:line="240" w:lineRule="auto"/>
        <w:rPr>
          <w:rFonts w:ascii="Calibri" w:hAnsi="Calibri" w:cs="Calibri"/>
          <w:b/>
          <w:i/>
          <w:sz w:val="20"/>
          <w:szCs w:val="22"/>
        </w:rPr>
      </w:pPr>
      <w:r w:rsidRPr="005E5FF7">
        <w:rPr>
          <w:rFonts w:ascii="Calibri" w:hAnsi="Calibri" w:cs="Calibri"/>
          <w:b/>
          <w:i/>
          <w:sz w:val="20"/>
          <w:szCs w:val="22"/>
          <w:u w:val="single"/>
        </w:rPr>
        <w:t>Certifikati za ekološko pridelana živila in živila iz drugih shem kakovosti</w:t>
      </w:r>
      <w:r w:rsidRPr="005E5FF7">
        <w:rPr>
          <w:rFonts w:ascii="Calibri" w:hAnsi="Calibri" w:cs="Calibri"/>
          <w:b/>
          <w:i/>
          <w:sz w:val="20"/>
          <w:szCs w:val="22"/>
        </w:rPr>
        <w:t xml:space="preserve">    </w:t>
      </w:r>
      <w:r w:rsidRPr="005E5FF7">
        <w:rPr>
          <w:rFonts w:ascii="Calibri" w:hAnsi="Calibri" w:cs="Calibri"/>
          <w:b/>
          <w:i/>
          <w:sz w:val="20"/>
          <w:szCs w:val="22"/>
        </w:rPr>
        <w:tab/>
      </w:r>
    </w:p>
    <w:p w14:paraId="4E72BC38" w14:textId="51C793FB" w:rsidR="00FF07CC" w:rsidRDefault="00FF07CC" w:rsidP="00FF07CC">
      <w:pPr>
        <w:autoSpaceDE w:val="0"/>
        <w:autoSpaceDN w:val="0"/>
        <w:spacing w:line="240" w:lineRule="auto"/>
        <w:rPr>
          <w:rFonts w:ascii="Calibri" w:hAnsi="Calibri" w:cs="Calibri"/>
          <w:color w:val="000000"/>
          <w:sz w:val="22"/>
          <w:szCs w:val="22"/>
        </w:rPr>
      </w:pPr>
      <w:r w:rsidRPr="00191D7B">
        <w:rPr>
          <w:rFonts w:ascii="Calibri" w:hAnsi="Calibri" w:cs="Calibri"/>
          <w:color w:val="000000"/>
          <w:sz w:val="22"/>
          <w:szCs w:val="22"/>
        </w:rPr>
        <w:t>Naročnik bo dodatno kakovost priznal živilom, ki imajo (certificirano) znak višje kakovosti na podlagi evropskih shem kakovosti ali nacionalnih shem kakovosti. Naročnik bo kot ustrezne priznal naslednje sheme kakovosti: ekološka kakovost, zaščitena označba porekla (ZOP), zaščitena geografska označba (ZGO), zajamčena tradicionalna posebnost (ZTP), višja kakovost (VK), integrirana pridelava (IP), dobrote iz naših kmetij, izbrana kakovost (IK)</w:t>
      </w:r>
      <w:r>
        <w:rPr>
          <w:rFonts w:ascii="Calibri" w:hAnsi="Calibri" w:cs="Calibri"/>
          <w:color w:val="000000"/>
          <w:sz w:val="22"/>
          <w:szCs w:val="22"/>
        </w:rPr>
        <w:t xml:space="preserve"> – celotna veriga mora biti certificiran</w:t>
      </w:r>
      <w:r w:rsidR="00DE1640">
        <w:rPr>
          <w:rFonts w:ascii="Calibri" w:hAnsi="Calibri" w:cs="Calibri"/>
          <w:color w:val="000000"/>
          <w:sz w:val="22"/>
          <w:szCs w:val="22"/>
        </w:rPr>
        <w:t>a</w:t>
      </w:r>
      <w:r>
        <w:rPr>
          <w:rFonts w:ascii="Calibri" w:hAnsi="Calibri" w:cs="Calibri"/>
          <w:color w:val="000000"/>
          <w:sz w:val="22"/>
          <w:szCs w:val="22"/>
        </w:rPr>
        <w:t xml:space="preserve"> kot pri ekološkem</w:t>
      </w:r>
      <w:r w:rsidR="00E45458">
        <w:rPr>
          <w:rFonts w:ascii="Calibri" w:hAnsi="Calibri" w:cs="Calibri"/>
          <w:color w:val="000000"/>
          <w:sz w:val="22"/>
          <w:szCs w:val="22"/>
        </w:rPr>
        <w:t xml:space="preserve"> standardu</w:t>
      </w:r>
      <w:r w:rsidRPr="00191D7B">
        <w:rPr>
          <w:rFonts w:ascii="Calibri" w:hAnsi="Calibri" w:cs="Calibri"/>
          <w:color w:val="000000"/>
          <w:sz w:val="22"/>
          <w:szCs w:val="22"/>
        </w:rPr>
        <w:t>.</w:t>
      </w:r>
    </w:p>
    <w:p w14:paraId="22AB9B7E" w14:textId="77777777" w:rsidR="00FF07CC" w:rsidRPr="00191D7B" w:rsidRDefault="00FF07CC" w:rsidP="00FF07CC">
      <w:pPr>
        <w:autoSpaceDE w:val="0"/>
        <w:autoSpaceDN w:val="0"/>
        <w:spacing w:line="240" w:lineRule="auto"/>
        <w:rPr>
          <w:rFonts w:ascii="Calibri" w:hAnsi="Calibri" w:cs="Calibri"/>
          <w:color w:val="000000"/>
          <w:sz w:val="22"/>
          <w:szCs w:val="22"/>
        </w:rPr>
      </w:pPr>
      <w:r w:rsidRPr="00191D7B">
        <w:rPr>
          <w:rFonts w:ascii="Calibri" w:hAnsi="Calibri" w:cs="Calibri"/>
          <w:color w:val="000000"/>
          <w:sz w:val="22"/>
          <w:szCs w:val="22"/>
        </w:rPr>
        <w:t xml:space="preserve">Kot znak kvalitete (kakovosti) pri posameznem živilu bo naročnik upošteval izključno samo kateregakoli od zgoraj navedenih znakov ali označb, ki so uradno podeljeni (certificirani) in priznani in se nanašajo izključno na kakovost živil. Zasebnih shem kakovosti naročnik ne priznava (npr. Global G.A.P., IFS ipd.). </w:t>
      </w:r>
      <w:r w:rsidRPr="00191D7B">
        <w:rPr>
          <w:rFonts w:ascii="Calibri" w:hAnsi="Calibri" w:cs="Calibri"/>
          <w:color w:val="000000"/>
          <w:sz w:val="22"/>
          <w:szCs w:val="22"/>
        </w:rPr>
        <w:lastRenderedPageBreak/>
        <w:t>Naročnik ne bo upošteval tudi drugih potrdil, nagrad, medalj (npr. SQ). ISO standard, ki se nanaša na urejenost poslovanja, proizvodnje, skladiščenja ipd. ni znak kvalitete (kakovosti) živil.</w:t>
      </w:r>
    </w:p>
    <w:p w14:paraId="2C7900E0" w14:textId="77777777" w:rsidR="00FF07CC" w:rsidRDefault="00FF07CC" w:rsidP="00FF07CC">
      <w:pPr>
        <w:autoSpaceDE w:val="0"/>
        <w:autoSpaceDN w:val="0"/>
        <w:spacing w:line="240" w:lineRule="auto"/>
        <w:rPr>
          <w:rFonts w:ascii="Calibri" w:hAnsi="Calibri" w:cs="Calibri"/>
          <w:color w:val="000000"/>
          <w:sz w:val="22"/>
          <w:szCs w:val="22"/>
        </w:rPr>
      </w:pPr>
      <w:r w:rsidRPr="00191D7B">
        <w:rPr>
          <w:rFonts w:ascii="Calibri" w:hAnsi="Calibri" w:cs="Calibri"/>
          <w:color w:val="000000"/>
          <w:sz w:val="22"/>
          <w:szCs w:val="22"/>
        </w:rPr>
        <w:t>Naročnik bo priznal veljavne certifikate oz. potrdila, ki jih v RS izdajajo Inštitut KON-CERT, Inštitut za kontrolo in certifikacijo Univerze v Mariboru, Bureau Veritas, TÜV SÜD Sava d.o.o. in pooblaščene organizacije drugih držav.</w:t>
      </w:r>
    </w:p>
    <w:p w14:paraId="39234B85" w14:textId="77777777" w:rsidR="00FF07CC" w:rsidRPr="00191D7B" w:rsidRDefault="00FF07CC" w:rsidP="00FF07CC">
      <w:pPr>
        <w:autoSpaceDE w:val="0"/>
        <w:autoSpaceDN w:val="0"/>
        <w:spacing w:line="240" w:lineRule="auto"/>
        <w:rPr>
          <w:rFonts w:ascii="Calibri" w:hAnsi="Calibri" w:cs="Calibri"/>
          <w:color w:val="000000"/>
          <w:sz w:val="22"/>
          <w:szCs w:val="22"/>
        </w:rPr>
      </w:pPr>
    </w:p>
    <w:p w14:paraId="1A15055C" w14:textId="513CE584" w:rsidR="00FF07CC" w:rsidRDefault="00FF07CC" w:rsidP="00FF07CC">
      <w:pPr>
        <w:autoSpaceDE w:val="0"/>
        <w:autoSpaceDN w:val="0"/>
        <w:spacing w:line="240" w:lineRule="auto"/>
        <w:rPr>
          <w:rFonts w:ascii="Calibri" w:hAnsi="Calibri" w:cs="Calibri"/>
          <w:color w:val="000000"/>
          <w:sz w:val="22"/>
          <w:szCs w:val="22"/>
        </w:rPr>
      </w:pPr>
      <w:r w:rsidRPr="00191D7B">
        <w:rPr>
          <w:rFonts w:ascii="Calibri" w:hAnsi="Calibri" w:cs="Calibri"/>
          <w:color w:val="000000"/>
          <w:sz w:val="22"/>
          <w:szCs w:val="22"/>
        </w:rPr>
        <w:t>Naročnik bo kot ekološka živila priznal le živila, za katera bo ponudnik predložil kopijo ustrezno veljavnega potrdila, da ima blago znak za okolje tipa I (veljavni certifikat, ki dokazuje ekološko kvaliteto živila). Upoštevajo se ekološka živila, kot ga določajo Uredba (ES) št. 834/2007/ES, Uredba Komisije (ES) št. 889/2008 ali predpis, ki ureja ekološko pridelavo in predelavo kmetijskih pridelkov. Skladno z Uredba ZeJN bo naročnik živila, ki so pridelana v preusmeritvenem obdobju, štel za ekološka. Dobavljena ekološka živila bodo morala biti pakirana tako, da bo iz deklaracije razvidno ime in koda nadzorne organizacije. Dobavitelj nepakiranih ekoloških živil bo moral ob vsakokratni dostavi predložiti kopijo veljavnega certifikata, ki bo dokazoval ekološko kvaliteto dobavljenega blaga.</w:t>
      </w:r>
    </w:p>
    <w:p w14:paraId="283DD531" w14:textId="70C2291E" w:rsidR="00573124" w:rsidRDefault="00573124" w:rsidP="00FF07CC">
      <w:pPr>
        <w:autoSpaceDE w:val="0"/>
        <w:autoSpaceDN w:val="0"/>
        <w:spacing w:line="240" w:lineRule="auto"/>
        <w:rPr>
          <w:rFonts w:ascii="Calibri" w:hAnsi="Calibri" w:cs="Calibri"/>
          <w:color w:val="000000"/>
          <w:sz w:val="22"/>
          <w:szCs w:val="22"/>
        </w:rPr>
      </w:pPr>
    </w:p>
    <w:p w14:paraId="337B5E4F" w14:textId="4EEA1637" w:rsidR="00FF07CC" w:rsidRDefault="00FF07CC" w:rsidP="008B3792">
      <w:pPr>
        <w:pStyle w:val="Odstavekseznama"/>
        <w:numPr>
          <w:ilvl w:val="0"/>
          <w:numId w:val="29"/>
        </w:numPr>
        <w:autoSpaceDE w:val="0"/>
        <w:autoSpaceDN w:val="0"/>
        <w:spacing w:line="240" w:lineRule="auto"/>
        <w:rPr>
          <w:rFonts w:cs="Calibri"/>
          <w:b/>
        </w:rPr>
      </w:pPr>
      <w:r>
        <w:rPr>
          <w:rFonts w:cs="Calibri"/>
          <w:b/>
        </w:rPr>
        <w:t>Merila za izbor za</w:t>
      </w:r>
      <w:r w:rsidRPr="00D15B50">
        <w:rPr>
          <w:rFonts w:cs="Calibri"/>
          <w:b/>
        </w:rPr>
        <w:t xml:space="preserve"> sklope ekoloških živil </w:t>
      </w:r>
    </w:p>
    <w:p w14:paraId="1EDDC5E8" w14:textId="77777777" w:rsidR="00FF07CC" w:rsidRPr="00692F81" w:rsidRDefault="00FF07CC" w:rsidP="008B3792">
      <w:pPr>
        <w:widowControl/>
        <w:numPr>
          <w:ilvl w:val="0"/>
          <w:numId w:val="12"/>
        </w:numPr>
        <w:adjustRightInd/>
        <w:spacing w:line="240" w:lineRule="auto"/>
        <w:textAlignment w:val="auto"/>
        <w:outlineLvl w:val="0"/>
        <w:rPr>
          <w:rFonts w:ascii="Calibri" w:hAnsi="Calibri" w:cs="Calibri"/>
          <w:b/>
          <w:i/>
          <w:color w:val="538135"/>
          <w:sz w:val="22"/>
          <w:szCs w:val="22"/>
        </w:rPr>
      </w:pPr>
      <w:r w:rsidRPr="00692F81">
        <w:rPr>
          <w:rFonts w:ascii="Calibri" w:hAnsi="Calibri" w:cs="Calibri"/>
          <w:b/>
          <w:i/>
          <w:color w:val="538135"/>
          <w:sz w:val="22"/>
          <w:szCs w:val="22"/>
        </w:rPr>
        <w:t>merilo »ponudbena vrednost« 100 točk</w:t>
      </w:r>
    </w:p>
    <w:p w14:paraId="3CFE1A84" w14:textId="05631094" w:rsidR="00FF07CC" w:rsidRDefault="00FF07CC" w:rsidP="00FF07CC">
      <w:pPr>
        <w:pStyle w:val="Default"/>
        <w:spacing w:line="240" w:lineRule="auto"/>
        <w:rPr>
          <w:rFonts w:ascii="Calibri" w:hAnsi="Calibri" w:cs="Calibri"/>
          <w:color w:val="auto"/>
          <w:sz w:val="22"/>
          <w:szCs w:val="22"/>
        </w:rPr>
      </w:pPr>
      <w:r w:rsidRPr="008F5622">
        <w:rPr>
          <w:rFonts w:ascii="Calibri" w:hAnsi="Calibri" w:cs="Calibri"/>
          <w:color w:val="auto"/>
          <w:sz w:val="22"/>
          <w:szCs w:val="22"/>
        </w:rPr>
        <w:t>Naročnik bo točkoval skupno ponudbeno vrednost</w:t>
      </w:r>
      <w:r>
        <w:rPr>
          <w:rFonts w:ascii="Calibri" w:hAnsi="Calibri" w:cs="Calibri"/>
          <w:color w:val="auto"/>
          <w:sz w:val="22"/>
          <w:szCs w:val="22"/>
        </w:rPr>
        <w:t xml:space="preserve"> za ocenjeno količino z DDV (sklop)</w:t>
      </w:r>
      <w:r w:rsidRPr="008F5622">
        <w:rPr>
          <w:rFonts w:ascii="Calibri" w:hAnsi="Calibri" w:cs="Calibri"/>
          <w:color w:val="auto"/>
          <w:sz w:val="22"/>
          <w:szCs w:val="22"/>
        </w:rPr>
        <w:t xml:space="preserve"> do </w:t>
      </w:r>
      <w:r>
        <w:rPr>
          <w:rFonts w:ascii="Calibri" w:hAnsi="Calibri" w:cs="Calibri"/>
          <w:b/>
          <w:color w:val="auto"/>
          <w:sz w:val="22"/>
          <w:szCs w:val="22"/>
        </w:rPr>
        <w:t>največ 100</w:t>
      </w:r>
      <w:r w:rsidRPr="008F5622">
        <w:rPr>
          <w:rFonts w:ascii="Calibri" w:hAnsi="Calibri" w:cs="Calibri"/>
          <w:b/>
          <w:color w:val="auto"/>
          <w:sz w:val="22"/>
          <w:szCs w:val="22"/>
        </w:rPr>
        <w:t xml:space="preserve"> točk</w:t>
      </w:r>
      <w:r w:rsidRPr="008F5622">
        <w:rPr>
          <w:rFonts w:ascii="Calibri" w:hAnsi="Calibri" w:cs="Calibri"/>
          <w:color w:val="auto"/>
          <w:sz w:val="22"/>
          <w:szCs w:val="22"/>
        </w:rPr>
        <w:t xml:space="preserve">, in sicer na način, da bo najugodnejši ponudnik dobil najvišje število točk, to je </w:t>
      </w:r>
      <w:r>
        <w:rPr>
          <w:rFonts w:ascii="Calibri" w:hAnsi="Calibri" w:cs="Calibri"/>
          <w:color w:val="auto"/>
          <w:sz w:val="22"/>
          <w:szCs w:val="22"/>
        </w:rPr>
        <w:t>100</w:t>
      </w:r>
      <w:r w:rsidRPr="008F5622">
        <w:rPr>
          <w:rFonts w:ascii="Calibri" w:hAnsi="Calibri" w:cs="Calibri"/>
          <w:color w:val="auto"/>
          <w:sz w:val="22"/>
          <w:szCs w:val="22"/>
        </w:rPr>
        <w:t xml:space="preserve"> točk, vsak naslednji pa glede na najcenejšo ponudbo sorazmerno manjše število točk. </w:t>
      </w:r>
    </w:p>
    <w:p w14:paraId="7B4C0D7F" w14:textId="77777777" w:rsidR="00FF07CC" w:rsidRPr="00151D96" w:rsidRDefault="00FF07CC" w:rsidP="00FF07CC">
      <w:pPr>
        <w:pStyle w:val="Default"/>
        <w:spacing w:line="240" w:lineRule="auto"/>
        <w:rPr>
          <w:rFonts w:ascii="Calibri" w:hAnsi="Calibri" w:cs="Calibri"/>
          <w:color w:val="auto"/>
          <w:sz w:val="14"/>
          <w:szCs w:val="22"/>
        </w:rPr>
      </w:pPr>
    </w:p>
    <w:p w14:paraId="2FAEAF48"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0"/>
          <w:szCs w:val="22"/>
        </w:rPr>
      </w:pPr>
      <w:r w:rsidRPr="008F5622">
        <w:rPr>
          <w:rFonts w:ascii="Calibri" w:hAnsi="Calibri" w:cs="Calibri"/>
          <w:b/>
          <w:i/>
          <w:color w:val="auto"/>
          <w:sz w:val="20"/>
          <w:szCs w:val="22"/>
        </w:rPr>
        <w:t xml:space="preserve">Število točk za konkretnega ponudnika se določi po enačbi: </w:t>
      </w:r>
    </w:p>
    <w:p w14:paraId="5B873798"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0"/>
          <w:szCs w:val="22"/>
        </w:rPr>
      </w:pPr>
      <w:r>
        <w:rPr>
          <w:rFonts w:ascii="Calibri" w:hAnsi="Calibri" w:cs="Calibri"/>
          <w:b/>
          <w:i/>
          <w:color w:val="auto"/>
          <w:sz w:val="20"/>
          <w:szCs w:val="22"/>
        </w:rPr>
        <w:t>ŠTp = (Px / Pi) x 100</w:t>
      </w:r>
      <w:r w:rsidRPr="008F5622">
        <w:rPr>
          <w:rFonts w:ascii="Calibri" w:hAnsi="Calibri" w:cs="Calibri"/>
          <w:b/>
          <w:i/>
          <w:color w:val="auto"/>
          <w:sz w:val="20"/>
          <w:szCs w:val="22"/>
        </w:rPr>
        <w:t xml:space="preserve">, pri čemer je: </w:t>
      </w:r>
    </w:p>
    <w:p w14:paraId="6D6CA546"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0"/>
          <w:szCs w:val="22"/>
        </w:rPr>
      </w:pPr>
      <w:r w:rsidRPr="008F5622">
        <w:rPr>
          <w:rFonts w:ascii="Calibri" w:hAnsi="Calibri" w:cs="Calibri"/>
          <w:color w:val="auto"/>
          <w:sz w:val="20"/>
          <w:szCs w:val="22"/>
        </w:rPr>
        <w:t xml:space="preserve">ŠTp= število točk, ki jih dobi ponudnik </w:t>
      </w:r>
    </w:p>
    <w:p w14:paraId="7C0D4D36" w14:textId="6CBFD044"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0"/>
          <w:szCs w:val="22"/>
        </w:rPr>
      </w:pPr>
      <w:r w:rsidRPr="008F5622">
        <w:rPr>
          <w:rFonts w:ascii="Calibri" w:hAnsi="Calibri" w:cs="Calibri"/>
          <w:color w:val="auto"/>
          <w:sz w:val="20"/>
          <w:szCs w:val="22"/>
        </w:rPr>
        <w:t>Px = najnižja ponudbena vrednost posamezne</w:t>
      </w:r>
      <w:r>
        <w:rPr>
          <w:rFonts w:ascii="Calibri" w:hAnsi="Calibri" w:cs="Calibri"/>
          <w:color w:val="auto"/>
          <w:sz w:val="20"/>
          <w:szCs w:val="22"/>
        </w:rPr>
        <w:t>ga</w:t>
      </w:r>
      <w:r w:rsidRPr="008F5622">
        <w:rPr>
          <w:rFonts w:ascii="Calibri" w:hAnsi="Calibri" w:cs="Calibri"/>
          <w:color w:val="auto"/>
          <w:sz w:val="20"/>
          <w:szCs w:val="22"/>
        </w:rPr>
        <w:t xml:space="preserve"> </w:t>
      </w:r>
      <w:r>
        <w:rPr>
          <w:rFonts w:ascii="Calibri" w:hAnsi="Calibri" w:cs="Calibri"/>
          <w:color w:val="auto"/>
          <w:sz w:val="20"/>
          <w:szCs w:val="22"/>
        </w:rPr>
        <w:t>sklopa</w:t>
      </w:r>
    </w:p>
    <w:p w14:paraId="25580848" w14:textId="3E6CBDF2" w:rsidR="00FF07CC" w:rsidRPr="008F5622" w:rsidRDefault="00FF07CC" w:rsidP="00FF07CC">
      <w:pPr>
        <w:pBdr>
          <w:top w:val="single" w:sz="4" w:space="1" w:color="auto"/>
          <w:left w:val="single" w:sz="4" w:space="4" w:color="auto"/>
          <w:bottom w:val="single" w:sz="4" w:space="1" w:color="auto"/>
          <w:right w:val="single" w:sz="4" w:space="4" w:color="auto"/>
        </w:pBdr>
        <w:autoSpaceDE w:val="0"/>
        <w:autoSpaceDN w:val="0"/>
        <w:spacing w:line="240" w:lineRule="auto"/>
        <w:rPr>
          <w:rFonts w:ascii="Calibri" w:hAnsi="Calibri" w:cs="Calibri"/>
          <w:sz w:val="20"/>
          <w:szCs w:val="22"/>
        </w:rPr>
      </w:pPr>
      <w:r w:rsidRPr="008F5622">
        <w:rPr>
          <w:rFonts w:ascii="Calibri" w:hAnsi="Calibri" w:cs="Calibri"/>
          <w:sz w:val="20"/>
          <w:szCs w:val="22"/>
        </w:rPr>
        <w:t>Pi = ponudbena vrednost obravnavanega ponudnika posamezne</w:t>
      </w:r>
      <w:r>
        <w:rPr>
          <w:rFonts w:ascii="Calibri" w:hAnsi="Calibri" w:cs="Calibri"/>
          <w:sz w:val="20"/>
          <w:szCs w:val="22"/>
        </w:rPr>
        <w:t>ga</w:t>
      </w:r>
      <w:r w:rsidRPr="008F5622">
        <w:rPr>
          <w:rFonts w:ascii="Calibri" w:hAnsi="Calibri" w:cs="Calibri"/>
          <w:sz w:val="20"/>
          <w:szCs w:val="22"/>
        </w:rPr>
        <w:t xml:space="preserve"> </w:t>
      </w:r>
      <w:r>
        <w:rPr>
          <w:rFonts w:ascii="Calibri" w:hAnsi="Calibri" w:cs="Calibri"/>
          <w:sz w:val="20"/>
          <w:szCs w:val="22"/>
        </w:rPr>
        <w:t>sklopa</w:t>
      </w:r>
    </w:p>
    <w:p w14:paraId="7930FDBB" w14:textId="77777777" w:rsidR="00917684" w:rsidRDefault="00917684" w:rsidP="00FF07CC">
      <w:pPr>
        <w:pStyle w:val="Odstavekseznama"/>
        <w:autoSpaceDE w:val="0"/>
        <w:autoSpaceDN w:val="0"/>
        <w:spacing w:line="240" w:lineRule="auto"/>
        <w:rPr>
          <w:rFonts w:cs="Calibri"/>
          <w:b/>
        </w:rPr>
      </w:pPr>
    </w:p>
    <w:p w14:paraId="37BA8418" w14:textId="2B9D5C49" w:rsidR="00FF07CC" w:rsidRDefault="00FF07CC" w:rsidP="008B3792">
      <w:pPr>
        <w:pStyle w:val="Odstavekseznama"/>
        <w:numPr>
          <w:ilvl w:val="0"/>
          <w:numId w:val="29"/>
        </w:numPr>
        <w:autoSpaceDE w:val="0"/>
        <w:autoSpaceDN w:val="0"/>
        <w:spacing w:line="240" w:lineRule="auto"/>
        <w:rPr>
          <w:rFonts w:cs="Calibri"/>
          <w:b/>
        </w:rPr>
      </w:pPr>
      <w:r w:rsidRPr="005E5FF7">
        <w:rPr>
          <w:rFonts w:cs="Calibri"/>
          <w:b/>
        </w:rPr>
        <w:t>Merila za izbor za sklope</w:t>
      </w:r>
      <w:r>
        <w:rPr>
          <w:rFonts w:cs="Calibri"/>
          <w:b/>
        </w:rPr>
        <w:t xml:space="preserve"> </w:t>
      </w:r>
      <w:r w:rsidRPr="005E5FF7">
        <w:rPr>
          <w:rFonts w:cs="Calibri"/>
          <w:b/>
        </w:rPr>
        <w:t xml:space="preserve">živil iz shem kakovosti </w:t>
      </w:r>
    </w:p>
    <w:p w14:paraId="096A527B" w14:textId="77777777" w:rsidR="00FF07CC" w:rsidRPr="00692F81" w:rsidRDefault="00FF07CC" w:rsidP="008B3792">
      <w:pPr>
        <w:widowControl/>
        <w:numPr>
          <w:ilvl w:val="0"/>
          <w:numId w:val="12"/>
        </w:numPr>
        <w:adjustRightInd/>
        <w:spacing w:line="240" w:lineRule="auto"/>
        <w:textAlignment w:val="auto"/>
        <w:outlineLvl w:val="0"/>
        <w:rPr>
          <w:rFonts w:ascii="Calibri" w:hAnsi="Calibri" w:cs="Calibri"/>
          <w:b/>
          <w:i/>
          <w:color w:val="538135"/>
          <w:sz w:val="22"/>
          <w:szCs w:val="22"/>
        </w:rPr>
      </w:pPr>
      <w:r w:rsidRPr="00692F81">
        <w:rPr>
          <w:rFonts w:ascii="Calibri" w:hAnsi="Calibri" w:cs="Calibri"/>
          <w:b/>
          <w:i/>
          <w:color w:val="538135"/>
          <w:sz w:val="22"/>
          <w:szCs w:val="22"/>
        </w:rPr>
        <w:t>merilo »ponudbena vrednost« 100 točk</w:t>
      </w:r>
    </w:p>
    <w:p w14:paraId="4EEAF048" w14:textId="49248EFE" w:rsidR="00FF07CC" w:rsidRPr="00692F81" w:rsidRDefault="00FF07CC" w:rsidP="00FF07CC">
      <w:pPr>
        <w:pStyle w:val="Default"/>
        <w:spacing w:line="240" w:lineRule="auto"/>
        <w:rPr>
          <w:rFonts w:ascii="Calibri" w:hAnsi="Calibri" w:cs="Calibri"/>
          <w:color w:val="auto"/>
          <w:sz w:val="22"/>
          <w:szCs w:val="22"/>
        </w:rPr>
      </w:pPr>
      <w:r w:rsidRPr="00692F81">
        <w:rPr>
          <w:rFonts w:ascii="Calibri" w:hAnsi="Calibri" w:cs="Calibri"/>
          <w:color w:val="auto"/>
          <w:sz w:val="22"/>
          <w:szCs w:val="22"/>
        </w:rPr>
        <w:t>Naročnik bo točkoval skupno ponudbeno vrednost za</w:t>
      </w:r>
      <w:r>
        <w:rPr>
          <w:rFonts w:ascii="Calibri" w:hAnsi="Calibri" w:cs="Calibri"/>
          <w:color w:val="auto"/>
          <w:sz w:val="22"/>
          <w:szCs w:val="22"/>
        </w:rPr>
        <w:t xml:space="preserve"> ocenjeno količino z DDV (sklop</w:t>
      </w:r>
      <w:r w:rsidRPr="00692F81">
        <w:rPr>
          <w:rFonts w:ascii="Calibri" w:hAnsi="Calibri" w:cs="Calibri"/>
          <w:color w:val="auto"/>
          <w:sz w:val="22"/>
          <w:szCs w:val="22"/>
        </w:rPr>
        <w:t xml:space="preserve">) do </w:t>
      </w:r>
      <w:r w:rsidRPr="00692F81">
        <w:rPr>
          <w:rFonts w:ascii="Calibri" w:hAnsi="Calibri" w:cs="Calibri"/>
          <w:b/>
          <w:color w:val="auto"/>
          <w:sz w:val="22"/>
          <w:szCs w:val="22"/>
        </w:rPr>
        <w:t>največ 100 točk</w:t>
      </w:r>
      <w:r w:rsidRPr="00692F81">
        <w:rPr>
          <w:rFonts w:ascii="Calibri" w:hAnsi="Calibri" w:cs="Calibri"/>
          <w:color w:val="auto"/>
          <w:sz w:val="22"/>
          <w:szCs w:val="22"/>
        </w:rPr>
        <w:t xml:space="preserve">, in sicer na način, da bo najugodnejši ponudnik dobil najvišje število točk, to je 100 točk, vsak naslednji pa glede na najcenejšo ponudbo sorazmerno manjše število točk. </w:t>
      </w:r>
    </w:p>
    <w:p w14:paraId="2610CB75" w14:textId="77777777" w:rsidR="00FF07CC" w:rsidRPr="00692F81" w:rsidRDefault="00FF07CC" w:rsidP="00FF07CC">
      <w:pPr>
        <w:pStyle w:val="Default"/>
        <w:spacing w:line="240" w:lineRule="auto"/>
        <w:rPr>
          <w:rFonts w:ascii="Calibri" w:hAnsi="Calibri" w:cs="Calibri"/>
          <w:color w:val="auto"/>
          <w:sz w:val="22"/>
          <w:szCs w:val="22"/>
        </w:rPr>
      </w:pPr>
    </w:p>
    <w:p w14:paraId="6D59FE0D" w14:textId="77777777" w:rsidR="00FF07CC" w:rsidRPr="00692F81"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2"/>
          <w:szCs w:val="22"/>
        </w:rPr>
      </w:pPr>
      <w:r w:rsidRPr="00692F81">
        <w:rPr>
          <w:rFonts w:ascii="Calibri" w:hAnsi="Calibri" w:cs="Calibri"/>
          <w:b/>
          <w:i/>
          <w:color w:val="auto"/>
          <w:sz w:val="22"/>
          <w:szCs w:val="22"/>
        </w:rPr>
        <w:t xml:space="preserve">Število točk za konkretnega ponudnika se določi po enačbi: </w:t>
      </w:r>
    </w:p>
    <w:p w14:paraId="30741B8E" w14:textId="77777777" w:rsidR="00FF07CC" w:rsidRPr="00692F81"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2"/>
          <w:szCs w:val="22"/>
        </w:rPr>
      </w:pPr>
      <w:r w:rsidRPr="00692F81">
        <w:rPr>
          <w:rFonts w:ascii="Calibri" w:hAnsi="Calibri" w:cs="Calibri"/>
          <w:b/>
          <w:i/>
          <w:color w:val="auto"/>
          <w:sz w:val="22"/>
          <w:szCs w:val="22"/>
        </w:rPr>
        <w:t xml:space="preserve">ŠTp = (Px / Pi) x 100, pri čemer je: </w:t>
      </w:r>
    </w:p>
    <w:p w14:paraId="7151E08A" w14:textId="77777777" w:rsidR="00FF07CC" w:rsidRPr="00692F81"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2"/>
          <w:szCs w:val="22"/>
        </w:rPr>
      </w:pPr>
      <w:r w:rsidRPr="00692F81">
        <w:rPr>
          <w:rFonts w:ascii="Calibri" w:hAnsi="Calibri" w:cs="Calibri"/>
          <w:color w:val="auto"/>
          <w:sz w:val="22"/>
          <w:szCs w:val="22"/>
        </w:rPr>
        <w:t xml:space="preserve">ŠTp= število točk, ki jih dobi ponudnik </w:t>
      </w:r>
    </w:p>
    <w:p w14:paraId="6D1FF2AF" w14:textId="717FACD1" w:rsidR="00FF07CC" w:rsidRPr="00692F81"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2"/>
          <w:szCs w:val="22"/>
        </w:rPr>
      </w:pPr>
      <w:r w:rsidRPr="00692F81">
        <w:rPr>
          <w:rFonts w:ascii="Calibri" w:hAnsi="Calibri" w:cs="Calibri"/>
          <w:color w:val="auto"/>
          <w:sz w:val="22"/>
          <w:szCs w:val="22"/>
        </w:rPr>
        <w:t>Px = najnižja ponudbena vrednost posameznega sklopa</w:t>
      </w:r>
    </w:p>
    <w:p w14:paraId="7DAE1AC8" w14:textId="4A15B926" w:rsidR="00FF07CC" w:rsidRPr="00692F81" w:rsidRDefault="00FF07CC" w:rsidP="00FF07CC">
      <w:pPr>
        <w:pBdr>
          <w:top w:val="single" w:sz="4" w:space="1" w:color="auto"/>
          <w:left w:val="single" w:sz="4" w:space="4" w:color="auto"/>
          <w:bottom w:val="single" w:sz="4" w:space="1" w:color="auto"/>
          <w:right w:val="single" w:sz="4" w:space="4" w:color="auto"/>
        </w:pBdr>
        <w:autoSpaceDE w:val="0"/>
        <w:autoSpaceDN w:val="0"/>
        <w:spacing w:line="240" w:lineRule="auto"/>
        <w:rPr>
          <w:rFonts w:ascii="Calibri" w:hAnsi="Calibri" w:cs="Calibri"/>
          <w:sz w:val="22"/>
          <w:szCs w:val="22"/>
        </w:rPr>
      </w:pPr>
      <w:r w:rsidRPr="00692F81">
        <w:rPr>
          <w:rFonts w:ascii="Calibri" w:hAnsi="Calibri" w:cs="Calibri"/>
          <w:sz w:val="22"/>
          <w:szCs w:val="22"/>
        </w:rPr>
        <w:t>Pi = ponudbena vrednost obravnavanega ponudnika posameznega sklopa</w:t>
      </w:r>
    </w:p>
    <w:p w14:paraId="5442C385" w14:textId="6782EA57" w:rsidR="00FF07CC" w:rsidRDefault="00FF07CC" w:rsidP="00FF07CC">
      <w:pPr>
        <w:pStyle w:val="Odstavekseznama"/>
        <w:autoSpaceDE w:val="0"/>
        <w:autoSpaceDN w:val="0"/>
        <w:spacing w:line="240" w:lineRule="auto"/>
        <w:rPr>
          <w:rFonts w:cs="Calibri"/>
          <w:b/>
        </w:rPr>
      </w:pPr>
    </w:p>
    <w:p w14:paraId="7772CC2F" w14:textId="42AE1661" w:rsidR="00FF07CC" w:rsidRPr="00692F81" w:rsidRDefault="00FF07CC" w:rsidP="008B3792">
      <w:pPr>
        <w:pStyle w:val="Odstavekseznama"/>
        <w:numPr>
          <w:ilvl w:val="0"/>
          <w:numId w:val="29"/>
        </w:numPr>
        <w:autoSpaceDE w:val="0"/>
        <w:autoSpaceDN w:val="0"/>
        <w:spacing w:line="240" w:lineRule="auto"/>
        <w:rPr>
          <w:rFonts w:cs="Calibri"/>
          <w:color w:val="000000"/>
        </w:rPr>
      </w:pPr>
      <w:r w:rsidRPr="00692F81">
        <w:rPr>
          <w:rFonts w:cs="Calibri"/>
          <w:b/>
        </w:rPr>
        <w:t>Merila za izbor za sklope</w:t>
      </w:r>
      <w:r>
        <w:rPr>
          <w:rFonts w:cs="Calibri"/>
          <w:b/>
        </w:rPr>
        <w:t xml:space="preserve"> </w:t>
      </w:r>
      <w:r w:rsidRPr="00692F81">
        <w:rPr>
          <w:rFonts w:cs="Calibri"/>
          <w:b/>
        </w:rPr>
        <w:t>svežega sadja in zelenjave</w:t>
      </w:r>
    </w:p>
    <w:p w14:paraId="0A1017EB" w14:textId="77777777" w:rsidR="00FF07CC" w:rsidRPr="00692F81" w:rsidRDefault="00FF07CC" w:rsidP="008B3792">
      <w:pPr>
        <w:widowControl/>
        <w:numPr>
          <w:ilvl w:val="0"/>
          <w:numId w:val="12"/>
        </w:numPr>
        <w:adjustRightInd/>
        <w:spacing w:line="240" w:lineRule="auto"/>
        <w:textAlignment w:val="auto"/>
        <w:outlineLvl w:val="0"/>
        <w:rPr>
          <w:rFonts w:ascii="Calibri" w:hAnsi="Calibri" w:cs="Calibri"/>
          <w:b/>
          <w:i/>
          <w:color w:val="538135"/>
          <w:sz w:val="22"/>
          <w:szCs w:val="22"/>
        </w:rPr>
      </w:pPr>
      <w:r w:rsidRPr="00692F81">
        <w:rPr>
          <w:rFonts w:ascii="Calibri" w:hAnsi="Calibri" w:cs="Calibri"/>
          <w:b/>
          <w:i/>
          <w:color w:val="538135"/>
          <w:sz w:val="22"/>
          <w:szCs w:val="22"/>
        </w:rPr>
        <w:t>merilo »ponudbena vrednost« 100 točk</w:t>
      </w:r>
    </w:p>
    <w:p w14:paraId="26725B21" w14:textId="1A8E7B05" w:rsidR="00FF07CC" w:rsidRDefault="00FF07CC" w:rsidP="00FF07CC">
      <w:pPr>
        <w:pStyle w:val="Default"/>
        <w:spacing w:line="240" w:lineRule="auto"/>
        <w:rPr>
          <w:rFonts w:ascii="Calibri" w:hAnsi="Calibri" w:cs="Calibri"/>
          <w:color w:val="auto"/>
          <w:sz w:val="22"/>
          <w:szCs w:val="22"/>
        </w:rPr>
      </w:pPr>
      <w:r w:rsidRPr="00692F81">
        <w:rPr>
          <w:rFonts w:ascii="Calibri" w:hAnsi="Calibri" w:cs="Calibri"/>
          <w:color w:val="auto"/>
          <w:sz w:val="22"/>
          <w:szCs w:val="22"/>
        </w:rPr>
        <w:t xml:space="preserve">Naročnik bo točkoval skupno ponudbeno vrednost za ocenjeno količino z DDV (sklop) do </w:t>
      </w:r>
      <w:r w:rsidRPr="00692F81">
        <w:rPr>
          <w:rFonts w:ascii="Calibri" w:hAnsi="Calibri" w:cs="Calibri"/>
          <w:b/>
          <w:color w:val="auto"/>
          <w:sz w:val="22"/>
          <w:szCs w:val="22"/>
        </w:rPr>
        <w:t>največ</w:t>
      </w:r>
      <w:r>
        <w:rPr>
          <w:rFonts w:ascii="Calibri" w:hAnsi="Calibri" w:cs="Calibri"/>
          <w:b/>
          <w:color w:val="auto"/>
          <w:sz w:val="22"/>
          <w:szCs w:val="22"/>
        </w:rPr>
        <w:t xml:space="preserve"> 100</w:t>
      </w:r>
      <w:r w:rsidRPr="008F5622">
        <w:rPr>
          <w:rFonts w:ascii="Calibri" w:hAnsi="Calibri" w:cs="Calibri"/>
          <w:b/>
          <w:color w:val="auto"/>
          <w:sz w:val="22"/>
          <w:szCs w:val="22"/>
        </w:rPr>
        <w:t xml:space="preserve"> točk</w:t>
      </w:r>
      <w:r w:rsidRPr="008F5622">
        <w:rPr>
          <w:rFonts w:ascii="Calibri" w:hAnsi="Calibri" w:cs="Calibri"/>
          <w:color w:val="auto"/>
          <w:sz w:val="22"/>
          <w:szCs w:val="22"/>
        </w:rPr>
        <w:t xml:space="preserve">, in sicer na način, da bo najugodnejši ponudnik dobil najvišje število točk, to je </w:t>
      </w:r>
      <w:r>
        <w:rPr>
          <w:rFonts w:ascii="Calibri" w:hAnsi="Calibri" w:cs="Calibri"/>
          <w:color w:val="auto"/>
          <w:sz w:val="22"/>
          <w:szCs w:val="22"/>
        </w:rPr>
        <w:t>100</w:t>
      </w:r>
      <w:r w:rsidRPr="008F5622">
        <w:rPr>
          <w:rFonts w:ascii="Calibri" w:hAnsi="Calibri" w:cs="Calibri"/>
          <w:color w:val="auto"/>
          <w:sz w:val="22"/>
          <w:szCs w:val="22"/>
        </w:rPr>
        <w:t xml:space="preserve"> točk, vsak naslednji pa glede na najcenejšo ponudbo sorazmerno manjše število točk. </w:t>
      </w:r>
    </w:p>
    <w:p w14:paraId="0C1EC2C7" w14:textId="77777777" w:rsidR="00FF07CC" w:rsidRPr="00151D96" w:rsidRDefault="00FF07CC" w:rsidP="00FF07CC">
      <w:pPr>
        <w:pStyle w:val="Default"/>
        <w:spacing w:line="240" w:lineRule="auto"/>
        <w:rPr>
          <w:rFonts w:ascii="Calibri" w:hAnsi="Calibri" w:cs="Calibri"/>
          <w:color w:val="auto"/>
          <w:sz w:val="14"/>
          <w:szCs w:val="22"/>
        </w:rPr>
      </w:pPr>
    </w:p>
    <w:p w14:paraId="13231234"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0"/>
          <w:szCs w:val="22"/>
        </w:rPr>
      </w:pPr>
      <w:r w:rsidRPr="008F5622">
        <w:rPr>
          <w:rFonts w:ascii="Calibri" w:hAnsi="Calibri" w:cs="Calibri"/>
          <w:b/>
          <w:i/>
          <w:color w:val="auto"/>
          <w:sz w:val="20"/>
          <w:szCs w:val="22"/>
        </w:rPr>
        <w:t xml:space="preserve">Število točk za konkretnega ponudnika se določi po enačbi: </w:t>
      </w:r>
    </w:p>
    <w:p w14:paraId="437E1A6D"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b/>
          <w:i/>
          <w:color w:val="auto"/>
          <w:sz w:val="20"/>
          <w:szCs w:val="22"/>
        </w:rPr>
      </w:pPr>
      <w:r>
        <w:rPr>
          <w:rFonts w:ascii="Calibri" w:hAnsi="Calibri" w:cs="Calibri"/>
          <w:b/>
          <w:i/>
          <w:color w:val="auto"/>
          <w:sz w:val="20"/>
          <w:szCs w:val="22"/>
        </w:rPr>
        <w:t>ŠTp = (Px / Pi) x 100</w:t>
      </w:r>
      <w:r w:rsidRPr="008F5622">
        <w:rPr>
          <w:rFonts w:ascii="Calibri" w:hAnsi="Calibri" w:cs="Calibri"/>
          <w:b/>
          <w:i/>
          <w:color w:val="auto"/>
          <w:sz w:val="20"/>
          <w:szCs w:val="22"/>
        </w:rPr>
        <w:t xml:space="preserve">, pri čemer je: </w:t>
      </w:r>
    </w:p>
    <w:p w14:paraId="57C890A7" w14:textId="77777777"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0"/>
          <w:szCs w:val="22"/>
        </w:rPr>
      </w:pPr>
      <w:r w:rsidRPr="008F5622">
        <w:rPr>
          <w:rFonts w:ascii="Calibri" w:hAnsi="Calibri" w:cs="Calibri"/>
          <w:color w:val="auto"/>
          <w:sz w:val="20"/>
          <w:szCs w:val="22"/>
        </w:rPr>
        <w:t xml:space="preserve">ŠTp= število točk, ki jih dobi ponudnik </w:t>
      </w:r>
    </w:p>
    <w:p w14:paraId="44623454" w14:textId="494D1EA6" w:rsidR="00FF07CC" w:rsidRPr="008F5622" w:rsidRDefault="00FF07CC" w:rsidP="00FF07CC">
      <w:pPr>
        <w:pStyle w:val="Default"/>
        <w:pBdr>
          <w:top w:val="single" w:sz="4" w:space="1" w:color="auto"/>
          <w:left w:val="single" w:sz="4" w:space="4" w:color="auto"/>
          <w:bottom w:val="single" w:sz="4" w:space="1" w:color="auto"/>
          <w:right w:val="single" w:sz="4" w:space="4" w:color="auto"/>
        </w:pBdr>
        <w:spacing w:line="240" w:lineRule="auto"/>
        <w:rPr>
          <w:rFonts w:ascii="Calibri" w:hAnsi="Calibri" w:cs="Calibri"/>
          <w:color w:val="auto"/>
          <w:sz w:val="20"/>
          <w:szCs w:val="22"/>
        </w:rPr>
      </w:pPr>
      <w:r w:rsidRPr="008F5622">
        <w:rPr>
          <w:rFonts w:ascii="Calibri" w:hAnsi="Calibri" w:cs="Calibri"/>
          <w:color w:val="auto"/>
          <w:sz w:val="20"/>
          <w:szCs w:val="22"/>
        </w:rPr>
        <w:t>Px = najnižja ponudbena vrednost posamezne</w:t>
      </w:r>
      <w:r>
        <w:rPr>
          <w:rFonts w:ascii="Calibri" w:hAnsi="Calibri" w:cs="Calibri"/>
          <w:color w:val="auto"/>
          <w:sz w:val="20"/>
          <w:szCs w:val="22"/>
        </w:rPr>
        <w:t>ga</w:t>
      </w:r>
      <w:r w:rsidRPr="008F5622">
        <w:rPr>
          <w:rFonts w:ascii="Calibri" w:hAnsi="Calibri" w:cs="Calibri"/>
          <w:color w:val="auto"/>
          <w:sz w:val="20"/>
          <w:szCs w:val="22"/>
        </w:rPr>
        <w:t xml:space="preserve"> </w:t>
      </w:r>
      <w:r>
        <w:rPr>
          <w:rFonts w:ascii="Calibri" w:hAnsi="Calibri" w:cs="Calibri"/>
          <w:color w:val="auto"/>
          <w:sz w:val="20"/>
          <w:szCs w:val="22"/>
        </w:rPr>
        <w:t>sklopa</w:t>
      </w:r>
    </w:p>
    <w:p w14:paraId="067E564E" w14:textId="2E9DA996" w:rsidR="00FF07CC" w:rsidRPr="008F5622" w:rsidRDefault="00FF07CC" w:rsidP="00FF07CC">
      <w:pPr>
        <w:pBdr>
          <w:top w:val="single" w:sz="4" w:space="1" w:color="auto"/>
          <w:left w:val="single" w:sz="4" w:space="4" w:color="auto"/>
          <w:bottom w:val="single" w:sz="4" w:space="1" w:color="auto"/>
          <w:right w:val="single" w:sz="4" w:space="4" w:color="auto"/>
        </w:pBdr>
        <w:autoSpaceDE w:val="0"/>
        <w:autoSpaceDN w:val="0"/>
        <w:spacing w:line="240" w:lineRule="auto"/>
        <w:rPr>
          <w:rFonts w:ascii="Calibri" w:hAnsi="Calibri" w:cs="Calibri"/>
          <w:sz w:val="20"/>
          <w:szCs w:val="22"/>
        </w:rPr>
      </w:pPr>
      <w:r w:rsidRPr="008F5622">
        <w:rPr>
          <w:rFonts w:ascii="Calibri" w:hAnsi="Calibri" w:cs="Calibri"/>
          <w:sz w:val="20"/>
          <w:szCs w:val="22"/>
        </w:rPr>
        <w:t>Pi = ponudbena vrednost obravnavanega ponudnika posamezne</w:t>
      </w:r>
      <w:r>
        <w:rPr>
          <w:rFonts w:ascii="Calibri" w:hAnsi="Calibri" w:cs="Calibri"/>
          <w:sz w:val="20"/>
          <w:szCs w:val="22"/>
        </w:rPr>
        <w:t>ga</w:t>
      </w:r>
      <w:r w:rsidRPr="008F5622">
        <w:rPr>
          <w:rFonts w:ascii="Calibri" w:hAnsi="Calibri" w:cs="Calibri"/>
          <w:sz w:val="20"/>
          <w:szCs w:val="22"/>
        </w:rPr>
        <w:t xml:space="preserve"> </w:t>
      </w:r>
      <w:r>
        <w:rPr>
          <w:rFonts w:ascii="Calibri" w:hAnsi="Calibri" w:cs="Calibri"/>
          <w:sz w:val="20"/>
          <w:szCs w:val="22"/>
        </w:rPr>
        <w:t>sklopa</w:t>
      </w:r>
    </w:p>
    <w:p w14:paraId="1D57B87C" w14:textId="4EB48D39" w:rsidR="00FF07CC" w:rsidRDefault="00FF07CC" w:rsidP="00FF07CC">
      <w:pPr>
        <w:autoSpaceDE w:val="0"/>
        <w:autoSpaceDN w:val="0"/>
        <w:spacing w:line="240" w:lineRule="auto"/>
        <w:rPr>
          <w:rFonts w:ascii="Calibri" w:hAnsi="Calibri" w:cs="Calibri"/>
          <w:color w:val="000000"/>
          <w:sz w:val="22"/>
          <w:szCs w:val="22"/>
        </w:rPr>
      </w:pPr>
    </w:p>
    <w:p w14:paraId="323DBDEC" w14:textId="77777777" w:rsidR="00917D0A" w:rsidRDefault="00917D0A" w:rsidP="00FF07CC">
      <w:pPr>
        <w:autoSpaceDE w:val="0"/>
        <w:autoSpaceDN w:val="0"/>
        <w:spacing w:line="240" w:lineRule="auto"/>
        <w:rPr>
          <w:rFonts w:ascii="Calibri" w:hAnsi="Calibri" w:cs="Calibri"/>
          <w:color w:val="000000"/>
          <w:sz w:val="22"/>
          <w:szCs w:val="22"/>
        </w:rPr>
      </w:pPr>
    </w:p>
    <w:p w14:paraId="61CD8652" w14:textId="77777777" w:rsidR="005D7414" w:rsidRPr="008F5622" w:rsidRDefault="00E44BFA" w:rsidP="00E74F36">
      <w:pPr>
        <w:pBdr>
          <w:bottom w:val="single" w:sz="4" w:space="1" w:color="auto"/>
        </w:pBdr>
        <w:shd w:val="clear" w:color="auto" w:fill="FFE599"/>
        <w:tabs>
          <w:tab w:val="left" w:pos="748"/>
        </w:tabs>
        <w:spacing w:line="240" w:lineRule="auto"/>
        <w:outlineLvl w:val="0"/>
        <w:rPr>
          <w:rFonts w:ascii="Calibri" w:hAnsi="Calibri" w:cs="Calibri"/>
          <w:b/>
          <w:color w:val="C00000"/>
          <w:sz w:val="22"/>
          <w:szCs w:val="22"/>
        </w:rPr>
      </w:pPr>
      <w:r w:rsidRPr="008F5622">
        <w:rPr>
          <w:rFonts w:ascii="Calibri" w:hAnsi="Calibri" w:cs="Calibri"/>
          <w:b/>
          <w:color w:val="C00000"/>
          <w:sz w:val="22"/>
          <w:szCs w:val="22"/>
        </w:rPr>
        <w:lastRenderedPageBreak/>
        <w:tab/>
        <w:t xml:space="preserve">IV. </w:t>
      </w:r>
      <w:r w:rsidR="005D7414" w:rsidRPr="008F5622">
        <w:rPr>
          <w:rFonts w:ascii="Calibri" w:hAnsi="Calibri" w:cs="Calibri"/>
          <w:b/>
          <w:color w:val="C00000"/>
          <w:sz w:val="22"/>
          <w:szCs w:val="22"/>
        </w:rPr>
        <w:t>SPOSOBNOSTI PONUDNIKA</w:t>
      </w:r>
    </w:p>
    <w:p w14:paraId="24A6DAD9" w14:textId="77777777" w:rsidR="005D7414" w:rsidRPr="008F5622" w:rsidRDefault="005D7414" w:rsidP="00E74F36">
      <w:pPr>
        <w:spacing w:line="240" w:lineRule="auto"/>
        <w:rPr>
          <w:rFonts w:ascii="Calibri" w:hAnsi="Calibri" w:cs="Calibri"/>
          <w:sz w:val="22"/>
          <w:szCs w:val="22"/>
        </w:rPr>
      </w:pPr>
    </w:p>
    <w:p w14:paraId="195C6F87" w14:textId="135181F9" w:rsidR="00036FB7" w:rsidRDefault="00036FB7" w:rsidP="00036FB7">
      <w:pPr>
        <w:spacing w:line="240" w:lineRule="auto"/>
        <w:outlineLvl w:val="0"/>
        <w:rPr>
          <w:rFonts w:ascii="Calibri" w:hAnsi="Calibri" w:cs="Calibri"/>
          <w:b/>
          <w:sz w:val="22"/>
          <w:szCs w:val="22"/>
        </w:rPr>
      </w:pPr>
      <w:r w:rsidRPr="001C269F">
        <w:rPr>
          <w:rFonts w:ascii="Calibri" w:hAnsi="Calibri" w:cs="Calibri"/>
          <w:b/>
          <w:sz w:val="22"/>
          <w:szCs w:val="22"/>
        </w:rPr>
        <w:t>OBRAZEC »ESPD« ZA VSE GOSPODARSKE SUBJEKTE</w:t>
      </w:r>
    </w:p>
    <w:p w14:paraId="38F3F889" w14:textId="77777777" w:rsidR="000929AC" w:rsidRPr="001C269F" w:rsidRDefault="000929AC" w:rsidP="00036FB7">
      <w:pPr>
        <w:spacing w:line="240" w:lineRule="auto"/>
        <w:outlineLvl w:val="0"/>
        <w:rPr>
          <w:rFonts w:ascii="Calibri" w:hAnsi="Calibri" w:cs="Calibri"/>
          <w:b/>
          <w:sz w:val="22"/>
          <w:szCs w:val="22"/>
        </w:rPr>
      </w:pPr>
    </w:p>
    <w:p w14:paraId="0A2F3EC0" w14:textId="77777777" w:rsidR="00036FB7" w:rsidRPr="002A457F" w:rsidRDefault="00036FB7" w:rsidP="00036FB7">
      <w:pPr>
        <w:spacing w:line="240" w:lineRule="auto"/>
        <w:outlineLvl w:val="0"/>
        <w:rPr>
          <w:rFonts w:ascii="Calibri" w:hAnsi="Calibri" w:cs="Calibri"/>
          <w:sz w:val="22"/>
          <w:szCs w:val="22"/>
        </w:rPr>
      </w:pPr>
      <w:r w:rsidRPr="002A457F">
        <w:rPr>
          <w:rFonts w:ascii="Calibri" w:hAnsi="Calibri" w:cs="Calibri"/>
          <w:sz w:val="22"/>
          <w:szCs w:val="22"/>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518701C6" w14:textId="77777777" w:rsidR="00036FB7" w:rsidRPr="002A457F" w:rsidRDefault="00036FB7" w:rsidP="00036FB7">
      <w:pPr>
        <w:spacing w:line="240" w:lineRule="auto"/>
        <w:outlineLvl w:val="0"/>
        <w:rPr>
          <w:rFonts w:ascii="Calibri" w:hAnsi="Calibri" w:cs="Calibri"/>
          <w:sz w:val="22"/>
          <w:szCs w:val="22"/>
        </w:rPr>
      </w:pPr>
      <w:r w:rsidRPr="002A457F">
        <w:rPr>
          <w:rFonts w:ascii="Calibri" w:hAnsi="Calibri" w:cs="Calibri"/>
          <w:sz w:val="22"/>
          <w:szCs w:val="22"/>
        </w:rPr>
        <w:t>Navedbe v ESPD in/ali dokazila, ki ji predloži gospodarski subjekt, morajo biti veljavni.</w:t>
      </w:r>
    </w:p>
    <w:p w14:paraId="435BE158" w14:textId="77777777" w:rsidR="00036FB7" w:rsidRPr="002A457F" w:rsidRDefault="00036FB7" w:rsidP="00036FB7">
      <w:pPr>
        <w:spacing w:line="240" w:lineRule="auto"/>
        <w:outlineLvl w:val="0"/>
        <w:rPr>
          <w:rFonts w:ascii="Calibri" w:hAnsi="Calibri" w:cs="Calibri"/>
          <w:sz w:val="22"/>
          <w:szCs w:val="22"/>
        </w:rPr>
      </w:pPr>
      <w:r w:rsidRPr="002A457F">
        <w:rPr>
          <w:rFonts w:ascii="Calibri" w:hAnsi="Calibri" w:cs="Calibri"/>
          <w:sz w:val="22"/>
          <w:szCs w:val="22"/>
        </w:rPr>
        <w:t>Gospodarski subjekt naročnikov obrazec ESPD (datoteka XML) uvozi na spletni strani Portala javnih naročil/ESPD: http://www.enarocanje.si/_ESPD/ in v njega neposredno vnese zahtevane podatke.</w:t>
      </w:r>
    </w:p>
    <w:p w14:paraId="6A262EA0" w14:textId="77777777" w:rsidR="00036FB7" w:rsidRPr="002A457F" w:rsidRDefault="00036FB7" w:rsidP="00036FB7">
      <w:pPr>
        <w:spacing w:line="240" w:lineRule="auto"/>
        <w:outlineLvl w:val="0"/>
        <w:rPr>
          <w:rFonts w:ascii="Calibri" w:hAnsi="Calibri" w:cs="Calibri"/>
          <w:sz w:val="22"/>
          <w:szCs w:val="22"/>
        </w:rPr>
      </w:pPr>
      <w:r w:rsidRPr="002A457F">
        <w:rPr>
          <w:rFonts w:ascii="Calibri" w:hAnsi="Calibri" w:cs="Calibri"/>
          <w:sz w:val="22"/>
          <w:szCs w:val="22"/>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5D79D98" w14:textId="77777777" w:rsidR="00036FB7" w:rsidRPr="002A457F" w:rsidRDefault="00036FB7" w:rsidP="00036FB7">
      <w:pPr>
        <w:spacing w:line="240" w:lineRule="auto"/>
        <w:outlineLvl w:val="0"/>
        <w:rPr>
          <w:rFonts w:ascii="Calibri" w:hAnsi="Calibri" w:cs="Calibri"/>
          <w:sz w:val="22"/>
          <w:szCs w:val="22"/>
        </w:rPr>
      </w:pPr>
    </w:p>
    <w:p w14:paraId="4BC5B885" w14:textId="77777777" w:rsidR="00036FB7" w:rsidRDefault="00036FB7" w:rsidP="00036FB7">
      <w:pPr>
        <w:spacing w:line="240" w:lineRule="auto"/>
        <w:outlineLvl w:val="0"/>
        <w:rPr>
          <w:rFonts w:ascii="Calibri" w:hAnsi="Calibri" w:cs="Calibri"/>
          <w:sz w:val="22"/>
          <w:szCs w:val="22"/>
        </w:rPr>
      </w:pPr>
      <w:r w:rsidRPr="001C269F">
        <w:rPr>
          <w:rFonts w:ascii="Calibri" w:hAnsi="Calibri" w:cs="Calibri"/>
          <w:sz w:val="22"/>
          <w:szCs w:val="22"/>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7B449A28" w14:textId="3DD1665C" w:rsidR="00036FB7" w:rsidRDefault="00036FB7" w:rsidP="00036FB7">
      <w:pPr>
        <w:spacing w:line="240" w:lineRule="auto"/>
        <w:outlineLvl w:val="0"/>
        <w:rPr>
          <w:rFonts w:ascii="Calibri" w:hAnsi="Calibri" w:cs="Calibri"/>
          <w:sz w:val="22"/>
          <w:szCs w:val="22"/>
        </w:rPr>
      </w:pPr>
      <w:r w:rsidRPr="002A457F">
        <w:rPr>
          <w:rFonts w:ascii="Calibri" w:hAnsi="Calibri" w:cs="Calibri"/>
          <w:sz w:val="22"/>
          <w:szCs w:val="22"/>
        </w:rPr>
        <w:t xml:space="preserve">Za ostale sodelujoče ponudnik v razdelek »ESPD – ostali sodelujoči« priloži podpisane ESPD v pdf. obliki, ali v elektronski obliki podpisan xml. </w:t>
      </w:r>
    </w:p>
    <w:p w14:paraId="0D2BFCE8" w14:textId="16EBF80E" w:rsidR="002A457F" w:rsidRDefault="002A457F" w:rsidP="002A457F">
      <w:pPr>
        <w:spacing w:line="240" w:lineRule="auto"/>
        <w:outlineLvl w:val="0"/>
        <w:rPr>
          <w:rFonts w:ascii="Calibri" w:hAnsi="Calibri" w:cs="Calibri"/>
          <w:sz w:val="22"/>
          <w:szCs w:val="22"/>
        </w:rPr>
      </w:pPr>
    </w:p>
    <w:p w14:paraId="7597FF3C" w14:textId="77777777" w:rsidR="00573124" w:rsidRDefault="00573124" w:rsidP="002A457F">
      <w:pPr>
        <w:spacing w:line="240" w:lineRule="auto"/>
        <w:outlineLvl w:val="0"/>
        <w:rPr>
          <w:rFonts w:ascii="Calibri" w:hAnsi="Calibri" w:cs="Calibri"/>
          <w:sz w:val="22"/>
          <w:szCs w:val="22"/>
        </w:rPr>
      </w:pPr>
    </w:p>
    <w:p w14:paraId="005B041B" w14:textId="77777777" w:rsidR="00CF3A2A" w:rsidRPr="008F5622" w:rsidRDefault="0034304A" w:rsidP="00044CB0">
      <w:pPr>
        <w:numPr>
          <w:ilvl w:val="0"/>
          <w:numId w:val="8"/>
        </w:numPr>
        <w:spacing w:line="240" w:lineRule="auto"/>
        <w:outlineLvl w:val="0"/>
        <w:rPr>
          <w:rFonts w:ascii="Calibri" w:hAnsi="Calibri" w:cs="Calibri"/>
          <w:b/>
          <w:i/>
          <w:color w:val="C00000"/>
          <w:sz w:val="22"/>
          <w:szCs w:val="22"/>
        </w:rPr>
      </w:pPr>
      <w:r>
        <w:rPr>
          <w:rFonts w:ascii="Calibri" w:hAnsi="Calibri" w:cs="Calibri"/>
          <w:b/>
          <w:i/>
          <w:color w:val="C00000"/>
          <w:sz w:val="22"/>
          <w:szCs w:val="22"/>
        </w:rPr>
        <w:t>RAZLOGI ZA IZKLJUČITEV – OSNOVNA S</w:t>
      </w:r>
      <w:r w:rsidR="0080683C">
        <w:rPr>
          <w:rFonts w:ascii="Calibri" w:hAnsi="Calibri" w:cs="Calibri"/>
          <w:b/>
          <w:i/>
          <w:color w:val="C00000"/>
          <w:sz w:val="22"/>
          <w:szCs w:val="22"/>
        </w:rPr>
        <w:t>P</w:t>
      </w:r>
      <w:r>
        <w:rPr>
          <w:rFonts w:ascii="Calibri" w:hAnsi="Calibri" w:cs="Calibri"/>
          <w:b/>
          <w:i/>
          <w:color w:val="C00000"/>
          <w:sz w:val="22"/>
          <w:szCs w:val="22"/>
        </w:rPr>
        <w:t>OSOBNOST</w:t>
      </w:r>
    </w:p>
    <w:p w14:paraId="3EB92593" w14:textId="77777777" w:rsidR="009F53BF" w:rsidRPr="006566DC" w:rsidRDefault="009F53BF" w:rsidP="00E74F36">
      <w:pPr>
        <w:spacing w:line="240" w:lineRule="auto"/>
        <w:ind w:left="720"/>
        <w:outlineLvl w:val="0"/>
        <w:rPr>
          <w:rFonts w:ascii="Calibri" w:hAnsi="Calibri" w:cs="Calibri"/>
          <w:sz w:val="22"/>
          <w:szCs w:val="22"/>
        </w:rPr>
      </w:pPr>
    </w:p>
    <w:p w14:paraId="5FE340DC" w14:textId="77777777" w:rsidR="00CF3A2A" w:rsidRPr="00DB2C14" w:rsidRDefault="00CF3A2A" w:rsidP="008B3792">
      <w:pPr>
        <w:numPr>
          <w:ilvl w:val="0"/>
          <w:numId w:val="16"/>
        </w:numPr>
        <w:spacing w:line="240" w:lineRule="auto"/>
        <w:rPr>
          <w:rFonts w:ascii="Calibri" w:hAnsi="Calibri" w:cs="Calibri"/>
          <w:sz w:val="22"/>
          <w:szCs w:val="22"/>
        </w:rPr>
      </w:pPr>
      <w:r w:rsidRPr="00DB2C14">
        <w:rPr>
          <w:rFonts w:ascii="Calibri" w:hAnsi="Calibri" w:cs="Calibri"/>
          <w:i/>
          <w:sz w:val="22"/>
          <w:szCs w:val="22"/>
        </w:rPr>
        <w:t>Ponudnik</w:t>
      </w:r>
      <w:r w:rsidR="000D37AB" w:rsidRPr="00DB2C14">
        <w:rPr>
          <w:rFonts w:ascii="Calibri" w:hAnsi="Calibri" w:cs="Calibri"/>
          <w:i/>
          <w:sz w:val="22"/>
          <w:szCs w:val="22"/>
        </w:rPr>
        <w:t xml:space="preserve"> – gospodarski subjekt </w:t>
      </w:r>
      <w:r w:rsidRPr="00DB2C14">
        <w:rPr>
          <w:rFonts w:ascii="Calibri" w:hAnsi="Calibri" w:cs="Calibri"/>
          <w:i/>
          <w:sz w:val="22"/>
          <w:szCs w:val="22"/>
        </w:rPr>
        <w:t xml:space="preserve">ali </w:t>
      </w:r>
      <w:r w:rsidR="000D37AB" w:rsidRPr="00DB2C14">
        <w:rPr>
          <w:rFonts w:ascii="Calibri" w:hAnsi="Calibri" w:cs="Calibri"/>
          <w:i/>
          <w:sz w:val="22"/>
          <w:szCs w:val="22"/>
        </w:rPr>
        <w:t xml:space="preserve">oseba, ki je članica upravnega, vodstvenega ali nadzornega organa tega gospodarskega subjekta ali ki ima pooblastila za njegovo zastopanje ali odločanje ali nadzor v njem </w:t>
      </w:r>
      <w:r w:rsidRPr="00DB2C14">
        <w:rPr>
          <w:rFonts w:ascii="Calibri" w:hAnsi="Calibri" w:cs="Calibri"/>
          <w:i/>
          <w:sz w:val="22"/>
          <w:szCs w:val="22"/>
        </w:rPr>
        <w:t>(če gre za pravno osebo), (tudi podizvajalec in ponudnik pri skupni ponudbi)  ne sme biti pravnomočno obsojen zaradi kaznivih dejanj, ki so opredeljena</w:t>
      </w:r>
      <w:r w:rsidR="00680813" w:rsidRPr="00DB2C14">
        <w:t xml:space="preserve"> </w:t>
      </w:r>
      <w:r w:rsidR="00680813" w:rsidRPr="00DB2C14">
        <w:rPr>
          <w:rFonts w:ascii="Calibri" w:hAnsi="Calibri" w:cs="Calibri"/>
          <w:i/>
          <w:sz w:val="22"/>
          <w:szCs w:val="22"/>
        </w:rPr>
        <w:t>v Kazenskem zakoniku (Uradni list RS, št. 50/12 – uradno prečiščeno besedilo in 54/15; v nadaljnjem besedilu: KZ-1) in</w:t>
      </w:r>
      <w:r w:rsidRPr="00DB2C14">
        <w:rPr>
          <w:rFonts w:ascii="Calibri" w:hAnsi="Calibri" w:cs="Calibri"/>
          <w:i/>
          <w:sz w:val="22"/>
          <w:szCs w:val="22"/>
        </w:rPr>
        <w:t xml:space="preserve"> v prvem odstavku </w:t>
      </w:r>
      <w:r w:rsidR="00680813" w:rsidRPr="00DB2C14">
        <w:rPr>
          <w:rFonts w:ascii="Calibri" w:hAnsi="Calibri" w:cs="Calibri"/>
          <w:i/>
          <w:sz w:val="22"/>
          <w:szCs w:val="22"/>
        </w:rPr>
        <w:t>75</w:t>
      </w:r>
      <w:r w:rsidRPr="00DB2C14">
        <w:rPr>
          <w:rFonts w:ascii="Calibri" w:hAnsi="Calibri" w:cs="Calibri"/>
          <w:i/>
          <w:sz w:val="22"/>
          <w:szCs w:val="22"/>
        </w:rPr>
        <w:t>. člena ZJN-</w:t>
      </w:r>
      <w:r w:rsidR="00680813" w:rsidRPr="00DB2C14">
        <w:rPr>
          <w:rFonts w:ascii="Calibri" w:hAnsi="Calibri" w:cs="Calibri"/>
          <w:i/>
          <w:sz w:val="22"/>
          <w:szCs w:val="22"/>
        </w:rPr>
        <w:t>3</w:t>
      </w:r>
      <w:r w:rsidRPr="00DB2C14">
        <w:rPr>
          <w:rFonts w:ascii="Calibri" w:hAnsi="Calibri" w:cs="Calibri"/>
          <w:i/>
          <w:sz w:val="22"/>
          <w:szCs w:val="22"/>
        </w:rPr>
        <w:t>.</w:t>
      </w:r>
    </w:p>
    <w:p w14:paraId="5E33530D" w14:textId="77777777" w:rsidR="00566BE3" w:rsidRDefault="00566BE3" w:rsidP="00E74F36">
      <w:pPr>
        <w:spacing w:line="240" w:lineRule="auto"/>
        <w:outlineLvl w:val="0"/>
        <w:rPr>
          <w:rFonts w:ascii="Calibri" w:hAnsi="Calibri" w:cs="Calibri"/>
          <w:b/>
          <w:sz w:val="22"/>
          <w:szCs w:val="22"/>
          <w:u w:val="single"/>
        </w:rPr>
      </w:pPr>
    </w:p>
    <w:p w14:paraId="17A1D618" w14:textId="13D49A62" w:rsidR="006566DC" w:rsidRDefault="00CF3A2A" w:rsidP="00E74F36">
      <w:pPr>
        <w:spacing w:line="240" w:lineRule="auto"/>
        <w:outlineLvl w:val="0"/>
        <w:rPr>
          <w:rFonts w:ascii="Calibri" w:hAnsi="Calibri" w:cs="Calibri"/>
          <w:b/>
          <w:sz w:val="22"/>
          <w:szCs w:val="22"/>
          <w:u w:val="single"/>
        </w:rPr>
      </w:pPr>
      <w:r w:rsidRPr="008F5622">
        <w:rPr>
          <w:rFonts w:ascii="Calibri" w:hAnsi="Calibri" w:cs="Calibri"/>
          <w:b/>
          <w:sz w:val="22"/>
          <w:szCs w:val="22"/>
          <w:u w:val="single"/>
        </w:rPr>
        <w:t>Dokazilo:</w:t>
      </w:r>
    </w:p>
    <w:p w14:paraId="369F02C7" w14:textId="0E5586A5" w:rsidR="00625B06" w:rsidRDefault="00625B06" w:rsidP="00625B06">
      <w:pPr>
        <w:autoSpaceDE w:val="0"/>
        <w:autoSpaceDN w:val="0"/>
        <w:spacing w:line="240" w:lineRule="auto"/>
        <w:rPr>
          <w:rFonts w:ascii="Calibri" w:hAnsi="Calibri" w:cs="Calibri"/>
          <w:b/>
          <w:sz w:val="22"/>
          <w:szCs w:val="22"/>
        </w:rPr>
      </w:pPr>
      <w:r w:rsidRPr="008F5622">
        <w:rPr>
          <w:rFonts w:ascii="Calibri" w:hAnsi="Calibri" w:cs="Calibri"/>
          <w:b/>
          <w:sz w:val="22"/>
          <w:szCs w:val="22"/>
        </w:rPr>
        <w:t xml:space="preserve">Obrazec </w:t>
      </w:r>
      <w:r>
        <w:rPr>
          <w:rFonts w:ascii="Calibri" w:hAnsi="Calibri" w:cs="Calibri"/>
          <w:b/>
          <w:sz w:val="22"/>
          <w:szCs w:val="22"/>
        </w:rPr>
        <w:t>»ESPD«</w:t>
      </w:r>
      <w:r w:rsidRPr="008F5622">
        <w:rPr>
          <w:rFonts w:ascii="Calibri" w:hAnsi="Calibri" w:cs="Calibri"/>
          <w:b/>
          <w:sz w:val="22"/>
          <w:szCs w:val="22"/>
        </w:rPr>
        <w:t xml:space="preserve"> </w:t>
      </w:r>
      <w:r>
        <w:rPr>
          <w:rFonts w:ascii="Calibri" w:hAnsi="Calibri" w:cs="Calibri"/>
          <w:b/>
          <w:sz w:val="22"/>
          <w:szCs w:val="22"/>
        </w:rPr>
        <w:t>za vse gospodarske subjekte v ponudbi</w:t>
      </w:r>
    </w:p>
    <w:p w14:paraId="0D3A5EA5" w14:textId="6C55C7A0" w:rsidR="00DB7B4B" w:rsidRDefault="00DB7B4B" w:rsidP="00E74F36">
      <w:pPr>
        <w:spacing w:line="240" w:lineRule="auto"/>
        <w:rPr>
          <w:rFonts w:ascii="Calibri" w:hAnsi="Calibri" w:cs="Calibri"/>
          <w:b/>
          <w:i/>
          <w:sz w:val="22"/>
          <w:szCs w:val="22"/>
        </w:rPr>
      </w:pPr>
      <w:r w:rsidRPr="008F5622">
        <w:rPr>
          <w:rFonts w:ascii="Calibri" w:hAnsi="Calibri" w:cs="Calibri"/>
          <w:b/>
          <w:i/>
          <w:sz w:val="22"/>
          <w:szCs w:val="22"/>
        </w:rPr>
        <w:t xml:space="preserve">Ponudnik lahko potrdila iz Kazenske evidence priloži tudi sam. Tako predložena potrdila morajo odražati zadnje stanje, v nobenem primeru pa ne smejo biti starejša več kot štiri mesece, šteto od roka za predložitev ponudb. </w:t>
      </w:r>
    </w:p>
    <w:p w14:paraId="1FF27A81" w14:textId="77777777" w:rsidR="00680813" w:rsidRPr="00DB2C14" w:rsidRDefault="00680813" w:rsidP="008B3792">
      <w:pPr>
        <w:numPr>
          <w:ilvl w:val="0"/>
          <w:numId w:val="16"/>
        </w:numPr>
        <w:autoSpaceDE w:val="0"/>
        <w:autoSpaceDN w:val="0"/>
        <w:spacing w:line="240" w:lineRule="auto"/>
        <w:rPr>
          <w:rFonts w:ascii="Calibri" w:hAnsi="Calibri" w:cs="Calibri"/>
          <w:i/>
          <w:sz w:val="22"/>
          <w:szCs w:val="22"/>
        </w:rPr>
      </w:pPr>
      <w:r w:rsidRPr="00DB2C14">
        <w:rPr>
          <w:rFonts w:ascii="Calibri" w:hAnsi="Calibri" w:cs="Calibri"/>
          <w:i/>
          <w:sz w:val="22"/>
          <w:szCs w:val="22"/>
        </w:rPr>
        <w:t>Naročnik bo iz posameznega postopka javnega naročanja izključil gospodarski subjekt:</w:t>
      </w:r>
    </w:p>
    <w:p w14:paraId="345275FD" w14:textId="77777777" w:rsidR="00680813" w:rsidRPr="00DB2C14" w:rsidRDefault="00680813" w:rsidP="008B3792">
      <w:pPr>
        <w:numPr>
          <w:ilvl w:val="1"/>
          <w:numId w:val="13"/>
        </w:numPr>
        <w:autoSpaceDE w:val="0"/>
        <w:autoSpaceDN w:val="0"/>
        <w:spacing w:line="240" w:lineRule="auto"/>
        <w:rPr>
          <w:rFonts w:ascii="Calibri" w:hAnsi="Calibri" w:cs="Calibri"/>
          <w:i/>
          <w:sz w:val="22"/>
          <w:szCs w:val="22"/>
        </w:rPr>
      </w:pPr>
      <w:r w:rsidRPr="00DB2C14">
        <w:rPr>
          <w:rFonts w:ascii="Calibri" w:hAnsi="Calibri" w:cs="Calibri"/>
          <w:i/>
          <w:sz w:val="22"/>
          <w:szCs w:val="22"/>
        </w:rPr>
        <w:t>če je ta na dan, ko poteče rok za oddajo ponudb ali prijav, izločen iz postopkov oddaje javnih naročil zaradi uvrstitve v evidenco gospodarskih subjektov z negativnimi referencami;</w:t>
      </w:r>
    </w:p>
    <w:p w14:paraId="5A853D8E" w14:textId="77777777" w:rsidR="00CF3A2A" w:rsidRPr="00DB2C14" w:rsidRDefault="00680813" w:rsidP="008B3792">
      <w:pPr>
        <w:numPr>
          <w:ilvl w:val="1"/>
          <w:numId w:val="13"/>
        </w:numPr>
        <w:autoSpaceDE w:val="0"/>
        <w:autoSpaceDN w:val="0"/>
        <w:spacing w:line="240" w:lineRule="auto"/>
        <w:rPr>
          <w:rFonts w:ascii="Calibri" w:hAnsi="Calibri" w:cs="Calibri"/>
          <w:i/>
          <w:sz w:val="22"/>
          <w:szCs w:val="22"/>
        </w:rPr>
      </w:pPr>
      <w:r w:rsidRPr="00DB2C14">
        <w:rPr>
          <w:rFonts w:ascii="Calibri" w:hAnsi="Calibri" w:cs="Calibri"/>
          <w:i/>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p>
    <w:p w14:paraId="6E70F287" w14:textId="77777777" w:rsidR="00566BE3" w:rsidRDefault="00566BE3" w:rsidP="00607789">
      <w:pPr>
        <w:spacing w:line="240" w:lineRule="auto"/>
        <w:outlineLvl w:val="0"/>
        <w:rPr>
          <w:rFonts w:ascii="Calibri" w:hAnsi="Calibri" w:cs="Calibri"/>
          <w:b/>
          <w:sz w:val="22"/>
          <w:szCs w:val="22"/>
          <w:u w:val="single"/>
        </w:rPr>
      </w:pPr>
    </w:p>
    <w:p w14:paraId="7D11921E" w14:textId="7206156D" w:rsidR="00CF3A2A" w:rsidRPr="008F5622" w:rsidRDefault="00CF3A2A" w:rsidP="00607789">
      <w:pPr>
        <w:spacing w:line="240" w:lineRule="auto"/>
        <w:outlineLvl w:val="0"/>
        <w:rPr>
          <w:rFonts w:ascii="Calibri" w:hAnsi="Calibri" w:cs="Calibri"/>
          <w:b/>
          <w:sz w:val="22"/>
          <w:szCs w:val="22"/>
          <w:u w:val="single"/>
        </w:rPr>
      </w:pPr>
      <w:r w:rsidRPr="008F5622">
        <w:rPr>
          <w:rFonts w:ascii="Calibri" w:hAnsi="Calibri" w:cs="Calibri"/>
          <w:b/>
          <w:sz w:val="22"/>
          <w:szCs w:val="22"/>
          <w:u w:val="single"/>
        </w:rPr>
        <w:t>Dokazilo:</w:t>
      </w:r>
    </w:p>
    <w:p w14:paraId="261F7FE3" w14:textId="021B0EFC" w:rsidR="00625B06" w:rsidRDefault="00625B06" w:rsidP="00625B06">
      <w:pPr>
        <w:autoSpaceDE w:val="0"/>
        <w:autoSpaceDN w:val="0"/>
        <w:spacing w:line="240" w:lineRule="auto"/>
        <w:rPr>
          <w:rFonts w:ascii="Calibri" w:hAnsi="Calibri" w:cs="Calibri"/>
          <w:b/>
          <w:sz w:val="22"/>
          <w:szCs w:val="22"/>
        </w:rPr>
      </w:pPr>
      <w:r w:rsidRPr="008F5622">
        <w:rPr>
          <w:rFonts w:ascii="Calibri" w:hAnsi="Calibri" w:cs="Calibri"/>
          <w:b/>
          <w:sz w:val="22"/>
          <w:szCs w:val="22"/>
        </w:rPr>
        <w:t xml:space="preserve">Obrazec </w:t>
      </w:r>
      <w:r>
        <w:rPr>
          <w:rFonts w:ascii="Calibri" w:hAnsi="Calibri" w:cs="Calibri"/>
          <w:b/>
          <w:sz w:val="22"/>
          <w:szCs w:val="22"/>
        </w:rPr>
        <w:t>»ESPD«</w:t>
      </w:r>
      <w:r w:rsidRPr="008F5622">
        <w:rPr>
          <w:rFonts w:ascii="Calibri" w:hAnsi="Calibri" w:cs="Calibri"/>
          <w:b/>
          <w:sz w:val="22"/>
          <w:szCs w:val="22"/>
        </w:rPr>
        <w:t xml:space="preserve"> </w:t>
      </w:r>
      <w:r>
        <w:rPr>
          <w:rFonts w:ascii="Calibri" w:hAnsi="Calibri" w:cs="Calibri"/>
          <w:b/>
          <w:sz w:val="22"/>
          <w:szCs w:val="22"/>
        </w:rPr>
        <w:t>za vse gospodarske subjekte v ponudbi</w:t>
      </w:r>
    </w:p>
    <w:p w14:paraId="5D6083BC" w14:textId="7DD40A5F" w:rsidR="00555136" w:rsidRDefault="00555136" w:rsidP="00E74F36">
      <w:pPr>
        <w:autoSpaceDE w:val="0"/>
        <w:autoSpaceDN w:val="0"/>
        <w:spacing w:line="240" w:lineRule="auto"/>
        <w:rPr>
          <w:rFonts w:ascii="Calibri" w:hAnsi="Calibri" w:cs="Calibri"/>
          <w:sz w:val="22"/>
          <w:szCs w:val="22"/>
        </w:rPr>
      </w:pPr>
    </w:p>
    <w:p w14:paraId="5AAAB02B" w14:textId="77777777" w:rsidR="00680813" w:rsidRPr="00DB2C14" w:rsidRDefault="00680813" w:rsidP="008B3792">
      <w:pPr>
        <w:pStyle w:val="Odstavekseznama"/>
        <w:numPr>
          <w:ilvl w:val="0"/>
          <w:numId w:val="16"/>
        </w:numPr>
        <w:spacing w:after="0" w:line="240" w:lineRule="auto"/>
        <w:rPr>
          <w:rFonts w:cs="Calibri"/>
          <w:i/>
        </w:rPr>
      </w:pPr>
      <w:r w:rsidRPr="00DB2C14">
        <w:rPr>
          <w:rFonts w:eastAsia="Times New Roman" w:cs="Calibri"/>
          <w:i/>
          <w:lang w:eastAsia="sl-SI"/>
        </w:rPr>
        <w:t>Naročnik bo iz sodelovanja v postopku javnega naročanja izključil tudi gospodarski subjekt, če pri</w:t>
      </w:r>
      <w:r w:rsidRPr="00DB2C14">
        <w:rPr>
          <w:rFonts w:cs="Calibri"/>
          <w:i/>
        </w:rPr>
        <w:t xml:space="preserve"> preverjanju v skladu s 77., 79. in 80. členom tega zakona ugotovi, da gospodarski subjekt ne izpolnjuje obveznih dajatev in drugih denarnih nedavčnih obveznosti v skladu z zakonom, ki ureja </w:t>
      </w:r>
      <w:r w:rsidRPr="00DB2C14">
        <w:rPr>
          <w:rFonts w:cs="Calibri"/>
          <w:i/>
        </w:rPr>
        <w:lastRenderedPageBreak/>
        <w:t>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906D8E2" w14:textId="77777777" w:rsidR="00566BE3" w:rsidRDefault="00566BE3" w:rsidP="00607789">
      <w:pPr>
        <w:spacing w:line="240" w:lineRule="auto"/>
        <w:outlineLvl w:val="0"/>
        <w:rPr>
          <w:rFonts w:ascii="Calibri" w:hAnsi="Calibri" w:cs="Calibri"/>
          <w:b/>
          <w:sz w:val="22"/>
          <w:szCs w:val="22"/>
          <w:u w:val="single"/>
        </w:rPr>
      </w:pPr>
    </w:p>
    <w:p w14:paraId="51C6D495" w14:textId="7E150FAA" w:rsidR="00680813" w:rsidRPr="008F5622" w:rsidRDefault="00680813" w:rsidP="00607789">
      <w:pPr>
        <w:spacing w:line="240" w:lineRule="auto"/>
        <w:outlineLvl w:val="0"/>
        <w:rPr>
          <w:rFonts w:ascii="Calibri" w:hAnsi="Calibri" w:cs="Calibri"/>
          <w:b/>
          <w:sz w:val="22"/>
          <w:szCs w:val="22"/>
          <w:u w:val="single"/>
        </w:rPr>
      </w:pPr>
      <w:r w:rsidRPr="008F5622">
        <w:rPr>
          <w:rFonts w:ascii="Calibri" w:hAnsi="Calibri" w:cs="Calibri"/>
          <w:b/>
          <w:sz w:val="22"/>
          <w:szCs w:val="22"/>
          <w:u w:val="single"/>
        </w:rPr>
        <w:t>Dokazilo:</w:t>
      </w:r>
    </w:p>
    <w:p w14:paraId="53D638C9" w14:textId="631A7F02" w:rsidR="0073490A" w:rsidRDefault="0073490A" w:rsidP="00E74F36">
      <w:pPr>
        <w:autoSpaceDE w:val="0"/>
        <w:autoSpaceDN w:val="0"/>
        <w:spacing w:line="240" w:lineRule="auto"/>
        <w:rPr>
          <w:rFonts w:ascii="Calibri" w:hAnsi="Calibri" w:cs="Calibri"/>
          <w:b/>
          <w:sz w:val="22"/>
          <w:szCs w:val="22"/>
        </w:rPr>
      </w:pPr>
      <w:r w:rsidRPr="008F5622">
        <w:rPr>
          <w:rFonts w:ascii="Calibri" w:hAnsi="Calibri" w:cs="Calibri"/>
          <w:b/>
          <w:sz w:val="22"/>
          <w:szCs w:val="22"/>
        </w:rPr>
        <w:t xml:space="preserve">Obrazec </w:t>
      </w:r>
      <w:r>
        <w:rPr>
          <w:rFonts w:ascii="Calibri" w:hAnsi="Calibri" w:cs="Calibri"/>
          <w:b/>
          <w:sz w:val="22"/>
          <w:szCs w:val="22"/>
        </w:rPr>
        <w:t>»ESPD«</w:t>
      </w:r>
      <w:r w:rsidRPr="008F5622">
        <w:rPr>
          <w:rFonts w:ascii="Calibri" w:hAnsi="Calibri" w:cs="Calibri"/>
          <w:b/>
          <w:sz w:val="22"/>
          <w:szCs w:val="22"/>
        </w:rPr>
        <w:t xml:space="preserve"> </w:t>
      </w:r>
      <w:r>
        <w:rPr>
          <w:rFonts w:ascii="Calibri" w:hAnsi="Calibri" w:cs="Calibri"/>
          <w:b/>
          <w:sz w:val="22"/>
          <w:szCs w:val="22"/>
        </w:rPr>
        <w:t>za vse gospodarske subjekte v ponudbi</w:t>
      </w:r>
    </w:p>
    <w:p w14:paraId="67ABFB4A" w14:textId="63278BF1" w:rsidR="00BB6DD8" w:rsidRDefault="00BB6DD8" w:rsidP="00E74F36">
      <w:pPr>
        <w:autoSpaceDE w:val="0"/>
        <w:autoSpaceDN w:val="0"/>
        <w:spacing w:line="240" w:lineRule="auto"/>
        <w:rPr>
          <w:rFonts w:ascii="Calibri" w:hAnsi="Calibri" w:cs="Calibri"/>
          <w:b/>
          <w:sz w:val="22"/>
          <w:szCs w:val="22"/>
        </w:rPr>
      </w:pPr>
    </w:p>
    <w:p w14:paraId="7F309329" w14:textId="77777777" w:rsidR="00573124" w:rsidRDefault="00573124" w:rsidP="00E74F36">
      <w:pPr>
        <w:autoSpaceDE w:val="0"/>
        <w:autoSpaceDN w:val="0"/>
        <w:spacing w:line="240" w:lineRule="auto"/>
        <w:rPr>
          <w:rFonts w:ascii="Calibri" w:hAnsi="Calibri" w:cs="Calibri"/>
          <w:b/>
          <w:sz w:val="22"/>
          <w:szCs w:val="22"/>
        </w:rPr>
      </w:pPr>
    </w:p>
    <w:p w14:paraId="4BEE77E5" w14:textId="3C5C0E50" w:rsidR="00CF3A2A" w:rsidRPr="008F5622" w:rsidRDefault="006F75C5" w:rsidP="00044CB0">
      <w:pPr>
        <w:numPr>
          <w:ilvl w:val="0"/>
          <w:numId w:val="8"/>
        </w:numPr>
        <w:spacing w:line="240" w:lineRule="auto"/>
        <w:outlineLvl w:val="0"/>
        <w:rPr>
          <w:rFonts w:ascii="Calibri" w:hAnsi="Calibri" w:cs="Calibri"/>
          <w:b/>
          <w:i/>
          <w:color w:val="C00000"/>
          <w:sz w:val="22"/>
          <w:szCs w:val="22"/>
        </w:rPr>
      </w:pPr>
      <w:r>
        <w:rPr>
          <w:rFonts w:ascii="Calibri" w:hAnsi="Calibri" w:cs="Calibri"/>
          <w:b/>
          <w:i/>
          <w:color w:val="C00000"/>
          <w:sz w:val="22"/>
          <w:szCs w:val="22"/>
        </w:rPr>
        <w:t xml:space="preserve">RAZLOGI ZA IZKLJUČITEV – </w:t>
      </w:r>
      <w:r w:rsidR="00CF3A2A" w:rsidRPr="008F5622">
        <w:rPr>
          <w:rFonts w:ascii="Calibri" w:hAnsi="Calibri" w:cs="Calibri"/>
          <w:b/>
          <w:i/>
          <w:color w:val="C00000"/>
          <w:sz w:val="22"/>
          <w:szCs w:val="22"/>
        </w:rPr>
        <w:t xml:space="preserve">TEHNIČNI IN KADROVSKI POGOJI </w:t>
      </w:r>
    </w:p>
    <w:p w14:paraId="167A70BF" w14:textId="77777777" w:rsidR="00CF3A2A" w:rsidRPr="008F5622" w:rsidRDefault="00CF3A2A" w:rsidP="00E74F36">
      <w:pPr>
        <w:tabs>
          <w:tab w:val="left" w:pos="360"/>
        </w:tabs>
        <w:spacing w:line="240" w:lineRule="auto"/>
        <w:rPr>
          <w:rFonts w:ascii="Calibri" w:hAnsi="Calibri" w:cs="Calibri"/>
          <w:sz w:val="22"/>
          <w:szCs w:val="22"/>
        </w:rPr>
      </w:pPr>
    </w:p>
    <w:p w14:paraId="72442015" w14:textId="77777777" w:rsidR="00CF3A2A" w:rsidRPr="008F5622" w:rsidRDefault="00CF3A2A" w:rsidP="00E74F36">
      <w:pPr>
        <w:autoSpaceDE w:val="0"/>
        <w:autoSpaceDN w:val="0"/>
        <w:spacing w:line="240" w:lineRule="auto"/>
        <w:rPr>
          <w:rFonts w:ascii="Calibri" w:hAnsi="Calibri" w:cs="Calibri"/>
          <w:color w:val="000000"/>
          <w:sz w:val="22"/>
          <w:szCs w:val="22"/>
        </w:rPr>
      </w:pPr>
      <w:r w:rsidRPr="008F5622">
        <w:rPr>
          <w:rFonts w:ascii="Calibri" w:hAnsi="Calibri" w:cs="Calibri"/>
          <w:color w:val="000000"/>
          <w:sz w:val="22"/>
          <w:szCs w:val="22"/>
        </w:rPr>
        <w:t xml:space="preserve">Ponudnik mora biti tehnično in kadrovsko sposoben izvesti naročilo in zagotoviti dobavo živil, ki jih ponuja v ponudbi skladno z zahtevami naročnika iz razpisne dokumentacije. </w:t>
      </w:r>
    </w:p>
    <w:p w14:paraId="3A8FB785" w14:textId="6B921690" w:rsidR="00CF3A2A" w:rsidRDefault="00CF3A2A" w:rsidP="00E74F36">
      <w:pPr>
        <w:autoSpaceDE w:val="0"/>
        <w:autoSpaceDN w:val="0"/>
        <w:spacing w:line="240" w:lineRule="auto"/>
        <w:rPr>
          <w:rFonts w:ascii="Calibri" w:hAnsi="Calibri" w:cs="Calibri"/>
          <w:color w:val="000000"/>
          <w:sz w:val="22"/>
          <w:szCs w:val="22"/>
        </w:rPr>
      </w:pPr>
      <w:r w:rsidRPr="008F5622">
        <w:rPr>
          <w:rFonts w:ascii="Calibri" w:hAnsi="Calibri" w:cs="Calibri"/>
          <w:color w:val="000000"/>
          <w:sz w:val="22"/>
          <w:szCs w:val="22"/>
        </w:rPr>
        <w:t xml:space="preserve">Ponudnik mora zagotoviti v celotnem procesu proizvodnje, predelave, obdelave, pakiranja in skladiščenja živil, oziroma v delu, ki se nanaša na njegovo dejavnost, poslovanje v skladu z zahtevami </w:t>
      </w:r>
      <w:r w:rsidR="001F168B">
        <w:rPr>
          <w:rFonts w:ascii="Calibri" w:hAnsi="Calibri" w:cs="Calibri"/>
          <w:color w:val="000000"/>
          <w:sz w:val="22"/>
          <w:szCs w:val="22"/>
        </w:rPr>
        <w:t>HACCP</w:t>
      </w:r>
      <w:r w:rsidRPr="008F5622">
        <w:rPr>
          <w:rFonts w:ascii="Calibri" w:hAnsi="Calibri" w:cs="Calibri"/>
          <w:color w:val="000000"/>
          <w:sz w:val="22"/>
          <w:szCs w:val="22"/>
        </w:rPr>
        <w:t xml:space="preserve"> sistema. Tehnično in kadrovsko sposobnost ponudnik dokazuje s predložitvijo izpolnjenih obrazcev, ki so sestavni del te razpisne dokumentacije. Obrazci morajo biti izpolnjeni</w:t>
      </w:r>
      <w:r w:rsidR="00555136">
        <w:rPr>
          <w:rFonts w:ascii="Calibri" w:hAnsi="Calibri" w:cs="Calibri"/>
          <w:color w:val="000000"/>
          <w:sz w:val="22"/>
          <w:szCs w:val="22"/>
        </w:rPr>
        <w:t xml:space="preserve"> </w:t>
      </w:r>
      <w:r w:rsidRPr="008F5622">
        <w:rPr>
          <w:rFonts w:ascii="Calibri" w:hAnsi="Calibri" w:cs="Calibri"/>
          <w:color w:val="000000"/>
          <w:sz w:val="22"/>
          <w:szCs w:val="22"/>
        </w:rPr>
        <w:t xml:space="preserve">in </w:t>
      </w:r>
      <w:r w:rsidR="00555136">
        <w:rPr>
          <w:rFonts w:ascii="Calibri" w:hAnsi="Calibri" w:cs="Calibri"/>
          <w:color w:val="000000"/>
          <w:sz w:val="22"/>
          <w:szCs w:val="22"/>
        </w:rPr>
        <w:t xml:space="preserve">elektronsko </w:t>
      </w:r>
      <w:r w:rsidRPr="008F5622">
        <w:rPr>
          <w:rFonts w:ascii="Calibri" w:hAnsi="Calibri" w:cs="Calibri"/>
          <w:color w:val="000000"/>
          <w:sz w:val="22"/>
          <w:szCs w:val="22"/>
        </w:rPr>
        <w:t xml:space="preserve">podpisani. Ob tem ponudniki upoštevajo navodilo, ki je na koncu vsakega obrazca. </w:t>
      </w:r>
    </w:p>
    <w:p w14:paraId="5E787AB0" w14:textId="77777777" w:rsidR="002A457F" w:rsidRPr="008F5622" w:rsidRDefault="002A457F" w:rsidP="00E74F36">
      <w:pPr>
        <w:autoSpaceDE w:val="0"/>
        <w:autoSpaceDN w:val="0"/>
        <w:spacing w:line="240" w:lineRule="auto"/>
        <w:rPr>
          <w:rFonts w:ascii="Calibri" w:hAnsi="Calibri" w:cs="Calibri"/>
          <w:color w:val="000000"/>
          <w:sz w:val="22"/>
          <w:szCs w:val="22"/>
        </w:rPr>
      </w:pPr>
    </w:p>
    <w:p w14:paraId="722720FE" w14:textId="77777777" w:rsidR="00CF3A2A" w:rsidRPr="008F5622" w:rsidRDefault="00CF3A2A" w:rsidP="00E74F36">
      <w:pPr>
        <w:autoSpaceDE w:val="0"/>
        <w:autoSpaceDN w:val="0"/>
        <w:spacing w:line="240" w:lineRule="auto"/>
        <w:rPr>
          <w:rFonts w:ascii="Calibri" w:hAnsi="Calibri" w:cs="Calibri"/>
          <w:b/>
          <w:sz w:val="22"/>
          <w:szCs w:val="22"/>
          <w:u w:val="single"/>
        </w:rPr>
      </w:pPr>
      <w:r w:rsidRPr="008F5622">
        <w:rPr>
          <w:rFonts w:ascii="Calibri" w:hAnsi="Calibri" w:cs="Calibri"/>
          <w:b/>
          <w:sz w:val="22"/>
          <w:szCs w:val="22"/>
          <w:u w:val="single"/>
        </w:rPr>
        <w:t>Dokazilo (tudi za podizvajalce/soponudnike):</w:t>
      </w:r>
    </w:p>
    <w:p w14:paraId="6229AA08" w14:textId="77777777" w:rsidR="00CF3A2A" w:rsidRPr="008F5622" w:rsidRDefault="00CF3A2A" w:rsidP="00E74F36">
      <w:pPr>
        <w:autoSpaceDE w:val="0"/>
        <w:autoSpaceDN w:val="0"/>
        <w:spacing w:line="240" w:lineRule="auto"/>
        <w:rPr>
          <w:rFonts w:ascii="Calibri" w:hAnsi="Calibri" w:cs="Calibri"/>
          <w:color w:val="000000"/>
          <w:sz w:val="22"/>
          <w:szCs w:val="22"/>
        </w:rPr>
      </w:pPr>
      <w:r w:rsidRPr="008F5622">
        <w:rPr>
          <w:rFonts w:ascii="Calibri" w:hAnsi="Calibri" w:cs="Calibri"/>
          <w:color w:val="000000"/>
          <w:sz w:val="22"/>
          <w:szCs w:val="22"/>
        </w:rPr>
        <w:t xml:space="preserve">Izpolnjeni, datirani, žigosani in podpisani obrazci: </w:t>
      </w:r>
    </w:p>
    <w:p w14:paraId="736CD530" w14:textId="77777777" w:rsidR="00CF3A2A" w:rsidRPr="008F5622" w:rsidRDefault="00CF3A2A" w:rsidP="00044CB0">
      <w:pPr>
        <w:numPr>
          <w:ilvl w:val="0"/>
          <w:numId w:val="5"/>
        </w:numPr>
        <w:autoSpaceDE w:val="0"/>
        <w:autoSpaceDN w:val="0"/>
        <w:spacing w:after="33" w:line="240" w:lineRule="auto"/>
        <w:rPr>
          <w:rFonts w:ascii="Calibri" w:hAnsi="Calibri" w:cs="Calibri"/>
          <w:b/>
          <w:sz w:val="22"/>
          <w:szCs w:val="22"/>
        </w:rPr>
      </w:pPr>
      <w:r w:rsidRPr="008F5622">
        <w:rPr>
          <w:rFonts w:ascii="Calibri" w:hAnsi="Calibri" w:cs="Calibri"/>
          <w:b/>
          <w:sz w:val="22"/>
          <w:szCs w:val="22"/>
        </w:rPr>
        <w:t xml:space="preserve">Obrazec št. 4  – Izjava o sprejemu pogojev razpisne dokumentacije </w:t>
      </w:r>
    </w:p>
    <w:p w14:paraId="313B7BF0" w14:textId="77777777" w:rsidR="00CF3A2A" w:rsidRPr="008F5622" w:rsidRDefault="00CF3A2A" w:rsidP="00044CB0">
      <w:pPr>
        <w:numPr>
          <w:ilvl w:val="0"/>
          <w:numId w:val="5"/>
        </w:numPr>
        <w:autoSpaceDE w:val="0"/>
        <w:autoSpaceDN w:val="0"/>
        <w:spacing w:line="240" w:lineRule="auto"/>
        <w:rPr>
          <w:rFonts w:ascii="Calibri" w:hAnsi="Calibri" w:cs="Calibri"/>
          <w:b/>
          <w:sz w:val="22"/>
          <w:szCs w:val="22"/>
        </w:rPr>
      </w:pPr>
      <w:r w:rsidRPr="008F5622">
        <w:rPr>
          <w:rFonts w:ascii="Calibri" w:hAnsi="Calibri" w:cs="Calibri"/>
          <w:b/>
          <w:sz w:val="22"/>
          <w:szCs w:val="22"/>
        </w:rPr>
        <w:t>Odločba o registraciji objekta pri Veterinarski Upravi RS oziroma lastna izjava ponudnika (samo za ponudnike živalskega izvora)</w:t>
      </w:r>
    </w:p>
    <w:p w14:paraId="520E766F" w14:textId="77777777" w:rsidR="00735FEA" w:rsidRDefault="00EE7383" w:rsidP="00044CB0">
      <w:pPr>
        <w:numPr>
          <w:ilvl w:val="0"/>
          <w:numId w:val="5"/>
        </w:numPr>
        <w:autoSpaceDE w:val="0"/>
        <w:autoSpaceDN w:val="0"/>
        <w:spacing w:line="240" w:lineRule="auto"/>
        <w:rPr>
          <w:rFonts w:ascii="Calibri" w:hAnsi="Calibri" w:cs="Calibri"/>
          <w:b/>
          <w:sz w:val="22"/>
          <w:szCs w:val="22"/>
        </w:rPr>
      </w:pPr>
      <w:r w:rsidRPr="001306A8">
        <w:rPr>
          <w:rFonts w:ascii="Calibri" w:hAnsi="Calibri" w:cs="Calibri"/>
          <w:b/>
          <w:sz w:val="22"/>
          <w:szCs w:val="22"/>
        </w:rPr>
        <w:t xml:space="preserve">Obrazec št. 4a  – Izjava </w:t>
      </w:r>
      <w:r w:rsidR="00ED6C2C" w:rsidRPr="001306A8">
        <w:rPr>
          <w:rFonts w:ascii="Calibri" w:hAnsi="Calibri" w:cs="Calibri"/>
          <w:b/>
          <w:sz w:val="22"/>
          <w:szCs w:val="22"/>
        </w:rPr>
        <w:t xml:space="preserve">o </w:t>
      </w:r>
      <w:r w:rsidRPr="001306A8">
        <w:rPr>
          <w:rFonts w:ascii="Calibri" w:hAnsi="Calibri" w:cs="Calibri"/>
          <w:b/>
          <w:sz w:val="22"/>
          <w:szCs w:val="22"/>
        </w:rPr>
        <w:t>izpolnjevanj</w:t>
      </w:r>
      <w:r w:rsidR="00ED6C2C" w:rsidRPr="001306A8">
        <w:rPr>
          <w:rFonts w:ascii="Calibri" w:hAnsi="Calibri" w:cs="Calibri"/>
          <w:b/>
          <w:sz w:val="22"/>
          <w:szCs w:val="22"/>
        </w:rPr>
        <w:t>u</w:t>
      </w:r>
      <w:r w:rsidRPr="001306A8">
        <w:rPr>
          <w:rFonts w:ascii="Calibri" w:hAnsi="Calibri" w:cs="Calibri"/>
          <w:b/>
          <w:sz w:val="22"/>
          <w:szCs w:val="22"/>
        </w:rPr>
        <w:t xml:space="preserve"> higienskih pogojev</w:t>
      </w:r>
    </w:p>
    <w:p w14:paraId="0FE26EC6" w14:textId="058A7A58" w:rsidR="008C47AB" w:rsidRDefault="008C47AB" w:rsidP="00E74F36">
      <w:pPr>
        <w:autoSpaceDE w:val="0"/>
        <w:autoSpaceDN w:val="0"/>
        <w:spacing w:line="240" w:lineRule="auto"/>
        <w:ind w:left="720"/>
        <w:rPr>
          <w:rFonts w:ascii="Calibri" w:hAnsi="Calibri" w:cs="Calibri"/>
          <w:b/>
          <w:sz w:val="22"/>
          <w:szCs w:val="22"/>
        </w:rPr>
      </w:pPr>
    </w:p>
    <w:p w14:paraId="2C842B8E" w14:textId="77777777" w:rsidR="00573124" w:rsidRDefault="00573124" w:rsidP="00E74F36">
      <w:pPr>
        <w:autoSpaceDE w:val="0"/>
        <w:autoSpaceDN w:val="0"/>
        <w:spacing w:line="240" w:lineRule="auto"/>
        <w:ind w:left="720"/>
        <w:rPr>
          <w:rFonts w:ascii="Calibri" w:hAnsi="Calibri" w:cs="Calibri"/>
          <w:b/>
          <w:sz w:val="22"/>
          <w:szCs w:val="22"/>
        </w:rPr>
      </w:pPr>
    </w:p>
    <w:p w14:paraId="7410D32B" w14:textId="329DF4D8" w:rsidR="006F75C5" w:rsidRPr="008F5622" w:rsidRDefault="006F75C5" w:rsidP="006F75C5">
      <w:pPr>
        <w:numPr>
          <w:ilvl w:val="0"/>
          <w:numId w:val="8"/>
        </w:numPr>
        <w:spacing w:line="240" w:lineRule="auto"/>
        <w:outlineLvl w:val="0"/>
        <w:rPr>
          <w:rFonts w:ascii="Calibri" w:hAnsi="Calibri" w:cs="Calibri"/>
          <w:b/>
          <w:i/>
          <w:color w:val="C00000"/>
          <w:sz w:val="22"/>
          <w:szCs w:val="22"/>
        </w:rPr>
      </w:pPr>
      <w:r>
        <w:rPr>
          <w:rFonts w:ascii="Calibri" w:hAnsi="Calibri" w:cs="Calibri"/>
          <w:b/>
          <w:i/>
          <w:color w:val="C00000"/>
          <w:sz w:val="22"/>
          <w:szCs w:val="22"/>
        </w:rPr>
        <w:t>RAZLOGI ZA IZKLJUČITEV – SOLIDNOST PONUDNIKA</w:t>
      </w:r>
    </w:p>
    <w:p w14:paraId="4481FF1F" w14:textId="77777777" w:rsidR="006F75C5" w:rsidRPr="007A3DF2" w:rsidRDefault="006F75C5" w:rsidP="006F75C5">
      <w:pPr>
        <w:autoSpaceDE w:val="0"/>
        <w:autoSpaceDN w:val="0"/>
        <w:ind w:left="720"/>
        <w:rPr>
          <w:rFonts w:ascii="Calibri" w:hAnsi="Calibri" w:cs="Calibri"/>
          <w:color w:val="000000"/>
          <w:sz w:val="22"/>
          <w:szCs w:val="22"/>
        </w:rPr>
      </w:pPr>
    </w:p>
    <w:p w14:paraId="4A2534AF" w14:textId="77777777" w:rsidR="006F75C5" w:rsidRPr="007A3DF2" w:rsidRDefault="006F75C5" w:rsidP="006F75C5">
      <w:pPr>
        <w:autoSpaceDE w:val="0"/>
        <w:autoSpaceDN w:val="0"/>
        <w:spacing w:line="240" w:lineRule="auto"/>
        <w:rPr>
          <w:rFonts w:ascii="Calibri" w:hAnsi="Calibri" w:cs="Calibri"/>
          <w:color w:val="000000"/>
          <w:sz w:val="22"/>
          <w:szCs w:val="22"/>
        </w:rPr>
      </w:pPr>
      <w:r w:rsidRPr="007A3DF2">
        <w:rPr>
          <w:rFonts w:ascii="Calibri" w:hAnsi="Calibri" w:cs="Calibri"/>
          <w:color w:val="000000"/>
          <w:sz w:val="22"/>
          <w:szCs w:val="22"/>
        </w:rPr>
        <w:t>Ponudnik ima izpolnjene pogodbene in druge zapadle obveznosti do naročnika.</w:t>
      </w:r>
    </w:p>
    <w:p w14:paraId="1062F10C" w14:textId="77777777" w:rsidR="006F75C5" w:rsidRDefault="006F75C5" w:rsidP="006F75C5">
      <w:pPr>
        <w:autoSpaceDE w:val="0"/>
        <w:autoSpaceDN w:val="0"/>
        <w:spacing w:line="240" w:lineRule="auto"/>
        <w:rPr>
          <w:rFonts w:ascii="Calibri" w:hAnsi="Calibri" w:cs="Calibri"/>
          <w:color w:val="000000"/>
          <w:sz w:val="22"/>
          <w:szCs w:val="22"/>
        </w:rPr>
      </w:pPr>
    </w:p>
    <w:p w14:paraId="3EC61A2C" w14:textId="77777777" w:rsidR="006F75C5" w:rsidRPr="007A3DF2" w:rsidRDefault="006F75C5" w:rsidP="006F75C5">
      <w:pPr>
        <w:autoSpaceDE w:val="0"/>
        <w:autoSpaceDN w:val="0"/>
        <w:spacing w:line="240" w:lineRule="auto"/>
        <w:rPr>
          <w:rFonts w:ascii="Calibri" w:hAnsi="Calibri" w:cs="Calibri"/>
          <w:color w:val="000000"/>
          <w:sz w:val="22"/>
          <w:szCs w:val="22"/>
        </w:rPr>
      </w:pPr>
      <w:r w:rsidRPr="007A3DF2">
        <w:rPr>
          <w:rFonts w:ascii="Calibri" w:hAnsi="Calibri" w:cs="Calibri"/>
          <w:color w:val="000000"/>
          <w:sz w:val="22"/>
          <w:szCs w:val="22"/>
        </w:rPr>
        <w:t>Ponudnik je kvalitetno in strokovno izpolnjeval pogodbene obveznosti iz prejšnjih pogodb, sklenjenih v zadnjih treh (3) letih. Naročniki v zadnjih treh (3) letih pred objavo tega  naročila zoper ponudnika, ki nastopa v ponudbi, niso vlagali upravičenih reklamacij glede kakovosti blaga in nespoštovanja pogodbenih obveznosti. Če naročnik razpolaga z dokazili o nespoštovanju pogodbenih obveznosti, lahko ponudnika izloči iz postopka ocenjevanja ponudb.</w:t>
      </w:r>
    </w:p>
    <w:p w14:paraId="67377758" w14:textId="77777777" w:rsidR="006F75C5" w:rsidRDefault="006F75C5" w:rsidP="006F75C5">
      <w:pPr>
        <w:autoSpaceDE w:val="0"/>
        <w:autoSpaceDN w:val="0"/>
        <w:spacing w:line="240" w:lineRule="auto"/>
        <w:rPr>
          <w:rFonts w:ascii="Calibri" w:hAnsi="Calibri" w:cs="Calibri"/>
          <w:color w:val="000000"/>
          <w:sz w:val="22"/>
          <w:szCs w:val="22"/>
        </w:rPr>
      </w:pPr>
    </w:p>
    <w:p w14:paraId="6F1E88E2" w14:textId="7C8258D2" w:rsidR="006F75C5" w:rsidRDefault="006F75C5" w:rsidP="006F75C5">
      <w:pPr>
        <w:autoSpaceDE w:val="0"/>
        <w:autoSpaceDN w:val="0"/>
        <w:spacing w:line="240" w:lineRule="auto"/>
        <w:rPr>
          <w:rFonts w:ascii="Calibri" w:hAnsi="Calibri" w:cs="Calibri"/>
          <w:color w:val="000000"/>
          <w:sz w:val="22"/>
          <w:szCs w:val="22"/>
        </w:rPr>
      </w:pPr>
      <w:bookmarkStart w:id="2" w:name="_Hlk9335418"/>
      <w:r w:rsidRPr="006F75C5">
        <w:rPr>
          <w:rFonts w:ascii="Calibri" w:hAnsi="Calibri" w:cs="Calibri"/>
          <w:color w:val="000000"/>
          <w:sz w:val="22"/>
          <w:szCs w:val="22"/>
        </w:rPr>
        <w:t>Naročnik lahko iz sodelovanja v postopku javnega naročanja izključi gospodarski subjek</w:t>
      </w:r>
      <w:r>
        <w:rPr>
          <w:rFonts w:ascii="Calibri" w:hAnsi="Calibri" w:cs="Calibri"/>
          <w:color w:val="000000"/>
          <w:sz w:val="22"/>
          <w:szCs w:val="22"/>
        </w:rPr>
        <w:t>t, č</w:t>
      </w:r>
      <w:r w:rsidRPr="006F75C5">
        <w:rPr>
          <w:rFonts w:ascii="Calibri" w:hAnsi="Calibri" w:cs="Calibri"/>
          <w:color w:val="000000"/>
          <w:sz w:val="22"/>
          <w:szCs w:val="22"/>
        </w:rPr>
        <w:t>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Calibri" w:hAnsi="Calibri" w:cs="Calibri"/>
          <w:color w:val="000000"/>
          <w:sz w:val="22"/>
          <w:szCs w:val="22"/>
        </w:rPr>
        <w:t xml:space="preserve"> (</w:t>
      </w:r>
      <w:r w:rsidRPr="006F75C5">
        <w:rPr>
          <w:rFonts w:ascii="Calibri" w:hAnsi="Calibri" w:cs="Calibri"/>
          <w:color w:val="000000"/>
          <w:sz w:val="22"/>
          <w:szCs w:val="22"/>
        </w:rPr>
        <w:t>točk</w:t>
      </w:r>
      <w:r>
        <w:rPr>
          <w:rFonts w:ascii="Calibri" w:hAnsi="Calibri" w:cs="Calibri"/>
          <w:color w:val="000000"/>
          <w:sz w:val="22"/>
          <w:szCs w:val="22"/>
        </w:rPr>
        <w:t>a</w:t>
      </w:r>
      <w:r w:rsidRPr="006F75C5">
        <w:rPr>
          <w:rFonts w:ascii="Calibri" w:hAnsi="Calibri" w:cs="Calibri"/>
          <w:color w:val="000000"/>
          <w:sz w:val="22"/>
          <w:szCs w:val="22"/>
        </w:rPr>
        <w:t xml:space="preserve"> (f) šestega odstavka 75. člena ZJN-3</w:t>
      </w:r>
      <w:r>
        <w:rPr>
          <w:rFonts w:ascii="Calibri" w:hAnsi="Calibri" w:cs="Calibri"/>
          <w:color w:val="000000"/>
          <w:sz w:val="22"/>
          <w:szCs w:val="22"/>
        </w:rPr>
        <w:t>).</w:t>
      </w:r>
      <w:bookmarkEnd w:id="2"/>
    </w:p>
    <w:p w14:paraId="2CA8873B" w14:textId="58BE3DEF" w:rsidR="006F75C5" w:rsidRDefault="006F75C5" w:rsidP="006F75C5">
      <w:pPr>
        <w:autoSpaceDE w:val="0"/>
        <w:autoSpaceDN w:val="0"/>
        <w:spacing w:line="240" w:lineRule="auto"/>
        <w:rPr>
          <w:rFonts w:ascii="Calibri" w:hAnsi="Calibri" w:cs="Calibri"/>
          <w:color w:val="000000"/>
          <w:sz w:val="22"/>
          <w:szCs w:val="22"/>
        </w:rPr>
      </w:pPr>
    </w:p>
    <w:p w14:paraId="08A16DAE" w14:textId="77777777" w:rsidR="006F75C5" w:rsidRPr="007A3DF2" w:rsidRDefault="006F75C5" w:rsidP="006F75C5">
      <w:pPr>
        <w:autoSpaceDE w:val="0"/>
        <w:autoSpaceDN w:val="0"/>
        <w:spacing w:line="240" w:lineRule="auto"/>
        <w:rPr>
          <w:rFonts w:ascii="Calibri" w:hAnsi="Calibri" w:cs="Calibri"/>
          <w:color w:val="000000"/>
          <w:sz w:val="22"/>
          <w:szCs w:val="22"/>
        </w:rPr>
      </w:pPr>
    </w:p>
    <w:p w14:paraId="456E3F6F" w14:textId="77777777" w:rsidR="006F75C5" w:rsidRPr="007A3DF2" w:rsidRDefault="006F75C5" w:rsidP="006F75C5">
      <w:pPr>
        <w:autoSpaceDE w:val="0"/>
        <w:autoSpaceDN w:val="0"/>
        <w:spacing w:line="240" w:lineRule="auto"/>
        <w:rPr>
          <w:rFonts w:ascii="Calibri" w:hAnsi="Calibri" w:cs="Calibri"/>
          <w:b/>
          <w:color w:val="000000"/>
          <w:sz w:val="22"/>
          <w:szCs w:val="22"/>
        </w:rPr>
      </w:pPr>
      <w:r w:rsidRPr="007A3DF2">
        <w:rPr>
          <w:rFonts w:ascii="Calibri" w:hAnsi="Calibri" w:cs="Calibri"/>
          <w:b/>
          <w:color w:val="000000"/>
          <w:sz w:val="22"/>
          <w:szCs w:val="22"/>
          <w:u w:val="single"/>
        </w:rPr>
        <w:t>Dokazilo</w:t>
      </w:r>
      <w:r w:rsidRPr="007A3DF2">
        <w:rPr>
          <w:rFonts w:ascii="Calibri" w:hAnsi="Calibri" w:cs="Calibri"/>
          <w:b/>
          <w:color w:val="000000"/>
          <w:sz w:val="22"/>
          <w:szCs w:val="22"/>
        </w:rPr>
        <w:t xml:space="preserve"> za vse gospodarske subjekte v ponudbi </w:t>
      </w:r>
    </w:p>
    <w:p w14:paraId="31846FE0" w14:textId="77777777" w:rsidR="006F75C5" w:rsidRPr="007A3DF2" w:rsidRDefault="006F75C5" w:rsidP="006F75C5">
      <w:pPr>
        <w:autoSpaceDE w:val="0"/>
        <w:autoSpaceDN w:val="0"/>
        <w:spacing w:line="240" w:lineRule="auto"/>
        <w:rPr>
          <w:rFonts w:ascii="Calibri" w:hAnsi="Calibri" w:cs="Calibri"/>
          <w:color w:val="000000"/>
          <w:sz w:val="22"/>
          <w:szCs w:val="22"/>
        </w:rPr>
      </w:pPr>
      <w:r w:rsidRPr="007A3DF2">
        <w:rPr>
          <w:rFonts w:ascii="Calibri" w:hAnsi="Calibri" w:cs="Calibri"/>
          <w:color w:val="000000"/>
          <w:sz w:val="22"/>
          <w:szCs w:val="22"/>
        </w:rPr>
        <w:t xml:space="preserve">Izpolnjeni, datirani, žigosani in podpisani obrazci: </w:t>
      </w:r>
    </w:p>
    <w:p w14:paraId="40C4A317" w14:textId="77777777" w:rsidR="006F75C5" w:rsidRPr="007A3DF2" w:rsidRDefault="006F75C5" w:rsidP="006F75C5">
      <w:pPr>
        <w:widowControl/>
        <w:numPr>
          <w:ilvl w:val="0"/>
          <w:numId w:val="5"/>
        </w:numPr>
        <w:autoSpaceDE w:val="0"/>
        <w:autoSpaceDN w:val="0"/>
        <w:spacing w:line="240" w:lineRule="auto"/>
        <w:textAlignment w:val="auto"/>
        <w:rPr>
          <w:rFonts w:ascii="Calibri" w:hAnsi="Calibri" w:cs="Calibri"/>
          <w:b/>
          <w:sz w:val="22"/>
          <w:szCs w:val="22"/>
        </w:rPr>
      </w:pPr>
      <w:r w:rsidRPr="007A3DF2">
        <w:rPr>
          <w:rFonts w:ascii="Calibri" w:hAnsi="Calibri" w:cs="Calibri"/>
          <w:b/>
          <w:sz w:val="22"/>
          <w:szCs w:val="22"/>
        </w:rPr>
        <w:t>Obrazec št. 4</w:t>
      </w:r>
      <w:r>
        <w:rPr>
          <w:rFonts w:ascii="Calibri" w:hAnsi="Calibri" w:cs="Calibri"/>
          <w:b/>
          <w:sz w:val="22"/>
          <w:szCs w:val="22"/>
        </w:rPr>
        <w:t>b</w:t>
      </w:r>
      <w:r w:rsidRPr="007A3DF2">
        <w:rPr>
          <w:rFonts w:ascii="Calibri" w:hAnsi="Calibri" w:cs="Calibri"/>
          <w:b/>
          <w:sz w:val="22"/>
          <w:szCs w:val="22"/>
        </w:rPr>
        <w:t xml:space="preserve">  – Izjava o solidnosti ponudnika</w:t>
      </w:r>
    </w:p>
    <w:p w14:paraId="2BC60D85" w14:textId="680173F7" w:rsidR="00576AEC" w:rsidRDefault="00576AEC" w:rsidP="00E74F36">
      <w:pPr>
        <w:autoSpaceDE w:val="0"/>
        <w:autoSpaceDN w:val="0"/>
        <w:spacing w:line="240" w:lineRule="auto"/>
        <w:ind w:left="720"/>
        <w:rPr>
          <w:rFonts w:ascii="Calibri" w:hAnsi="Calibri" w:cs="Calibri"/>
          <w:b/>
          <w:sz w:val="22"/>
          <w:szCs w:val="22"/>
        </w:rPr>
      </w:pPr>
    </w:p>
    <w:p w14:paraId="748FB545" w14:textId="7084F27A" w:rsidR="006F75C5" w:rsidRDefault="006F75C5" w:rsidP="00E74F36">
      <w:pPr>
        <w:autoSpaceDE w:val="0"/>
        <w:autoSpaceDN w:val="0"/>
        <w:spacing w:line="240" w:lineRule="auto"/>
        <w:ind w:left="720"/>
        <w:rPr>
          <w:rFonts w:ascii="Calibri" w:hAnsi="Calibri" w:cs="Calibri"/>
          <w:b/>
          <w:sz w:val="22"/>
          <w:szCs w:val="22"/>
        </w:rPr>
      </w:pPr>
    </w:p>
    <w:p w14:paraId="37571A8C" w14:textId="23A239D0" w:rsidR="00917684" w:rsidRDefault="00917684" w:rsidP="00E74F36">
      <w:pPr>
        <w:autoSpaceDE w:val="0"/>
        <w:autoSpaceDN w:val="0"/>
        <w:spacing w:line="240" w:lineRule="auto"/>
        <w:ind w:left="720"/>
        <w:rPr>
          <w:rFonts w:ascii="Calibri" w:hAnsi="Calibri" w:cs="Calibri"/>
          <w:b/>
          <w:sz w:val="22"/>
          <w:szCs w:val="22"/>
        </w:rPr>
      </w:pPr>
    </w:p>
    <w:p w14:paraId="2190A8F2" w14:textId="77777777" w:rsidR="00917684" w:rsidRDefault="00917684" w:rsidP="00E74F36">
      <w:pPr>
        <w:autoSpaceDE w:val="0"/>
        <w:autoSpaceDN w:val="0"/>
        <w:spacing w:line="240" w:lineRule="auto"/>
        <w:ind w:left="720"/>
        <w:rPr>
          <w:rFonts w:ascii="Calibri" w:hAnsi="Calibri" w:cs="Calibri"/>
          <w:b/>
          <w:sz w:val="22"/>
          <w:szCs w:val="22"/>
        </w:rPr>
      </w:pPr>
    </w:p>
    <w:p w14:paraId="781819C8" w14:textId="77777777" w:rsidR="00AD06A8" w:rsidRPr="008F5622" w:rsidRDefault="00E44BFA" w:rsidP="00E74F36">
      <w:pPr>
        <w:pBdr>
          <w:bottom w:val="single" w:sz="4" w:space="1" w:color="auto"/>
        </w:pBdr>
        <w:shd w:val="clear" w:color="auto" w:fill="FFE599"/>
        <w:tabs>
          <w:tab w:val="left" w:pos="748"/>
        </w:tabs>
        <w:autoSpaceDE w:val="0"/>
        <w:autoSpaceDN w:val="0"/>
        <w:spacing w:line="240" w:lineRule="auto"/>
        <w:outlineLvl w:val="0"/>
        <w:rPr>
          <w:rFonts w:ascii="Calibri" w:hAnsi="Calibri" w:cs="Calibri"/>
          <w:b/>
          <w:color w:val="C00000"/>
          <w:sz w:val="22"/>
          <w:szCs w:val="22"/>
        </w:rPr>
      </w:pPr>
      <w:r w:rsidRPr="008F5622">
        <w:rPr>
          <w:rFonts w:ascii="Calibri" w:hAnsi="Calibri" w:cs="Calibri"/>
          <w:b/>
          <w:color w:val="C00000"/>
          <w:sz w:val="22"/>
          <w:szCs w:val="22"/>
        </w:rPr>
        <w:lastRenderedPageBreak/>
        <w:tab/>
        <w:t xml:space="preserve">V. </w:t>
      </w:r>
      <w:r w:rsidR="00AD06A8" w:rsidRPr="008F5622">
        <w:rPr>
          <w:rFonts w:ascii="Calibri" w:hAnsi="Calibri" w:cs="Calibri"/>
          <w:b/>
          <w:color w:val="C00000"/>
          <w:sz w:val="22"/>
          <w:szCs w:val="22"/>
        </w:rPr>
        <w:t xml:space="preserve">KAKOVOSTNE </w:t>
      </w:r>
      <w:r w:rsidR="005D7414" w:rsidRPr="008F5622">
        <w:rPr>
          <w:rFonts w:ascii="Calibri" w:hAnsi="Calibri" w:cs="Calibri"/>
          <w:b/>
          <w:color w:val="C00000"/>
          <w:sz w:val="22"/>
          <w:szCs w:val="22"/>
        </w:rPr>
        <w:t xml:space="preserve">ZAHTEVE NAROČNIKA </w:t>
      </w:r>
    </w:p>
    <w:p w14:paraId="4FA1F62E" w14:textId="77777777" w:rsidR="00AD06A8" w:rsidRDefault="00AD06A8" w:rsidP="00E74F36">
      <w:pPr>
        <w:autoSpaceDE w:val="0"/>
        <w:autoSpaceDN w:val="0"/>
        <w:spacing w:line="240" w:lineRule="auto"/>
        <w:rPr>
          <w:rFonts w:ascii="Calibri" w:hAnsi="Calibri" w:cs="Calibri"/>
          <w:sz w:val="22"/>
          <w:szCs w:val="22"/>
        </w:rPr>
      </w:pPr>
    </w:p>
    <w:p w14:paraId="136E2B8A" w14:textId="7B5A7FA0" w:rsidR="008E344A" w:rsidRPr="008F5622" w:rsidRDefault="00DB2C14" w:rsidP="00E74F36">
      <w:pPr>
        <w:autoSpaceDE w:val="0"/>
        <w:autoSpaceDN w:val="0"/>
        <w:spacing w:line="240" w:lineRule="auto"/>
        <w:rPr>
          <w:rFonts w:ascii="Calibri" w:hAnsi="Calibri" w:cs="Calibri"/>
          <w:sz w:val="22"/>
          <w:szCs w:val="22"/>
        </w:rPr>
      </w:pPr>
      <w:r w:rsidRPr="00DB2C14">
        <w:rPr>
          <w:rFonts w:ascii="Calibri" w:hAnsi="Calibri" w:cs="Calibri"/>
          <w:sz w:val="22"/>
          <w:szCs w:val="22"/>
        </w:rPr>
        <w:t>Ponudnik mora naročniku ponuditi prehranske artikle I. kvalitete. Naročnik želi, da ponudniki ponudijo lokalno pridelana živila z višjo kakovostjo iz shem kakovosti (evropske in nacionalne sheme kakovosti – izbrana kakovost, integrirana pridelava, Demeter, Biodar, biodinamična  pridelava…) z vidika večje svežine in nižjih okolijskih obremenitev pri prevozu, torej lokalna živila slovenskih pridelovalcev in predelovalcev. S tem bo prehrambena veriga čim krajša in ogljični odtis čim manjši  (Uredba ZeJN,  Ur.</w:t>
      </w:r>
      <w:r w:rsidR="00927DF2">
        <w:rPr>
          <w:rFonts w:ascii="Calibri" w:hAnsi="Calibri" w:cs="Calibri"/>
          <w:sz w:val="22"/>
          <w:szCs w:val="22"/>
        </w:rPr>
        <w:t xml:space="preserve"> </w:t>
      </w:r>
      <w:r w:rsidRPr="00DB2C14">
        <w:rPr>
          <w:rFonts w:ascii="Calibri" w:hAnsi="Calibri" w:cs="Calibri"/>
          <w:sz w:val="22"/>
          <w:szCs w:val="22"/>
        </w:rPr>
        <w:t>l. RS 51/2017).</w:t>
      </w:r>
    </w:p>
    <w:p w14:paraId="609A2412" w14:textId="77777777" w:rsidR="00927DF2" w:rsidRDefault="00927DF2" w:rsidP="004B7421">
      <w:pPr>
        <w:autoSpaceDE w:val="0"/>
        <w:autoSpaceDN w:val="0"/>
        <w:spacing w:line="240" w:lineRule="auto"/>
        <w:rPr>
          <w:rFonts w:ascii="Calibri" w:hAnsi="Calibri" w:cs="Calibri"/>
          <w:sz w:val="22"/>
          <w:szCs w:val="22"/>
        </w:rPr>
      </w:pPr>
    </w:p>
    <w:p w14:paraId="04890509" w14:textId="7F4FA626" w:rsidR="004B7421" w:rsidRPr="004B7421" w:rsidRDefault="004B7421" w:rsidP="004B7421">
      <w:pPr>
        <w:autoSpaceDE w:val="0"/>
        <w:autoSpaceDN w:val="0"/>
        <w:spacing w:line="240" w:lineRule="auto"/>
        <w:rPr>
          <w:rFonts w:ascii="Calibri" w:hAnsi="Calibri" w:cs="Calibri"/>
          <w:sz w:val="22"/>
          <w:szCs w:val="22"/>
        </w:rPr>
      </w:pPr>
      <w:r w:rsidRPr="004B7421">
        <w:rPr>
          <w:rFonts w:ascii="Calibri" w:hAnsi="Calibri" w:cs="Calibri"/>
          <w:sz w:val="22"/>
          <w:szCs w:val="22"/>
        </w:rPr>
        <w:t>Podrobnejše zahteve so opisane v Priročniku z merili kakovosti za živila v vzgojno-izobraževalnih ustanovah (v nadaljevanju Priročnik), dostopnem na internetni strani Ministrstva za zdravje in sicer:</w:t>
      </w:r>
    </w:p>
    <w:p w14:paraId="1A5FB941" w14:textId="77777777" w:rsidR="008B3792" w:rsidRDefault="008B3792" w:rsidP="008B3792">
      <w:pPr>
        <w:autoSpaceDE w:val="0"/>
        <w:autoSpaceDN w:val="0"/>
        <w:spacing w:line="240" w:lineRule="auto"/>
        <w:rPr>
          <w:rStyle w:val="Hiperpovezava"/>
          <w:rFonts w:ascii="Calibri" w:hAnsi="Calibri" w:cs="Calibri"/>
          <w:sz w:val="22"/>
          <w:szCs w:val="22"/>
        </w:rPr>
      </w:pPr>
      <w:r w:rsidRPr="00692F81">
        <w:rPr>
          <w:rStyle w:val="Hiperpovezava"/>
          <w:rFonts w:ascii="Calibri" w:hAnsi="Calibri" w:cs="Calibri"/>
          <w:sz w:val="22"/>
          <w:szCs w:val="22"/>
        </w:rPr>
        <w:t xml:space="preserve">http://www.mz.gov.si/si/medijsko_sredisce/novica/5805/ </w:t>
      </w:r>
    </w:p>
    <w:p w14:paraId="3C0201BE" w14:textId="77777777" w:rsidR="00FF07CC" w:rsidRDefault="00FF07CC" w:rsidP="00DB2C14">
      <w:pPr>
        <w:autoSpaceDE w:val="0"/>
        <w:autoSpaceDN w:val="0"/>
        <w:spacing w:line="240" w:lineRule="auto"/>
        <w:rPr>
          <w:rFonts w:ascii="Calibri" w:hAnsi="Calibri" w:cs="Calibri"/>
          <w:sz w:val="22"/>
          <w:szCs w:val="22"/>
        </w:rPr>
      </w:pPr>
    </w:p>
    <w:p w14:paraId="75779AE8" w14:textId="1502EA83" w:rsidR="00DB2C14" w:rsidRDefault="00DB2C14" w:rsidP="00DB2C14">
      <w:pPr>
        <w:autoSpaceDE w:val="0"/>
        <w:autoSpaceDN w:val="0"/>
        <w:spacing w:line="240" w:lineRule="auto"/>
        <w:rPr>
          <w:rFonts w:ascii="Calibri" w:hAnsi="Calibri" w:cs="Calibri"/>
          <w:sz w:val="22"/>
          <w:szCs w:val="22"/>
        </w:rPr>
      </w:pPr>
      <w:r w:rsidRPr="004B7421">
        <w:rPr>
          <w:rFonts w:ascii="Calibri" w:hAnsi="Calibri" w:cs="Calibri"/>
          <w:sz w:val="22"/>
          <w:szCs w:val="22"/>
        </w:rPr>
        <w:t xml:space="preserve">Za zagotovitev kvalitete mora ponudnik zagotoviti tudi, da so prehranski artikli v ustrezni embalaži in na ustrezen način pripeljani naročniku. </w:t>
      </w:r>
    </w:p>
    <w:p w14:paraId="6552AC9B" w14:textId="77777777" w:rsidR="008B3792" w:rsidRDefault="008B3792" w:rsidP="00DB2C14">
      <w:pPr>
        <w:autoSpaceDE w:val="0"/>
        <w:autoSpaceDN w:val="0"/>
        <w:spacing w:line="240" w:lineRule="auto"/>
        <w:rPr>
          <w:rFonts w:ascii="Calibri" w:hAnsi="Calibri" w:cs="Calibri"/>
          <w:sz w:val="22"/>
          <w:szCs w:val="22"/>
        </w:rPr>
      </w:pPr>
    </w:p>
    <w:p w14:paraId="087E9A9D" w14:textId="57A95709" w:rsidR="004B7421" w:rsidRDefault="004B7421" w:rsidP="004B7421">
      <w:pPr>
        <w:autoSpaceDE w:val="0"/>
        <w:autoSpaceDN w:val="0"/>
        <w:spacing w:line="240" w:lineRule="auto"/>
        <w:rPr>
          <w:rFonts w:ascii="Calibri" w:hAnsi="Calibri" w:cs="Calibri"/>
          <w:sz w:val="22"/>
          <w:szCs w:val="22"/>
        </w:rPr>
      </w:pPr>
      <w:r w:rsidRPr="004B7421">
        <w:rPr>
          <w:rFonts w:ascii="Calibri" w:hAnsi="Calibri" w:cs="Calibri"/>
          <w:sz w:val="22"/>
          <w:szCs w:val="22"/>
        </w:rPr>
        <w:t>Naročnik zahteva, da ponudnik pri ponudbi in kasneje pri dobavi živil upošteva kakovostna merila, ki so opisana za vsa živila kot priloga k povabilu k sodelovanju.</w:t>
      </w:r>
    </w:p>
    <w:p w14:paraId="4992B391" w14:textId="77777777" w:rsidR="00566BE3" w:rsidRDefault="00566BE3" w:rsidP="004B7421">
      <w:pPr>
        <w:autoSpaceDE w:val="0"/>
        <w:autoSpaceDN w:val="0"/>
        <w:spacing w:line="240" w:lineRule="auto"/>
        <w:rPr>
          <w:rFonts w:ascii="Calibri" w:hAnsi="Calibri" w:cs="Calibri"/>
          <w:sz w:val="22"/>
          <w:szCs w:val="22"/>
        </w:rPr>
      </w:pPr>
    </w:p>
    <w:p w14:paraId="0CEB4B9A" w14:textId="77777777" w:rsidR="00927DF2" w:rsidRDefault="00927DF2" w:rsidP="004B7421">
      <w:pPr>
        <w:autoSpaceDE w:val="0"/>
        <w:autoSpaceDN w:val="0"/>
        <w:spacing w:line="240" w:lineRule="auto"/>
        <w:rPr>
          <w:rFonts w:ascii="Calibri" w:hAnsi="Calibri" w:cs="Calibri"/>
          <w:sz w:val="22"/>
          <w:szCs w:val="22"/>
        </w:rPr>
      </w:pPr>
    </w:p>
    <w:p w14:paraId="7BFE34E6" w14:textId="77777777" w:rsidR="008C47AB" w:rsidRPr="008F5622" w:rsidRDefault="008C47AB" w:rsidP="00E74F36">
      <w:pPr>
        <w:pBdr>
          <w:bottom w:val="single" w:sz="4" w:space="1" w:color="auto"/>
        </w:pBdr>
        <w:shd w:val="clear" w:color="auto" w:fill="FFE599"/>
        <w:tabs>
          <w:tab w:val="left" w:pos="748"/>
        </w:tabs>
        <w:autoSpaceDE w:val="0"/>
        <w:autoSpaceDN w:val="0"/>
        <w:spacing w:line="240" w:lineRule="auto"/>
        <w:outlineLvl w:val="0"/>
        <w:rPr>
          <w:rFonts w:ascii="Calibri" w:hAnsi="Calibri" w:cs="Calibri"/>
          <w:b/>
          <w:color w:val="C00000"/>
          <w:sz w:val="22"/>
          <w:szCs w:val="22"/>
        </w:rPr>
      </w:pPr>
      <w:r w:rsidRPr="008F5622">
        <w:rPr>
          <w:rFonts w:ascii="Calibri" w:hAnsi="Calibri" w:cs="Calibri"/>
          <w:b/>
          <w:color w:val="C00000"/>
          <w:sz w:val="22"/>
          <w:szCs w:val="22"/>
        </w:rPr>
        <w:tab/>
        <w:t>VI. PRAVNI POUK</w:t>
      </w:r>
    </w:p>
    <w:p w14:paraId="624060C7" w14:textId="77777777" w:rsidR="008C47AB" w:rsidRDefault="008C47AB" w:rsidP="00E74F36">
      <w:pPr>
        <w:pStyle w:val="Slog2"/>
        <w:pBdr>
          <w:top w:val="none" w:sz="0" w:space="0" w:color="auto"/>
          <w:left w:val="none" w:sz="0" w:space="0" w:color="auto"/>
          <w:bottom w:val="none" w:sz="0" w:space="0" w:color="auto"/>
          <w:right w:val="none" w:sz="0" w:space="0" w:color="auto"/>
        </w:pBdr>
        <w:spacing w:line="240" w:lineRule="auto"/>
        <w:ind w:left="0"/>
        <w:rPr>
          <w:rFonts w:ascii="Calibri" w:hAnsi="Calibri" w:cs="PalatinoLinotype,Bold"/>
          <w:b w:val="0"/>
          <w:bCs/>
          <w:sz w:val="22"/>
          <w:szCs w:val="22"/>
        </w:rPr>
      </w:pPr>
    </w:p>
    <w:p w14:paraId="5ACD8AA2" w14:textId="77777777" w:rsidR="008C47AB" w:rsidRDefault="008C47AB" w:rsidP="00E74F36">
      <w:pPr>
        <w:pStyle w:val="Slog2"/>
        <w:pBdr>
          <w:top w:val="none" w:sz="0" w:space="0" w:color="auto"/>
          <w:left w:val="none" w:sz="0" w:space="0" w:color="auto"/>
          <w:bottom w:val="none" w:sz="0" w:space="0" w:color="auto"/>
          <w:right w:val="none" w:sz="0" w:space="0" w:color="auto"/>
        </w:pBdr>
        <w:spacing w:line="240" w:lineRule="auto"/>
        <w:ind w:left="0"/>
        <w:rPr>
          <w:rFonts w:ascii="Calibri" w:hAnsi="Calibri" w:cs="PalatinoLinotype,Bold"/>
          <w:b w:val="0"/>
          <w:bCs/>
          <w:sz w:val="22"/>
          <w:szCs w:val="22"/>
        </w:rPr>
      </w:pPr>
    </w:p>
    <w:p w14:paraId="47539CFA" w14:textId="52CEFD2E" w:rsidR="006A3C74" w:rsidRDefault="006A3C74" w:rsidP="006A3C74">
      <w:pPr>
        <w:pStyle w:val="Slog2"/>
        <w:pBdr>
          <w:top w:val="none" w:sz="0" w:space="0" w:color="auto"/>
          <w:left w:val="none" w:sz="0" w:space="0" w:color="auto"/>
          <w:bottom w:val="none" w:sz="0" w:space="0" w:color="auto"/>
          <w:right w:val="none" w:sz="0" w:space="0" w:color="auto"/>
        </w:pBdr>
        <w:spacing w:line="240" w:lineRule="auto"/>
        <w:ind w:left="0"/>
        <w:rPr>
          <w:rFonts w:ascii="Calibri" w:hAnsi="Calibri" w:cs="PalatinoLinotype,Bold"/>
          <w:b w:val="0"/>
          <w:bCs/>
          <w:sz w:val="22"/>
          <w:szCs w:val="22"/>
        </w:rPr>
      </w:pPr>
      <w:r w:rsidRPr="00A3550F">
        <w:rPr>
          <w:rFonts w:ascii="Calibri" w:hAnsi="Calibri" w:cs="PalatinoLinotype,Bold"/>
          <w:b w:val="0"/>
          <w:bCs/>
          <w:sz w:val="22"/>
          <w:szCs w:val="22"/>
        </w:rPr>
        <w:t xml:space="preserve">Pravno varstvo ponudnikov in javnega interesa v postopku oddaje predmetnega javnega naročila je zagotovljeno skladno z </w:t>
      </w:r>
      <w:r>
        <w:rPr>
          <w:rFonts w:ascii="Calibri" w:hAnsi="Calibri" w:cs="PalatinoLinotype,Bold"/>
          <w:b w:val="0"/>
          <w:bCs/>
          <w:sz w:val="22"/>
          <w:szCs w:val="22"/>
        </w:rPr>
        <w:t>Z</w:t>
      </w:r>
      <w:r w:rsidRPr="005A79CF">
        <w:rPr>
          <w:rFonts w:ascii="Calibri" w:hAnsi="Calibri" w:cs="PalatinoLinotype,Bold"/>
          <w:b w:val="0"/>
          <w:bCs/>
          <w:sz w:val="22"/>
          <w:szCs w:val="22"/>
        </w:rPr>
        <w:t>ako</w:t>
      </w:r>
      <w:r>
        <w:rPr>
          <w:rFonts w:ascii="Calibri" w:hAnsi="Calibri" w:cs="PalatinoLinotype,Bold"/>
          <w:b w:val="0"/>
          <w:bCs/>
          <w:sz w:val="22"/>
          <w:szCs w:val="22"/>
        </w:rPr>
        <w:t>nom</w:t>
      </w:r>
      <w:r w:rsidRPr="005A79CF">
        <w:rPr>
          <w:rFonts w:ascii="Calibri" w:hAnsi="Calibri" w:cs="PalatinoLinotype,Bold"/>
          <w:b w:val="0"/>
          <w:bCs/>
          <w:sz w:val="22"/>
          <w:szCs w:val="22"/>
        </w:rPr>
        <w:t xml:space="preserve"> o pravnem varstvu v postopkih javnega naročanja (Uradni list RS, št. 43/11, 60/11 – ZTP-D, 63/13, 90/14 – ZDU-1I in 60/17; v nadaljnjem besedilu: ZPVPJN</w:t>
      </w:r>
      <w:r w:rsidRPr="00A3550F">
        <w:rPr>
          <w:rFonts w:ascii="Calibri" w:hAnsi="Calibri" w:cs="PalatinoLinotype,Bold"/>
          <w:b w:val="0"/>
          <w:bCs/>
          <w:sz w:val="22"/>
          <w:szCs w:val="22"/>
        </w:rPr>
        <w:t>).</w:t>
      </w:r>
    </w:p>
    <w:p w14:paraId="2FB4A6C7" w14:textId="77777777" w:rsidR="008B3792" w:rsidRPr="00A3550F" w:rsidRDefault="008B3792" w:rsidP="006A3C74">
      <w:pPr>
        <w:pStyle w:val="Slog2"/>
        <w:pBdr>
          <w:top w:val="none" w:sz="0" w:space="0" w:color="auto"/>
          <w:left w:val="none" w:sz="0" w:space="0" w:color="auto"/>
          <w:bottom w:val="none" w:sz="0" w:space="0" w:color="auto"/>
          <w:right w:val="none" w:sz="0" w:space="0" w:color="auto"/>
        </w:pBdr>
        <w:spacing w:line="240" w:lineRule="auto"/>
        <w:ind w:left="0"/>
        <w:rPr>
          <w:rFonts w:ascii="Calibri" w:hAnsi="Calibri" w:cs="PalatinoLinotype,Bold"/>
          <w:b w:val="0"/>
          <w:bCs/>
          <w:sz w:val="22"/>
          <w:szCs w:val="22"/>
        </w:rPr>
      </w:pPr>
    </w:p>
    <w:p w14:paraId="6DBA09FE" w14:textId="77777777" w:rsidR="006A3C74" w:rsidRDefault="006A3C74" w:rsidP="006A3C74">
      <w:pPr>
        <w:spacing w:line="240" w:lineRule="auto"/>
        <w:rPr>
          <w:rFonts w:ascii="Calibri" w:hAnsi="Calibri" w:cs="PalatinoLinotype,Bold"/>
          <w:bCs/>
          <w:sz w:val="22"/>
          <w:szCs w:val="22"/>
        </w:rPr>
      </w:pPr>
      <w:r w:rsidRPr="00BD1DF2">
        <w:rPr>
          <w:rFonts w:ascii="Calibri" w:hAnsi="Calibri" w:cs="PalatinoLinotype,Bold"/>
          <w:bCs/>
          <w:sz w:val="22"/>
          <w:szCs w:val="22"/>
        </w:rPr>
        <w:t>Zoper vsebino objave ali razpisno dokumentacijo lahko ponudnik vloži zahtevo za</w:t>
      </w:r>
      <w:r>
        <w:rPr>
          <w:rFonts w:ascii="Calibri" w:hAnsi="Calibri" w:cs="PalatinoLinotype,Bold"/>
          <w:bCs/>
          <w:sz w:val="22"/>
          <w:szCs w:val="22"/>
        </w:rPr>
        <w:t xml:space="preserve"> </w:t>
      </w:r>
      <w:r w:rsidRPr="00BD1DF2">
        <w:rPr>
          <w:rFonts w:ascii="Calibri" w:hAnsi="Calibri" w:cs="PalatinoLinotype,Bold"/>
          <w:bCs/>
          <w:sz w:val="22"/>
          <w:szCs w:val="22"/>
        </w:rPr>
        <w:t>predrevizijski postopek</w:t>
      </w:r>
      <w:r>
        <w:rPr>
          <w:rFonts w:ascii="Calibri" w:hAnsi="Calibri" w:cs="PalatinoLinotype,Bold"/>
          <w:bCs/>
          <w:sz w:val="22"/>
          <w:szCs w:val="22"/>
        </w:rPr>
        <w:t xml:space="preserve"> </w:t>
      </w:r>
      <w:r w:rsidRPr="00BD1DF2">
        <w:rPr>
          <w:rFonts w:ascii="Calibri" w:hAnsi="Calibri" w:cs="PalatinoLinotype,Bold"/>
          <w:bCs/>
          <w:sz w:val="22"/>
          <w:szCs w:val="22"/>
        </w:rPr>
        <w:t xml:space="preserve">v </w:t>
      </w:r>
      <w:r>
        <w:rPr>
          <w:rFonts w:ascii="Calibri" w:hAnsi="Calibri" w:cs="PalatinoLinotype,Bold"/>
          <w:bCs/>
          <w:sz w:val="22"/>
          <w:szCs w:val="22"/>
        </w:rPr>
        <w:t>desetih</w:t>
      </w:r>
      <w:r w:rsidRPr="00BD1DF2">
        <w:rPr>
          <w:rFonts w:ascii="Calibri" w:hAnsi="Calibri" w:cs="PalatinoLinotype,Bold"/>
          <w:bCs/>
          <w:sz w:val="22"/>
          <w:szCs w:val="22"/>
        </w:rPr>
        <w:t xml:space="preserve"> delovnih dneh od dneva objave obvestila o javnem</w:t>
      </w:r>
      <w:r>
        <w:rPr>
          <w:rFonts w:ascii="Calibri" w:hAnsi="Calibri" w:cs="PalatinoLinotype,Bold"/>
          <w:bCs/>
          <w:sz w:val="22"/>
          <w:szCs w:val="22"/>
        </w:rPr>
        <w:t xml:space="preserve"> </w:t>
      </w:r>
      <w:r w:rsidRPr="00BD1DF2">
        <w:rPr>
          <w:rFonts w:ascii="Calibri" w:hAnsi="Calibri" w:cs="PalatinoLinotype,Bold"/>
          <w:bCs/>
          <w:sz w:val="22"/>
          <w:szCs w:val="22"/>
        </w:rPr>
        <w:t xml:space="preserve">naročilu oz. </w:t>
      </w:r>
      <w:r>
        <w:rPr>
          <w:rFonts w:ascii="Calibri" w:hAnsi="Calibri" w:cs="PalatinoLinotype,Bold"/>
          <w:bCs/>
          <w:sz w:val="22"/>
          <w:szCs w:val="22"/>
        </w:rPr>
        <w:t>10</w:t>
      </w:r>
      <w:r w:rsidRPr="00BD1DF2">
        <w:rPr>
          <w:rFonts w:ascii="Calibri" w:hAnsi="Calibri" w:cs="PalatinoLinotype,Bold"/>
          <w:bCs/>
          <w:sz w:val="22"/>
          <w:szCs w:val="22"/>
        </w:rPr>
        <w:t xml:space="preserve"> dni od objave obvestila o dodatnih informacijah, če se s tem spreminjajo</w:t>
      </w:r>
      <w:r>
        <w:rPr>
          <w:rFonts w:ascii="Calibri" w:hAnsi="Calibri" w:cs="PalatinoLinotype,Bold"/>
          <w:bCs/>
          <w:sz w:val="22"/>
          <w:szCs w:val="22"/>
        </w:rPr>
        <w:t xml:space="preserve"> </w:t>
      </w:r>
      <w:r w:rsidRPr="00BD1DF2">
        <w:rPr>
          <w:rFonts w:ascii="Calibri" w:hAnsi="Calibri" w:cs="PalatinoLinotype,Bold"/>
          <w:bCs/>
          <w:sz w:val="22"/>
          <w:szCs w:val="22"/>
        </w:rPr>
        <w:t>ali dopolnjujejo zahteve ali merila za izbor najugodnejšega ponudnika iz razpisne</w:t>
      </w:r>
      <w:r>
        <w:rPr>
          <w:rFonts w:ascii="Calibri" w:hAnsi="Calibri" w:cs="PalatinoLinotype,Bold"/>
          <w:bCs/>
          <w:sz w:val="22"/>
          <w:szCs w:val="22"/>
        </w:rPr>
        <w:t xml:space="preserve"> </w:t>
      </w:r>
      <w:r w:rsidRPr="00BD1DF2">
        <w:rPr>
          <w:rFonts w:ascii="Calibri" w:hAnsi="Calibri" w:cs="PalatinoLinotype,Bold"/>
          <w:bCs/>
          <w:sz w:val="22"/>
          <w:szCs w:val="22"/>
        </w:rPr>
        <w:t>dokumentacije ali predhodno objavljenega obvestila o naročilu.</w:t>
      </w:r>
      <w:r>
        <w:rPr>
          <w:rFonts w:ascii="Calibri" w:hAnsi="Calibri" w:cs="PalatinoLinotype,Bold"/>
          <w:bCs/>
          <w:sz w:val="22"/>
          <w:szCs w:val="22"/>
        </w:rPr>
        <w:t xml:space="preserve"> </w:t>
      </w:r>
    </w:p>
    <w:p w14:paraId="151E5A0D" w14:textId="77777777" w:rsidR="006A3C74" w:rsidRDefault="006A3C74" w:rsidP="006A3C74">
      <w:pPr>
        <w:spacing w:line="240" w:lineRule="auto"/>
        <w:rPr>
          <w:rFonts w:ascii="Calibri" w:hAnsi="Calibri" w:cs="PalatinoLinotype,Bold"/>
          <w:bCs/>
          <w:sz w:val="22"/>
          <w:szCs w:val="22"/>
        </w:rPr>
      </w:pPr>
    </w:p>
    <w:p w14:paraId="4871531A" w14:textId="77777777" w:rsidR="006A3C74" w:rsidRDefault="006A3C74" w:rsidP="006A3C74">
      <w:pPr>
        <w:spacing w:line="240" w:lineRule="auto"/>
        <w:rPr>
          <w:rFonts w:ascii="Calibri" w:hAnsi="Calibri" w:cs="PalatinoLinotype,Bold"/>
          <w:bCs/>
          <w:sz w:val="22"/>
          <w:szCs w:val="22"/>
        </w:rPr>
      </w:pPr>
      <w:r w:rsidRPr="00BD1DF2">
        <w:rPr>
          <w:rFonts w:ascii="Calibri" w:hAnsi="Calibri" w:cs="PalatinoLinotype,Bold"/>
          <w:bCs/>
          <w:sz w:val="22"/>
          <w:szCs w:val="22"/>
        </w:rPr>
        <w:t>Zahtevek za predrevizijskih postopek se vloži v dveh izvodih pri naročniku. S kopijo</w:t>
      </w:r>
      <w:r>
        <w:rPr>
          <w:rFonts w:ascii="Calibri" w:hAnsi="Calibri" w:cs="PalatinoLinotype,Bold"/>
          <w:bCs/>
          <w:sz w:val="22"/>
          <w:szCs w:val="22"/>
        </w:rPr>
        <w:t xml:space="preserve"> </w:t>
      </w:r>
      <w:r w:rsidRPr="00BD1DF2">
        <w:rPr>
          <w:rFonts w:ascii="Calibri" w:hAnsi="Calibri" w:cs="PalatinoLinotype,Bold"/>
          <w:bCs/>
          <w:sz w:val="22"/>
          <w:szCs w:val="22"/>
        </w:rPr>
        <w:t>zahtevka za predrevizijski postopek vlagatelj obvesti tudi Ministrstvo za finance, sektor</w:t>
      </w:r>
      <w:r>
        <w:rPr>
          <w:rFonts w:ascii="Calibri" w:hAnsi="Calibri" w:cs="PalatinoLinotype,Bold"/>
          <w:bCs/>
          <w:sz w:val="22"/>
          <w:szCs w:val="22"/>
        </w:rPr>
        <w:t xml:space="preserve"> </w:t>
      </w:r>
      <w:r w:rsidRPr="00BD1DF2">
        <w:rPr>
          <w:rFonts w:ascii="Calibri" w:hAnsi="Calibri" w:cs="PalatinoLinotype,Bold"/>
          <w:bCs/>
          <w:sz w:val="22"/>
          <w:szCs w:val="22"/>
        </w:rPr>
        <w:t>za javna naročila in koncesije.</w:t>
      </w:r>
      <w:r>
        <w:rPr>
          <w:rFonts w:ascii="Calibri" w:hAnsi="Calibri" w:cs="PalatinoLinotype,Bold"/>
          <w:bCs/>
          <w:sz w:val="22"/>
          <w:szCs w:val="22"/>
        </w:rPr>
        <w:t xml:space="preserve"> </w:t>
      </w:r>
      <w:r w:rsidRPr="00BD1DF2">
        <w:rPr>
          <w:rFonts w:ascii="Calibri" w:hAnsi="Calibri" w:cs="PalatinoLinotype,Bold"/>
          <w:bCs/>
          <w:sz w:val="22"/>
          <w:szCs w:val="22"/>
        </w:rPr>
        <w:t>Zahtevek za predrevizijski postopek se vloži pisno neposredno pri naročniku, po pošti</w:t>
      </w:r>
      <w:r>
        <w:rPr>
          <w:rFonts w:ascii="Calibri" w:hAnsi="Calibri" w:cs="PalatinoLinotype,Bold"/>
          <w:bCs/>
          <w:sz w:val="22"/>
          <w:szCs w:val="22"/>
        </w:rPr>
        <w:t xml:space="preserve"> </w:t>
      </w:r>
      <w:r w:rsidRPr="00BD1DF2">
        <w:rPr>
          <w:rFonts w:ascii="Calibri" w:hAnsi="Calibri" w:cs="PalatinoLinotype,Bold"/>
          <w:bCs/>
          <w:sz w:val="22"/>
          <w:szCs w:val="22"/>
        </w:rPr>
        <w:t>priporočeno ali priporočeno s povratnico ali z elektronskimi sredstvi, če je zahtevek za</w:t>
      </w:r>
      <w:r>
        <w:rPr>
          <w:rFonts w:ascii="Calibri" w:hAnsi="Calibri" w:cs="PalatinoLinotype,Bold"/>
          <w:bCs/>
          <w:sz w:val="22"/>
          <w:szCs w:val="22"/>
        </w:rPr>
        <w:t xml:space="preserve"> </w:t>
      </w:r>
      <w:r w:rsidRPr="00BD1DF2">
        <w:rPr>
          <w:rFonts w:ascii="Calibri" w:hAnsi="Calibri" w:cs="PalatinoLinotype,Bold"/>
          <w:bCs/>
          <w:sz w:val="22"/>
          <w:szCs w:val="22"/>
        </w:rPr>
        <w:t>revizijo podpisan z varnim elektronskim podpisom, overjenim s kvalificiranim potrdilom.</w:t>
      </w:r>
      <w:r>
        <w:rPr>
          <w:rFonts w:ascii="Calibri" w:hAnsi="Calibri" w:cs="PalatinoLinotype,Bold"/>
          <w:bCs/>
          <w:sz w:val="22"/>
          <w:szCs w:val="22"/>
        </w:rPr>
        <w:t xml:space="preserve"> </w:t>
      </w:r>
    </w:p>
    <w:p w14:paraId="19AE6E5B" w14:textId="77777777" w:rsidR="008C47AB" w:rsidRDefault="008C47AB" w:rsidP="00E74F36">
      <w:pPr>
        <w:spacing w:line="240" w:lineRule="auto"/>
        <w:rPr>
          <w:rFonts w:ascii="Calibri" w:hAnsi="Calibri" w:cs="PalatinoLinotype,Bold"/>
          <w:bCs/>
          <w:sz w:val="22"/>
          <w:szCs w:val="22"/>
        </w:rPr>
      </w:pPr>
    </w:p>
    <w:p w14:paraId="53CC547A" w14:textId="77777777" w:rsidR="008C47AB" w:rsidRDefault="008C47AB" w:rsidP="00E74F36">
      <w:pPr>
        <w:spacing w:line="240" w:lineRule="auto"/>
        <w:rPr>
          <w:rFonts w:ascii="Calibri" w:hAnsi="Calibri" w:cs="PalatinoLinotype,Bold"/>
          <w:bCs/>
          <w:sz w:val="22"/>
          <w:szCs w:val="22"/>
        </w:rPr>
      </w:pPr>
      <w:r w:rsidRPr="00A3550F">
        <w:rPr>
          <w:rFonts w:ascii="Calibri" w:hAnsi="Calibri" w:cs="PalatinoLinotype,Bold"/>
          <w:bCs/>
          <w:sz w:val="22"/>
          <w:szCs w:val="22"/>
        </w:rPr>
        <w:t>Podatki za plačilo takse za postopek revizije javnega naročila:</w:t>
      </w:r>
    </w:p>
    <w:p w14:paraId="661CA1D9" w14:textId="77777777" w:rsidR="008C47AB" w:rsidRPr="00184934" w:rsidRDefault="008C47AB" w:rsidP="00E74F36">
      <w:pPr>
        <w:spacing w:line="240" w:lineRule="auto"/>
        <w:rPr>
          <w:rFonts w:ascii="Calibri" w:hAnsi="Calibri" w:cs="PalatinoLinotype,Bold"/>
          <w:bCs/>
          <w:sz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678"/>
      </w:tblGrid>
      <w:tr w:rsidR="008C47AB" w:rsidRPr="008E344A" w14:paraId="42291FFF" w14:textId="77777777" w:rsidTr="00B37EDA">
        <w:tc>
          <w:tcPr>
            <w:tcW w:w="1980" w:type="dxa"/>
          </w:tcPr>
          <w:p w14:paraId="7379F7C4"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Višina takse:</w:t>
            </w:r>
          </w:p>
        </w:tc>
        <w:tc>
          <w:tcPr>
            <w:tcW w:w="4678" w:type="dxa"/>
          </w:tcPr>
          <w:p w14:paraId="292316A9" w14:textId="77777777" w:rsidR="008C47AB" w:rsidRPr="008E344A" w:rsidRDefault="00E35140" w:rsidP="00E74F36">
            <w:pPr>
              <w:spacing w:line="240" w:lineRule="auto"/>
              <w:rPr>
                <w:rFonts w:ascii="Calibri" w:hAnsi="Calibri" w:cs="PalatinoLinotype,Bold"/>
                <w:bCs/>
                <w:sz w:val="20"/>
                <w:szCs w:val="22"/>
              </w:rPr>
            </w:pPr>
            <w:r>
              <w:rPr>
                <w:rFonts w:ascii="Calibri" w:hAnsi="Calibri" w:cs="PalatinoLinotype,Bold"/>
                <w:bCs/>
                <w:sz w:val="20"/>
                <w:szCs w:val="22"/>
              </w:rPr>
              <w:t>2</w:t>
            </w:r>
            <w:r w:rsidR="00520962">
              <w:rPr>
                <w:rFonts w:ascii="Calibri" w:hAnsi="Calibri" w:cs="PalatinoLinotype,Bold"/>
                <w:bCs/>
                <w:sz w:val="20"/>
                <w:szCs w:val="22"/>
              </w:rPr>
              <w:t>.000</w:t>
            </w:r>
            <w:r w:rsidR="008C47AB" w:rsidRPr="008E344A">
              <w:rPr>
                <w:rFonts w:ascii="Calibri" w:hAnsi="Calibri" w:cs="PalatinoLinotype,Bold"/>
                <w:bCs/>
                <w:sz w:val="20"/>
                <w:szCs w:val="22"/>
              </w:rPr>
              <w:t xml:space="preserve">,00 EUR </w:t>
            </w:r>
          </w:p>
        </w:tc>
      </w:tr>
      <w:tr w:rsidR="008C47AB" w:rsidRPr="008E344A" w14:paraId="4E7EF55B" w14:textId="77777777" w:rsidTr="00B37EDA">
        <w:tc>
          <w:tcPr>
            <w:tcW w:w="1980" w:type="dxa"/>
          </w:tcPr>
          <w:p w14:paraId="3EBD41DE"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Transakcijski račun:</w:t>
            </w:r>
          </w:p>
        </w:tc>
        <w:tc>
          <w:tcPr>
            <w:tcW w:w="4678" w:type="dxa"/>
          </w:tcPr>
          <w:p w14:paraId="7D94BF61"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SI56 0110 0100 0358 802</w:t>
            </w:r>
          </w:p>
        </w:tc>
      </w:tr>
      <w:tr w:rsidR="008C47AB" w:rsidRPr="008E344A" w14:paraId="19893DDF" w14:textId="77777777" w:rsidTr="00B37EDA">
        <w:tc>
          <w:tcPr>
            <w:tcW w:w="1980" w:type="dxa"/>
          </w:tcPr>
          <w:p w14:paraId="77978D7B"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Odprt pri:</w:t>
            </w:r>
          </w:p>
        </w:tc>
        <w:tc>
          <w:tcPr>
            <w:tcW w:w="4678" w:type="dxa"/>
          </w:tcPr>
          <w:p w14:paraId="0C1B9755"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Banka Slovenije, Slovenska 35, 1505 Ljubljana, Slovenija</w:t>
            </w:r>
          </w:p>
        </w:tc>
      </w:tr>
      <w:tr w:rsidR="008C47AB" w:rsidRPr="008E344A" w14:paraId="271367E2" w14:textId="77777777" w:rsidTr="00B37EDA">
        <w:tc>
          <w:tcPr>
            <w:tcW w:w="1980" w:type="dxa"/>
          </w:tcPr>
          <w:p w14:paraId="41174B02"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SWIFT KODA:</w:t>
            </w:r>
          </w:p>
        </w:tc>
        <w:tc>
          <w:tcPr>
            <w:tcW w:w="4678" w:type="dxa"/>
          </w:tcPr>
          <w:p w14:paraId="35A57201"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BS LJ SI 2X</w:t>
            </w:r>
          </w:p>
        </w:tc>
      </w:tr>
      <w:tr w:rsidR="008C47AB" w:rsidRPr="008E344A" w14:paraId="57253854" w14:textId="77777777" w:rsidTr="00B37EDA">
        <w:tc>
          <w:tcPr>
            <w:tcW w:w="1980" w:type="dxa"/>
          </w:tcPr>
          <w:p w14:paraId="2E850293"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IBAN:</w:t>
            </w:r>
          </w:p>
        </w:tc>
        <w:tc>
          <w:tcPr>
            <w:tcW w:w="4678" w:type="dxa"/>
          </w:tcPr>
          <w:p w14:paraId="3FC08117"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SI56011001000358802</w:t>
            </w:r>
          </w:p>
        </w:tc>
      </w:tr>
      <w:tr w:rsidR="008C47AB" w:rsidRPr="008E344A" w14:paraId="78836288" w14:textId="77777777" w:rsidTr="00B37EDA">
        <w:tc>
          <w:tcPr>
            <w:tcW w:w="1980" w:type="dxa"/>
          </w:tcPr>
          <w:p w14:paraId="49EEDAB6"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Sklic:</w:t>
            </w:r>
          </w:p>
        </w:tc>
        <w:tc>
          <w:tcPr>
            <w:tcW w:w="4678" w:type="dxa"/>
          </w:tcPr>
          <w:p w14:paraId="6B495D0B" w14:textId="77777777" w:rsidR="008C47AB" w:rsidRPr="008E344A" w:rsidRDefault="008C47AB" w:rsidP="00E74F36">
            <w:pPr>
              <w:spacing w:line="240" w:lineRule="auto"/>
              <w:rPr>
                <w:rFonts w:ascii="Calibri" w:hAnsi="Calibri" w:cs="PalatinoLinotype,Bold"/>
                <w:bCs/>
                <w:sz w:val="20"/>
                <w:szCs w:val="22"/>
              </w:rPr>
            </w:pPr>
            <w:r w:rsidRPr="008E344A">
              <w:rPr>
                <w:rFonts w:ascii="Calibri" w:hAnsi="Calibri" w:cs="PalatinoLinotype,Bold"/>
                <w:bCs/>
                <w:sz w:val="20"/>
                <w:szCs w:val="22"/>
              </w:rPr>
              <w:t>11 16110-7111290-XXXXXXLL (številka JN)</w:t>
            </w:r>
          </w:p>
        </w:tc>
      </w:tr>
    </w:tbl>
    <w:p w14:paraId="27B65B36" w14:textId="77777777" w:rsidR="00861745" w:rsidRDefault="00861745" w:rsidP="00861745">
      <w:pPr>
        <w:tabs>
          <w:tab w:val="left" w:pos="440"/>
        </w:tabs>
        <w:spacing w:line="240" w:lineRule="auto"/>
        <w:ind w:left="440"/>
        <w:jc w:val="righ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9A65388" w14:textId="77777777" w:rsidR="00FA15F9" w:rsidRDefault="00FA15F9" w:rsidP="00176FF0">
      <w:pPr>
        <w:spacing w:line="240" w:lineRule="auto"/>
        <w:rPr>
          <w:rFonts w:ascii="Calibri" w:hAnsi="Calibri" w:cs="Calibri"/>
          <w:sz w:val="22"/>
          <w:szCs w:val="22"/>
        </w:rPr>
      </w:pPr>
    </w:p>
    <w:p w14:paraId="72F67437" w14:textId="77777777" w:rsidR="00FA15F9" w:rsidRDefault="00FA15F9" w:rsidP="00176FF0">
      <w:pPr>
        <w:spacing w:line="240" w:lineRule="auto"/>
        <w:rPr>
          <w:rFonts w:ascii="Calibri" w:hAnsi="Calibri" w:cs="Calibri"/>
          <w:sz w:val="22"/>
          <w:szCs w:val="22"/>
        </w:rPr>
      </w:pPr>
    </w:p>
    <w:p w14:paraId="7E4ACC17" w14:textId="77777777" w:rsidR="00A868C3" w:rsidRPr="00861745" w:rsidRDefault="00A868C3" w:rsidP="00176FF0">
      <w:pPr>
        <w:spacing w:line="240" w:lineRule="auto"/>
        <w:rPr>
          <w:rFonts w:ascii="Calibri" w:hAnsi="Calibri" w:cs="Calibri"/>
          <w:sz w:val="22"/>
          <w:szCs w:val="22"/>
        </w:rPr>
      </w:pPr>
    </w:p>
    <w:p w14:paraId="41692EF9" w14:textId="5355D636" w:rsidR="008C47AB" w:rsidRDefault="003C2DAA" w:rsidP="003C2DAA">
      <w:pPr>
        <w:tabs>
          <w:tab w:val="left" w:pos="440"/>
        </w:tabs>
        <w:spacing w:line="240" w:lineRule="auto"/>
        <w:jc w:val="left"/>
        <w:rPr>
          <w:rFonts w:ascii="Calibri" w:hAnsi="Calibri" w:cs="Calibri"/>
          <w:sz w:val="22"/>
          <w:szCs w:val="22"/>
        </w:rPr>
      </w:pP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Pr>
          <w:rFonts w:asciiTheme="minorHAnsi" w:hAnsiTheme="minorHAnsi" w:cstheme="minorHAnsi"/>
          <w:color w:val="444444"/>
          <w:sz w:val="22"/>
          <w:szCs w:val="22"/>
          <w:shd w:val="clear" w:color="auto" w:fill="FFFFFF"/>
        </w:rPr>
        <w:tab/>
      </w:r>
      <w:r w:rsidR="00927DF2">
        <w:rPr>
          <w:rFonts w:asciiTheme="minorHAnsi" w:hAnsiTheme="minorHAnsi" w:cstheme="minorHAnsi"/>
          <w:color w:val="444444"/>
          <w:sz w:val="22"/>
          <w:szCs w:val="22"/>
          <w:shd w:val="clear" w:color="auto" w:fill="FFFFFF"/>
        </w:rPr>
        <w:tab/>
      </w:r>
      <w:r w:rsidR="0071213F" w:rsidRPr="0071213F">
        <w:rPr>
          <w:rFonts w:asciiTheme="minorHAnsi" w:hAnsiTheme="minorHAnsi" w:cstheme="minorHAnsi"/>
          <w:sz w:val="22"/>
          <w:szCs w:val="22"/>
          <w:shd w:val="clear" w:color="auto" w:fill="FFFFFF"/>
        </w:rPr>
        <w:t>Marjana Šoš, ravnateljica</w:t>
      </w:r>
      <w:r w:rsidR="00576AEC" w:rsidRPr="00576AEC">
        <w:rPr>
          <w:rFonts w:asciiTheme="minorHAnsi" w:hAnsiTheme="minorHAnsi" w:cstheme="minorHAnsi"/>
          <w:sz w:val="22"/>
          <w:szCs w:val="22"/>
          <w:shd w:val="clear" w:color="auto" w:fill="FFFFFF"/>
        </w:rPr>
        <w:tab/>
      </w:r>
      <w:r w:rsidR="007A24C7">
        <w:rPr>
          <w:rFonts w:ascii="Calibri" w:hAnsi="Calibri" w:cs="Calibri"/>
          <w:sz w:val="22"/>
          <w:szCs w:val="22"/>
        </w:rPr>
        <w:tab/>
      </w:r>
    </w:p>
    <w:p w14:paraId="64F336C8" w14:textId="207CDB24" w:rsidR="00983011" w:rsidRDefault="00983011" w:rsidP="00404414">
      <w:pPr>
        <w:tabs>
          <w:tab w:val="left" w:pos="440"/>
        </w:tabs>
        <w:spacing w:line="240" w:lineRule="auto"/>
        <w:ind w:left="6372"/>
        <w:jc w:val="left"/>
        <w:rPr>
          <w:rFonts w:ascii="Calibri" w:hAnsi="Calibri" w:cs="PalatinoLinotype,Bold"/>
          <w:bCs/>
          <w:sz w:val="22"/>
          <w:szCs w:val="22"/>
        </w:rPr>
      </w:pPr>
    </w:p>
    <w:p w14:paraId="323B594F" w14:textId="45AE1139" w:rsidR="008B3792" w:rsidRDefault="008B3792" w:rsidP="00404414">
      <w:pPr>
        <w:tabs>
          <w:tab w:val="left" w:pos="440"/>
        </w:tabs>
        <w:spacing w:line="240" w:lineRule="auto"/>
        <w:ind w:left="6372"/>
        <w:jc w:val="left"/>
        <w:rPr>
          <w:rFonts w:ascii="Calibri" w:hAnsi="Calibri" w:cs="PalatinoLinotype,Bold"/>
          <w:bCs/>
          <w:sz w:val="22"/>
          <w:szCs w:val="22"/>
        </w:rPr>
      </w:pPr>
    </w:p>
    <w:p w14:paraId="41D79238" w14:textId="77777777" w:rsidR="00917684" w:rsidRDefault="00917684" w:rsidP="00404414">
      <w:pPr>
        <w:tabs>
          <w:tab w:val="left" w:pos="440"/>
        </w:tabs>
        <w:spacing w:line="240" w:lineRule="auto"/>
        <w:ind w:left="6372"/>
        <w:jc w:val="left"/>
        <w:rPr>
          <w:rFonts w:ascii="Calibri" w:hAnsi="Calibri" w:cs="PalatinoLinotype,Bold"/>
          <w:bCs/>
          <w:sz w:val="22"/>
          <w:szCs w:val="22"/>
        </w:rPr>
      </w:pPr>
    </w:p>
    <w:p w14:paraId="72753829" w14:textId="39BFF81C" w:rsidR="00983011" w:rsidRPr="00F96A52" w:rsidRDefault="00983011" w:rsidP="00983011">
      <w:pPr>
        <w:jc w:val="left"/>
        <w:outlineLvl w:val="0"/>
        <w:rPr>
          <w:rFonts w:ascii="Calibri" w:hAnsi="Calibri" w:cs="Calibri"/>
          <w:b/>
          <w:color w:val="000000"/>
          <w:sz w:val="22"/>
          <w:szCs w:val="22"/>
        </w:rPr>
      </w:pPr>
      <w:r>
        <w:rPr>
          <w:rFonts w:ascii="Calibri" w:eastAsia="Batang" w:hAnsi="Calibri" w:cs="Calibri"/>
          <w:b/>
          <w:sz w:val="22"/>
          <w:szCs w:val="22"/>
        </w:rPr>
        <w:lastRenderedPageBreak/>
        <w:t>Priloga v vednost - obr</w:t>
      </w:r>
      <w:r w:rsidRPr="00F96A52">
        <w:rPr>
          <w:rFonts w:ascii="Calibri" w:eastAsia="Batang" w:hAnsi="Calibri" w:cs="Calibri"/>
          <w:b/>
          <w:sz w:val="22"/>
          <w:szCs w:val="22"/>
        </w:rPr>
        <w:t xml:space="preserve">azec </w:t>
      </w:r>
      <w:r>
        <w:rPr>
          <w:rFonts w:ascii="Calibri" w:eastAsia="Batang" w:hAnsi="Calibri" w:cs="Calibri"/>
          <w:b/>
          <w:sz w:val="22"/>
          <w:szCs w:val="22"/>
        </w:rPr>
        <w:t xml:space="preserve">7, osnutek pogodbe </w:t>
      </w:r>
    </w:p>
    <w:p w14:paraId="1CA3F929" w14:textId="77777777" w:rsidR="00983011" w:rsidRDefault="00983011" w:rsidP="00983011">
      <w:pPr>
        <w:autoSpaceDE w:val="0"/>
        <w:autoSpaceDN w:val="0"/>
        <w:spacing w:line="240" w:lineRule="auto"/>
        <w:rPr>
          <w:rFonts w:ascii="Calibri" w:hAnsi="Calibri" w:cs="Calibri"/>
          <w:color w:val="000000"/>
          <w:sz w:val="22"/>
          <w:szCs w:val="22"/>
        </w:rPr>
      </w:pPr>
    </w:p>
    <w:p w14:paraId="1AE4DE5D" w14:textId="61DDFF9C" w:rsidR="00983011" w:rsidRPr="006E60E1" w:rsidRDefault="00983011" w:rsidP="00983011">
      <w:pPr>
        <w:autoSpaceDE w:val="0"/>
        <w:autoSpaceDN w:val="0"/>
        <w:spacing w:line="240" w:lineRule="auto"/>
        <w:rPr>
          <w:rFonts w:ascii="Calibri" w:hAnsi="Calibri" w:cs="Calibri"/>
          <w:color w:val="000000"/>
          <w:sz w:val="22"/>
          <w:szCs w:val="22"/>
        </w:rPr>
      </w:pPr>
      <w:r w:rsidRPr="006E60E1">
        <w:rPr>
          <w:rFonts w:ascii="Calibri" w:hAnsi="Calibri" w:cs="Calibri"/>
          <w:color w:val="000000"/>
          <w:sz w:val="22"/>
          <w:szCs w:val="22"/>
        </w:rPr>
        <w:t xml:space="preserve">Stranki </w:t>
      </w:r>
      <w:r>
        <w:rPr>
          <w:rFonts w:ascii="Calibri" w:hAnsi="Calibri" w:cs="Calibri"/>
          <w:color w:val="000000"/>
          <w:sz w:val="22"/>
          <w:szCs w:val="22"/>
        </w:rPr>
        <w:t>pogodbe/sporazuma</w:t>
      </w:r>
      <w:r w:rsidRPr="006E60E1">
        <w:rPr>
          <w:rFonts w:ascii="Calibri" w:hAnsi="Calibri" w:cs="Calibri"/>
          <w:color w:val="000000"/>
          <w:sz w:val="22"/>
          <w:szCs w:val="22"/>
        </w:rPr>
        <w:t xml:space="preserve"> </w:t>
      </w:r>
    </w:p>
    <w:p w14:paraId="42DB9523" w14:textId="77777777" w:rsidR="0071213F" w:rsidRPr="0071213F" w:rsidRDefault="0071213F" w:rsidP="0071213F">
      <w:pPr>
        <w:widowControl/>
        <w:adjustRightInd/>
        <w:spacing w:line="240" w:lineRule="auto"/>
        <w:textAlignment w:val="auto"/>
        <w:rPr>
          <w:rFonts w:ascii="Calibri" w:hAnsi="Calibri"/>
          <w:sz w:val="22"/>
          <w:szCs w:val="22"/>
        </w:rPr>
      </w:pPr>
      <w:r w:rsidRPr="0071213F">
        <w:rPr>
          <w:rFonts w:ascii="Calibri" w:hAnsi="Calibri" w:cs="Calibri"/>
          <w:b/>
          <w:bCs/>
          <w:sz w:val="22"/>
          <w:szCs w:val="22"/>
        </w:rPr>
        <w:t xml:space="preserve">OSNOVNA ŠOLA ANTONA BEZENŠKA FRANKOLOVO, Frankolovo 11, 3213 FRANKOLOVO, </w:t>
      </w:r>
      <w:r w:rsidRPr="0071213F">
        <w:rPr>
          <w:rFonts w:ascii="Calibri" w:hAnsi="Calibri" w:cs="Calibri"/>
          <w:color w:val="000000"/>
          <w:sz w:val="22"/>
          <w:szCs w:val="22"/>
        </w:rPr>
        <w:t xml:space="preserve">ki jo zastopa </w:t>
      </w:r>
      <w:r w:rsidRPr="0071213F">
        <w:rPr>
          <w:rFonts w:ascii="Calibri" w:hAnsi="Calibri" w:cs="Calibri"/>
          <w:b/>
          <w:color w:val="000000"/>
          <w:sz w:val="22"/>
          <w:szCs w:val="22"/>
        </w:rPr>
        <w:t xml:space="preserve">ravnateljica Marjana Šoš, </w:t>
      </w:r>
      <w:r w:rsidRPr="0071213F">
        <w:rPr>
          <w:rFonts w:ascii="Calibri" w:hAnsi="Calibri" w:cs="Calibri"/>
          <w:color w:val="000000"/>
          <w:sz w:val="22"/>
          <w:szCs w:val="22"/>
        </w:rPr>
        <w:t xml:space="preserve">matična številka: </w:t>
      </w:r>
      <w:r w:rsidRPr="0071213F">
        <w:rPr>
          <w:rFonts w:ascii="Calibri" w:hAnsi="Calibri" w:cs="Tahoma"/>
          <w:b/>
          <w:sz w:val="22"/>
          <w:szCs w:val="22"/>
        </w:rPr>
        <w:t>5084709000</w:t>
      </w:r>
      <w:r w:rsidRPr="0071213F">
        <w:rPr>
          <w:rFonts w:ascii="Calibri" w:hAnsi="Calibri"/>
          <w:sz w:val="22"/>
          <w:szCs w:val="22"/>
        </w:rPr>
        <w:t xml:space="preserve">, </w:t>
      </w:r>
      <w:r w:rsidRPr="0071213F">
        <w:rPr>
          <w:rFonts w:ascii="Calibri" w:hAnsi="Calibri" w:cs="Calibri"/>
          <w:color w:val="000000"/>
          <w:sz w:val="22"/>
          <w:szCs w:val="22"/>
        </w:rPr>
        <w:t>davčna številka</w:t>
      </w:r>
      <w:r w:rsidRPr="0071213F">
        <w:rPr>
          <w:rFonts w:ascii="Calibri" w:hAnsi="Calibri" w:cs="Calibri"/>
          <w:b/>
          <w:color w:val="000000"/>
          <w:sz w:val="22"/>
          <w:szCs w:val="22"/>
        </w:rPr>
        <w:t xml:space="preserve">: </w:t>
      </w:r>
      <w:r w:rsidRPr="0071213F">
        <w:rPr>
          <w:rFonts w:ascii="Calibri" w:hAnsi="Calibri" w:cs="Tahoma"/>
          <w:b/>
          <w:sz w:val="22"/>
          <w:szCs w:val="22"/>
        </w:rPr>
        <w:t>12132233</w:t>
      </w:r>
      <w:r w:rsidRPr="0071213F">
        <w:rPr>
          <w:rFonts w:ascii="Calibri" w:hAnsi="Calibri"/>
          <w:sz w:val="22"/>
          <w:szCs w:val="22"/>
        </w:rPr>
        <w:t xml:space="preserve">,                 </w:t>
      </w:r>
    </w:p>
    <w:p w14:paraId="7CF5313C" w14:textId="77777777" w:rsidR="0071213F" w:rsidRPr="0071213F" w:rsidRDefault="0071213F" w:rsidP="0071213F">
      <w:pPr>
        <w:widowControl/>
        <w:adjustRightInd/>
        <w:spacing w:line="240" w:lineRule="auto"/>
        <w:textAlignment w:val="auto"/>
        <w:rPr>
          <w:rFonts w:ascii="Calibri" w:hAnsi="Calibri" w:cs="Calibri"/>
          <w:color w:val="000000"/>
          <w:sz w:val="22"/>
          <w:szCs w:val="22"/>
        </w:rPr>
      </w:pPr>
      <w:r w:rsidRPr="0071213F">
        <w:rPr>
          <w:rFonts w:ascii="Calibri" w:hAnsi="Calibri" w:cs="Calibri"/>
          <w:color w:val="000000"/>
          <w:sz w:val="22"/>
          <w:szCs w:val="22"/>
        </w:rPr>
        <w:t xml:space="preserve">TRR: </w:t>
      </w:r>
      <w:r w:rsidRPr="0071213F">
        <w:rPr>
          <w:rFonts w:ascii="Calibri" w:hAnsi="Calibri" w:cs="Calibri"/>
          <w:b/>
          <w:color w:val="000000"/>
          <w:sz w:val="22"/>
          <w:szCs w:val="22"/>
        </w:rPr>
        <w:t xml:space="preserve">SI56 </w:t>
      </w:r>
      <w:r w:rsidRPr="0071213F">
        <w:rPr>
          <w:rFonts w:ascii="Calibri" w:hAnsi="Calibri" w:cs="Tahoma"/>
          <w:b/>
          <w:sz w:val="22"/>
          <w:szCs w:val="22"/>
        </w:rPr>
        <w:t xml:space="preserve">0133 9603 0686 678 </w:t>
      </w:r>
      <w:r w:rsidRPr="0071213F">
        <w:rPr>
          <w:rFonts w:ascii="Calibri" w:hAnsi="Calibri" w:cs="Calibri"/>
          <w:color w:val="000000"/>
          <w:sz w:val="22"/>
          <w:szCs w:val="22"/>
        </w:rPr>
        <w:t xml:space="preserve">(v nadaljevanju: </w:t>
      </w:r>
      <w:r w:rsidRPr="0071213F">
        <w:rPr>
          <w:rFonts w:ascii="Calibri" w:hAnsi="Calibri" w:cs="Calibri"/>
          <w:b/>
          <w:color w:val="000000"/>
          <w:sz w:val="22"/>
          <w:szCs w:val="22"/>
        </w:rPr>
        <w:t>naročnik</w:t>
      </w:r>
      <w:r w:rsidRPr="0071213F">
        <w:rPr>
          <w:rFonts w:ascii="Calibri" w:hAnsi="Calibri" w:cs="Calibri"/>
          <w:color w:val="000000"/>
          <w:sz w:val="22"/>
          <w:szCs w:val="22"/>
        </w:rPr>
        <w:t xml:space="preserve">) </w:t>
      </w:r>
    </w:p>
    <w:p w14:paraId="75471D85" w14:textId="77777777" w:rsidR="00983011" w:rsidRDefault="00983011" w:rsidP="00983011">
      <w:pPr>
        <w:autoSpaceDE w:val="0"/>
        <w:autoSpaceDN w:val="0"/>
        <w:spacing w:line="240" w:lineRule="auto"/>
        <w:rPr>
          <w:rFonts w:ascii="Calibri" w:hAnsi="Calibri" w:cs="Calibri"/>
          <w:color w:val="000000"/>
          <w:sz w:val="22"/>
          <w:szCs w:val="22"/>
        </w:rPr>
      </w:pPr>
    </w:p>
    <w:p w14:paraId="444469E2" w14:textId="77777777" w:rsidR="00983011" w:rsidRPr="00F96A52" w:rsidRDefault="00983011" w:rsidP="00983011">
      <w:pPr>
        <w:autoSpaceDE w:val="0"/>
        <w:autoSpaceDN w:val="0"/>
        <w:spacing w:line="240" w:lineRule="auto"/>
        <w:rPr>
          <w:rFonts w:ascii="Calibri" w:hAnsi="Calibri" w:cs="Calibri"/>
          <w:color w:val="000000"/>
          <w:sz w:val="14"/>
          <w:szCs w:val="22"/>
        </w:rPr>
      </w:pPr>
      <w:r w:rsidRPr="006E60E1">
        <w:rPr>
          <w:rFonts w:ascii="Calibri" w:hAnsi="Calibri" w:cs="Calibri"/>
          <w:color w:val="000000"/>
          <w:sz w:val="22"/>
          <w:szCs w:val="22"/>
        </w:rPr>
        <w:t xml:space="preserve">in </w:t>
      </w:r>
    </w:p>
    <w:p w14:paraId="0F9ED29B" w14:textId="77777777" w:rsidR="00983011" w:rsidRPr="006E60E1" w:rsidRDefault="00983011" w:rsidP="00983011">
      <w:pPr>
        <w:autoSpaceDE w:val="0"/>
        <w:autoSpaceDN w:val="0"/>
        <w:spacing w:line="240" w:lineRule="auto"/>
        <w:rPr>
          <w:rFonts w:ascii="Calibri" w:hAnsi="Calibri" w:cs="Calibri"/>
          <w:color w:val="000000"/>
          <w:sz w:val="22"/>
          <w:szCs w:val="22"/>
        </w:rPr>
      </w:pPr>
      <w:r w:rsidRPr="006E60E1">
        <w:rPr>
          <w:rFonts w:ascii="Calibri" w:hAnsi="Calibri" w:cs="Calibri"/>
          <w:color w:val="000000"/>
          <w:sz w:val="22"/>
          <w:szCs w:val="22"/>
        </w:rPr>
        <w:t>________________________________</w:t>
      </w:r>
      <w:r>
        <w:rPr>
          <w:rFonts w:ascii="Calibri" w:hAnsi="Calibri" w:cs="Calibri"/>
          <w:color w:val="000000"/>
          <w:sz w:val="22"/>
          <w:szCs w:val="22"/>
        </w:rPr>
        <w:t>____________________</w:t>
      </w:r>
      <w:r w:rsidRPr="006E60E1">
        <w:rPr>
          <w:rFonts w:ascii="Calibri" w:hAnsi="Calibri" w:cs="Calibri"/>
          <w:color w:val="000000"/>
          <w:sz w:val="22"/>
          <w:szCs w:val="22"/>
        </w:rPr>
        <w:t xml:space="preserve">______________________________, </w:t>
      </w:r>
    </w:p>
    <w:p w14:paraId="5B022D11" w14:textId="77777777" w:rsidR="00983011" w:rsidRPr="00F96A52" w:rsidRDefault="00983011" w:rsidP="00983011">
      <w:pPr>
        <w:autoSpaceDE w:val="0"/>
        <w:autoSpaceDN w:val="0"/>
        <w:spacing w:line="240" w:lineRule="auto"/>
        <w:jc w:val="center"/>
        <w:rPr>
          <w:rFonts w:ascii="Calibri" w:hAnsi="Calibri" w:cs="Calibri"/>
          <w:color w:val="000000"/>
          <w:sz w:val="18"/>
          <w:szCs w:val="22"/>
        </w:rPr>
      </w:pPr>
      <w:r w:rsidRPr="00F96A52">
        <w:rPr>
          <w:rFonts w:ascii="Calibri" w:hAnsi="Calibri" w:cs="Calibri"/>
          <w:color w:val="000000"/>
          <w:sz w:val="18"/>
          <w:szCs w:val="22"/>
        </w:rPr>
        <w:t>(naziv in naslov ponudnika)</w:t>
      </w:r>
    </w:p>
    <w:p w14:paraId="7D87DE2E" w14:textId="77777777" w:rsidR="00983011" w:rsidRPr="00A84A5F" w:rsidRDefault="00983011" w:rsidP="00983011">
      <w:pPr>
        <w:autoSpaceDE w:val="0"/>
        <w:autoSpaceDN w:val="0"/>
        <w:spacing w:line="240" w:lineRule="auto"/>
        <w:rPr>
          <w:rFonts w:ascii="Calibri" w:hAnsi="Calibri" w:cs="Calibri"/>
          <w:color w:val="000000"/>
          <w:sz w:val="4"/>
          <w:szCs w:val="22"/>
        </w:rPr>
      </w:pPr>
    </w:p>
    <w:p w14:paraId="60639853" w14:textId="32FDDEDA" w:rsidR="00983011" w:rsidRPr="006E60E1" w:rsidRDefault="00983011" w:rsidP="00983011">
      <w:pPr>
        <w:autoSpaceDE w:val="0"/>
        <w:autoSpaceDN w:val="0"/>
        <w:spacing w:line="240" w:lineRule="auto"/>
        <w:jc w:val="left"/>
        <w:rPr>
          <w:rFonts w:ascii="Calibri" w:hAnsi="Calibri" w:cs="Calibri"/>
          <w:color w:val="000000"/>
          <w:sz w:val="22"/>
          <w:szCs w:val="22"/>
        </w:rPr>
      </w:pPr>
      <w:r w:rsidRPr="006E60E1">
        <w:rPr>
          <w:rFonts w:ascii="Calibri" w:hAnsi="Calibri" w:cs="Calibri"/>
          <w:color w:val="000000"/>
          <w:sz w:val="22"/>
          <w:szCs w:val="22"/>
        </w:rPr>
        <w:t>__________________________________________________________________________</w:t>
      </w:r>
      <w:r>
        <w:rPr>
          <w:rFonts w:ascii="Calibri" w:hAnsi="Calibri" w:cs="Calibri"/>
          <w:color w:val="000000"/>
          <w:sz w:val="22"/>
          <w:szCs w:val="22"/>
        </w:rPr>
        <w:t>________</w:t>
      </w:r>
    </w:p>
    <w:p w14:paraId="67D78DAE" w14:textId="77777777" w:rsidR="00983011" w:rsidRPr="00F96A52" w:rsidRDefault="00983011" w:rsidP="00983011">
      <w:pPr>
        <w:autoSpaceDE w:val="0"/>
        <w:autoSpaceDN w:val="0"/>
        <w:spacing w:line="240" w:lineRule="auto"/>
        <w:ind w:left="2124" w:firstLine="708"/>
        <w:rPr>
          <w:rFonts w:ascii="Calibri" w:hAnsi="Calibri" w:cs="Calibri"/>
          <w:color w:val="000000"/>
          <w:sz w:val="18"/>
          <w:szCs w:val="22"/>
        </w:rPr>
      </w:pPr>
      <w:r w:rsidRPr="00F96A52">
        <w:rPr>
          <w:rFonts w:ascii="Calibri" w:hAnsi="Calibri" w:cs="Calibri"/>
          <w:color w:val="000000"/>
          <w:sz w:val="18"/>
          <w:szCs w:val="22"/>
        </w:rPr>
        <w:t xml:space="preserve">(funkcija, ime in priimek zakonitega zastopnika) </w:t>
      </w:r>
    </w:p>
    <w:p w14:paraId="53632AC5" w14:textId="77777777" w:rsidR="00983011" w:rsidRPr="00F96A52" w:rsidRDefault="00983011" w:rsidP="00983011">
      <w:pPr>
        <w:autoSpaceDE w:val="0"/>
        <w:autoSpaceDN w:val="0"/>
        <w:spacing w:line="240" w:lineRule="auto"/>
        <w:rPr>
          <w:rFonts w:ascii="Calibri" w:hAnsi="Calibri" w:cs="Calibri"/>
          <w:color w:val="000000"/>
          <w:sz w:val="12"/>
          <w:szCs w:val="22"/>
        </w:rPr>
      </w:pPr>
    </w:p>
    <w:p w14:paraId="1E6CAA40" w14:textId="77777777" w:rsidR="00983011" w:rsidRPr="006E60E1" w:rsidRDefault="00983011" w:rsidP="00983011">
      <w:pPr>
        <w:autoSpaceDE w:val="0"/>
        <w:autoSpaceDN w:val="0"/>
        <w:spacing w:line="240" w:lineRule="auto"/>
        <w:rPr>
          <w:rFonts w:ascii="Calibri" w:hAnsi="Calibri" w:cs="Calibri"/>
          <w:color w:val="000000"/>
          <w:sz w:val="22"/>
          <w:szCs w:val="22"/>
        </w:rPr>
      </w:pPr>
      <w:r w:rsidRPr="006E60E1">
        <w:rPr>
          <w:rFonts w:ascii="Calibri" w:hAnsi="Calibri" w:cs="Calibri"/>
          <w:color w:val="000000"/>
          <w:sz w:val="22"/>
          <w:szCs w:val="22"/>
        </w:rPr>
        <w:t>matična številka: ______________</w:t>
      </w:r>
      <w:r>
        <w:rPr>
          <w:rFonts w:ascii="Calibri" w:hAnsi="Calibri" w:cs="Calibri"/>
          <w:color w:val="000000"/>
          <w:sz w:val="22"/>
          <w:szCs w:val="22"/>
        </w:rPr>
        <w:t xml:space="preserve">___, </w:t>
      </w:r>
      <w:r w:rsidRPr="006E60E1">
        <w:rPr>
          <w:rFonts w:ascii="Calibri" w:hAnsi="Calibri" w:cs="Calibri"/>
          <w:color w:val="000000"/>
          <w:sz w:val="22"/>
          <w:szCs w:val="22"/>
        </w:rPr>
        <w:t>ID za DDV: ______________</w:t>
      </w:r>
      <w:r>
        <w:rPr>
          <w:rFonts w:ascii="Calibri" w:hAnsi="Calibri" w:cs="Calibri"/>
          <w:color w:val="000000"/>
          <w:sz w:val="22"/>
          <w:szCs w:val="22"/>
        </w:rPr>
        <w:t>TRR</w:t>
      </w:r>
      <w:r w:rsidRPr="006E60E1">
        <w:rPr>
          <w:rFonts w:ascii="Calibri" w:hAnsi="Calibri" w:cs="Calibri"/>
          <w:color w:val="000000"/>
          <w:sz w:val="22"/>
          <w:szCs w:val="22"/>
        </w:rPr>
        <w:t>: SI56___________</w:t>
      </w:r>
      <w:r>
        <w:rPr>
          <w:rFonts w:ascii="Calibri" w:hAnsi="Calibri" w:cs="Calibri"/>
          <w:color w:val="000000"/>
          <w:sz w:val="22"/>
          <w:szCs w:val="22"/>
        </w:rPr>
        <w:t>__</w:t>
      </w:r>
      <w:r w:rsidRPr="006E60E1">
        <w:rPr>
          <w:rFonts w:ascii="Calibri" w:hAnsi="Calibri" w:cs="Calibri"/>
          <w:color w:val="000000"/>
          <w:sz w:val="22"/>
          <w:szCs w:val="22"/>
        </w:rPr>
        <w:t>___</w:t>
      </w:r>
      <w:r>
        <w:rPr>
          <w:rFonts w:ascii="Calibri" w:hAnsi="Calibri" w:cs="Calibri"/>
          <w:color w:val="000000"/>
          <w:sz w:val="22"/>
          <w:szCs w:val="22"/>
        </w:rPr>
        <w:t>____</w:t>
      </w:r>
      <w:r w:rsidRPr="006E60E1">
        <w:rPr>
          <w:rFonts w:ascii="Calibri" w:hAnsi="Calibri" w:cs="Calibri"/>
          <w:color w:val="000000"/>
          <w:sz w:val="22"/>
          <w:szCs w:val="22"/>
        </w:rPr>
        <w:t xml:space="preserve"> </w:t>
      </w:r>
    </w:p>
    <w:p w14:paraId="49CC1531" w14:textId="77777777" w:rsidR="00983011" w:rsidRPr="006E60E1" w:rsidRDefault="00983011" w:rsidP="00983011">
      <w:pPr>
        <w:autoSpaceDE w:val="0"/>
        <w:autoSpaceDN w:val="0"/>
        <w:spacing w:line="240" w:lineRule="auto"/>
        <w:rPr>
          <w:rFonts w:ascii="Calibri" w:hAnsi="Calibri" w:cs="Calibri"/>
          <w:color w:val="000000"/>
          <w:sz w:val="22"/>
          <w:szCs w:val="22"/>
        </w:rPr>
      </w:pPr>
      <w:r w:rsidRPr="006E60E1">
        <w:rPr>
          <w:rFonts w:ascii="Calibri" w:hAnsi="Calibri" w:cs="Calibri"/>
          <w:color w:val="000000"/>
          <w:sz w:val="22"/>
          <w:szCs w:val="22"/>
        </w:rPr>
        <w:t xml:space="preserve">(v nadaljevanju: </w:t>
      </w:r>
      <w:r w:rsidRPr="006E60E1">
        <w:rPr>
          <w:rFonts w:ascii="Calibri" w:hAnsi="Calibri" w:cs="Calibri"/>
          <w:b/>
          <w:color w:val="000000"/>
          <w:sz w:val="22"/>
          <w:szCs w:val="22"/>
        </w:rPr>
        <w:t>dobavitelj</w:t>
      </w:r>
      <w:r w:rsidRPr="006E60E1">
        <w:rPr>
          <w:rFonts w:ascii="Calibri" w:hAnsi="Calibri" w:cs="Calibri"/>
          <w:color w:val="000000"/>
          <w:sz w:val="22"/>
          <w:szCs w:val="22"/>
        </w:rPr>
        <w:t xml:space="preserve">) </w:t>
      </w:r>
    </w:p>
    <w:p w14:paraId="3555DEA1" w14:textId="77777777" w:rsidR="00983011" w:rsidRPr="006E60E1" w:rsidRDefault="00983011" w:rsidP="00983011">
      <w:pPr>
        <w:autoSpaceDE w:val="0"/>
        <w:autoSpaceDN w:val="0"/>
        <w:spacing w:line="240" w:lineRule="auto"/>
        <w:rPr>
          <w:rFonts w:ascii="Calibri" w:hAnsi="Calibri" w:cs="Calibri"/>
          <w:color w:val="000000"/>
          <w:sz w:val="22"/>
          <w:szCs w:val="22"/>
        </w:rPr>
      </w:pPr>
    </w:p>
    <w:p w14:paraId="3A4A9A8F" w14:textId="77777777" w:rsidR="00983011" w:rsidRDefault="00983011" w:rsidP="00983011">
      <w:pPr>
        <w:autoSpaceDE w:val="0"/>
        <w:autoSpaceDN w:val="0"/>
        <w:spacing w:line="240" w:lineRule="auto"/>
        <w:rPr>
          <w:rFonts w:ascii="Calibri" w:hAnsi="Calibri" w:cs="Calibri"/>
          <w:color w:val="000000"/>
          <w:sz w:val="22"/>
          <w:szCs w:val="22"/>
        </w:rPr>
      </w:pPr>
      <w:r w:rsidRPr="006E60E1">
        <w:rPr>
          <w:rFonts w:ascii="Calibri" w:hAnsi="Calibri" w:cs="Calibri"/>
          <w:color w:val="000000"/>
          <w:sz w:val="22"/>
          <w:szCs w:val="22"/>
        </w:rPr>
        <w:t xml:space="preserve">sklepata naslednji </w:t>
      </w:r>
    </w:p>
    <w:p w14:paraId="5B183225" w14:textId="77777777" w:rsidR="00983011" w:rsidRDefault="00983011" w:rsidP="00983011">
      <w:pPr>
        <w:autoSpaceDE w:val="0"/>
        <w:autoSpaceDN w:val="0"/>
        <w:spacing w:line="240" w:lineRule="auto"/>
        <w:rPr>
          <w:rFonts w:ascii="Calibri" w:hAnsi="Calibri" w:cs="Calibri"/>
          <w:color w:val="000000"/>
          <w:sz w:val="22"/>
          <w:szCs w:val="22"/>
        </w:rPr>
      </w:pPr>
    </w:p>
    <w:p w14:paraId="5E2BDDA0" w14:textId="77777777" w:rsidR="00983011" w:rsidRPr="00983011" w:rsidRDefault="00983011" w:rsidP="00983011">
      <w:pPr>
        <w:shd w:val="clear" w:color="auto" w:fill="D6E3BC"/>
        <w:autoSpaceDE w:val="0"/>
        <w:autoSpaceDN w:val="0"/>
        <w:spacing w:line="240" w:lineRule="auto"/>
        <w:jc w:val="center"/>
        <w:rPr>
          <w:rFonts w:ascii="Calibri" w:hAnsi="Calibri" w:cs="Calibri"/>
          <w:b/>
          <w:color w:val="000000"/>
          <w:szCs w:val="22"/>
        </w:rPr>
      </w:pPr>
      <w:r w:rsidRPr="00983011">
        <w:rPr>
          <w:rFonts w:ascii="Calibri" w:hAnsi="Calibri" w:cs="Calibri"/>
          <w:b/>
          <w:color w:val="000000"/>
          <w:szCs w:val="22"/>
        </w:rPr>
        <w:t xml:space="preserve">OKVIRNI SPORAZUM številka: </w:t>
      </w:r>
      <w:r w:rsidRPr="00983011">
        <w:rPr>
          <w:rFonts w:ascii="Calibri" w:hAnsi="Calibri" w:cs="Calibri"/>
          <w:b/>
          <w:szCs w:val="22"/>
        </w:rPr>
        <w:t>JN _____________/2019 - ______</w:t>
      </w:r>
    </w:p>
    <w:p w14:paraId="53E237DD" w14:textId="77777777" w:rsidR="00983011" w:rsidRPr="00983011" w:rsidRDefault="00983011" w:rsidP="00983011">
      <w:pPr>
        <w:shd w:val="clear" w:color="auto" w:fill="D6E3BC"/>
        <w:autoSpaceDE w:val="0"/>
        <w:autoSpaceDN w:val="0"/>
        <w:spacing w:line="240" w:lineRule="auto"/>
        <w:jc w:val="center"/>
        <w:rPr>
          <w:rFonts w:ascii="Calibri" w:hAnsi="Calibri" w:cs="Calibri"/>
          <w:b/>
          <w:color w:val="000000"/>
          <w:szCs w:val="22"/>
        </w:rPr>
      </w:pPr>
      <w:r w:rsidRPr="00983011">
        <w:rPr>
          <w:rFonts w:ascii="Calibri" w:hAnsi="Calibri" w:cs="Calibri"/>
          <w:b/>
          <w:color w:val="000000"/>
          <w:szCs w:val="22"/>
        </w:rPr>
        <w:t xml:space="preserve">O SUKCESIVNI DOBAVI </w:t>
      </w:r>
      <w:r w:rsidRPr="00983011">
        <w:rPr>
          <w:rFonts w:ascii="Calibri" w:hAnsi="Calibri" w:cs="Calibri"/>
          <w:b/>
          <w:szCs w:val="22"/>
        </w:rPr>
        <w:t xml:space="preserve">KONVENCIONALNIH </w:t>
      </w:r>
      <w:r w:rsidRPr="00983011">
        <w:rPr>
          <w:rFonts w:ascii="Calibri" w:hAnsi="Calibri" w:cs="Calibri"/>
          <w:b/>
          <w:color w:val="000000"/>
          <w:szCs w:val="22"/>
        </w:rPr>
        <w:t>IN EKOLOŠKIH ŽIVILI</w:t>
      </w:r>
    </w:p>
    <w:p w14:paraId="2885F2FA" w14:textId="77777777" w:rsidR="00983011" w:rsidRDefault="00983011" w:rsidP="00983011">
      <w:pPr>
        <w:autoSpaceDE w:val="0"/>
        <w:autoSpaceDN w:val="0"/>
        <w:spacing w:line="240" w:lineRule="auto"/>
        <w:jc w:val="center"/>
        <w:rPr>
          <w:rFonts w:ascii="Calibri" w:hAnsi="Calibri" w:cs="Calibri"/>
          <w:b/>
          <w:bCs/>
          <w:color w:val="000000"/>
          <w:sz w:val="22"/>
          <w:szCs w:val="22"/>
        </w:rPr>
      </w:pPr>
    </w:p>
    <w:p w14:paraId="35C7248E" w14:textId="77777777" w:rsidR="00983011" w:rsidRPr="006E60E1" w:rsidRDefault="00983011" w:rsidP="00983011">
      <w:pPr>
        <w:autoSpaceDE w:val="0"/>
        <w:autoSpaceDN w:val="0"/>
        <w:spacing w:line="240" w:lineRule="auto"/>
        <w:jc w:val="center"/>
        <w:rPr>
          <w:rFonts w:ascii="Calibri" w:hAnsi="Calibri" w:cs="Calibri"/>
          <w:b/>
          <w:bCs/>
          <w:color w:val="000000"/>
          <w:sz w:val="22"/>
          <w:szCs w:val="22"/>
        </w:rPr>
      </w:pPr>
    </w:p>
    <w:p w14:paraId="33D23D38" w14:textId="77777777" w:rsidR="00983011" w:rsidRPr="006E60E1" w:rsidRDefault="00983011" w:rsidP="00983011">
      <w:pPr>
        <w:autoSpaceDE w:val="0"/>
        <w:autoSpaceDN w:val="0"/>
        <w:spacing w:line="240" w:lineRule="auto"/>
        <w:jc w:val="center"/>
        <w:rPr>
          <w:rFonts w:ascii="Calibri" w:hAnsi="Calibri" w:cs="Calibri"/>
          <w:color w:val="000000"/>
          <w:sz w:val="22"/>
          <w:szCs w:val="22"/>
        </w:rPr>
      </w:pPr>
      <w:r w:rsidRPr="006E60E1">
        <w:rPr>
          <w:rFonts w:ascii="Calibri" w:hAnsi="Calibri" w:cs="Calibri"/>
          <w:b/>
          <w:bCs/>
          <w:color w:val="000000"/>
          <w:sz w:val="22"/>
          <w:szCs w:val="22"/>
        </w:rPr>
        <w:t>I. UVODNA DOLOČBA</w:t>
      </w:r>
    </w:p>
    <w:p w14:paraId="23835AD2" w14:textId="77777777" w:rsidR="00983011" w:rsidRPr="006E60E1" w:rsidRDefault="00983011" w:rsidP="00983011">
      <w:pPr>
        <w:autoSpaceDE w:val="0"/>
        <w:autoSpaceDN w:val="0"/>
        <w:spacing w:line="240" w:lineRule="auto"/>
        <w:jc w:val="center"/>
        <w:rPr>
          <w:rFonts w:ascii="Calibri" w:hAnsi="Calibri" w:cs="Calibri"/>
          <w:color w:val="000000"/>
          <w:sz w:val="22"/>
          <w:szCs w:val="22"/>
        </w:rPr>
      </w:pPr>
      <w:r w:rsidRPr="006E60E1">
        <w:rPr>
          <w:rFonts w:ascii="Calibri" w:hAnsi="Calibri" w:cs="Calibri"/>
          <w:color w:val="000000"/>
          <w:sz w:val="22"/>
          <w:szCs w:val="22"/>
        </w:rPr>
        <w:t>1. člen</w:t>
      </w:r>
    </w:p>
    <w:p w14:paraId="013FFD17" w14:textId="77777777" w:rsidR="00983011" w:rsidRPr="006E60E1" w:rsidRDefault="00983011" w:rsidP="00983011">
      <w:pPr>
        <w:autoSpaceDE w:val="0"/>
        <w:autoSpaceDN w:val="0"/>
        <w:spacing w:line="240" w:lineRule="auto"/>
        <w:rPr>
          <w:rFonts w:ascii="Calibri" w:hAnsi="Calibri" w:cs="Calibri"/>
          <w:color w:val="000000"/>
          <w:sz w:val="22"/>
          <w:szCs w:val="22"/>
        </w:rPr>
      </w:pPr>
    </w:p>
    <w:p w14:paraId="0EDD03D2" w14:textId="77777777" w:rsidR="00983011" w:rsidRPr="00044D39" w:rsidRDefault="00983011" w:rsidP="00983011">
      <w:pPr>
        <w:autoSpaceDE w:val="0"/>
        <w:autoSpaceDN w:val="0"/>
        <w:spacing w:line="240" w:lineRule="auto"/>
        <w:rPr>
          <w:rFonts w:ascii="Calibri" w:hAnsi="Calibri" w:cs="Calibri"/>
          <w:color w:val="000000"/>
          <w:sz w:val="22"/>
          <w:szCs w:val="22"/>
        </w:rPr>
      </w:pPr>
      <w:r w:rsidRPr="00044D39">
        <w:rPr>
          <w:rFonts w:ascii="Calibri" w:hAnsi="Calibri" w:cs="Calibri"/>
          <w:color w:val="000000"/>
          <w:sz w:val="22"/>
          <w:szCs w:val="22"/>
        </w:rPr>
        <w:t xml:space="preserve">Stranki sporazuma uvodoma ugotavljata, da: </w:t>
      </w:r>
    </w:p>
    <w:p w14:paraId="4FE84610" w14:textId="74E68F82" w:rsidR="00983011" w:rsidRPr="0066145D" w:rsidRDefault="00983011" w:rsidP="0071213F">
      <w:pPr>
        <w:pStyle w:val="Odstavekseznama"/>
        <w:widowControl/>
        <w:numPr>
          <w:ilvl w:val="0"/>
          <w:numId w:val="21"/>
        </w:numPr>
        <w:adjustRightInd/>
        <w:spacing w:after="0" w:line="240" w:lineRule="auto"/>
        <w:ind w:left="284" w:hanging="284"/>
        <w:textAlignment w:val="auto"/>
        <w:rPr>
          <w:rFonts w:cs="Calibri"/>
        </w:rPr>
      </w:pPr>
      <w:r w:rsidRPr="0066145D">
        <w:rPr>
          <w:rFonts w:cs="Calibri"/>
        </w:rPr>
        <w:t>je naročnik</w:t>
      </w:r>
      <w:r w:rsidRPr="0066145D">
        <w:rPr>
          <w:rFonts w:asciiTheme="minorHAnsi" w:hAnsiTheme="minorHAnsi" w:cs="Calibri"/>
          <w:b/>
          <w:bCs/>
        </w:rPr>
        <w:t xml:space="preserve"> </w:t>
      </w:r>
      <w:r w:rsidR="0071213F" w:rsidRPr="0071213F">
        <w:rPr>
          <w:rFonts w:cs="Calibri"/>
          <w:b/>
        </w:rPr>
        <w:t xml:space="preserve">OSNOVNA ŠOLA ANTONA BEZENŠKA FRANKOLOVO, Frankolovo 11, 3213 FRANKOLOVO </w:t>
      </w:r>
      <w:r w:rsidRPr="0066145D">
        <w:rPr>
          <w:rFonts w:cs="Calibri"/>
        </w:rPr>
        <w:t>na Portalu javnih naročil</w:t>
      </w:r>
      <w:r w:rsidR="00DD3055">
        <w:rPr>
          <w:rFonts w:cs="Calibri"/>
        </w:rPr>
        <w:t xml:space="preserve"> </w:t>
      </w:r>
      <w:r w:rsidRPr="0066145D">
        <w:rPr>
          <w:rFonts w:cs="Calibri"/>
        </w:rPr>
        <w:t>dne ____________, pod št. objave JN_________/201</w:t>
      </w:r>
      <w:r>
        <w:rPr>
          <w:rFonts w:cs="Calibri"/>
        </w:rPr>
        <w:t>9</w:t>
      </w:r>
      <w:r w:rsidRPr="0066145D">
        <w:rPr>
          <w:rFonts w:cs="Calibri"/>
        </w:rPr>
        <w:t xml:space="preserve"> objavil Obvestilo o javnem naročilu male vrednosti (v nadaljevanju javni razpis) v skladu s 47. členom Zakona o javnem (Uradni list RS, št. 91/15 in 14/18; v nadaljevanju ZJN-3</w:t>
      </w:r>
      <w:r w:rsidR="00DD3055">
        <w:rPr>
          <w:rFonts w:cs="Calibri"/>
        </w:rPr>
        <w:t>)</w:t>
      </w:r>
      <w:r w:rsidRPr="0066145D">
        <w:rPr>
          <w:rFonts w:cs="Calibri"/>
        </w:rPr>
        <w:t xml:space="preserve"> za sukcesivno dobavo konvencionalnih in ekoloških živil za potrebe kuhinje.</w:t>
      </w:r>
    </w:p>
    <w:p w14:paraId="1CD4B0B0" w14:textId="6675F581" w:rsidR="00983011" w:rsidRPr="003606E6" w:rsidRDefault="00983011" w:rsidP="008B3792">
      <w:pPr>
        <w:pStyle w:val="Odstavekseznama"/>
        <w:widowControl/>
        <w:numPr>
          <w:ilvl w:val="0"/>
          <w:numId w:val="20"/>
        </w:numPr>
        <w:adjustRightInd/>
        <w:spacing w:after="0" w:line="240" w:lineRule="auto"/>
        <w:ind w:left="284" w:hanging="284"/>
        <w:textAlignment w:val="auto"/>
        <w:rPr>
          <w:rFonts w:cs="Calibri"/>
          <w:b/>
        </w:rPr>
      </w:pPr>
      <w:r w:rsidRPr="003606E6">
        <w:rPr>
          <w:rFonts w:cs="Calibri"/>
          <w:b/>
        </w:rPr>
        <w:t xml:space="preserve">Okvirni sporazum se sklene za obdobje </w:t>
      </w:r>
      <w:r>
        <w:rPr>
          <w:rFonts w:cs="Calibri"/>
          <w:b/>
        </w:rPr>
        <w:t>2</w:t>
      </w:r>
      <w:r w:rsidRPr="003606E6">
        <w:rPr>
          <w:rFonts w:cs="Calibri"/>
          <w:b/>
        </w:rPr>
        <w:t xml:space="preserve"> let, in sicer od 1. </w:t>
      </w:r>
      <w:r w:rsidR="00DD3055">
        <w:rPr>
          <w:rFonts w:cs="Calibri"/>
          <w:b/>
        </w:rPr>
        <w:t>9</w:t>
      </w:r>
      <w:r w:rsidRPr="003606E6">
        <w:rPr>
          <w:rFonts w:cs="Calibri"/>
          <w:b/>
        </w:rPr>
        <w:t>. 201</w:t>
      </w:r>
      <w:r>
        <w:rPr>
          <w:rFonts w:cs="Calibri"/>
          <w:b/>
        </w:rPr>
        <w:t>9</w:t>
      </w:r>
      <w:r w:rsidRPr="003606E6">
        <w:rPr>
          <w:rFonts w:cs="Calibri"/>
          <w:b/>
        </w:rPr>
        <w:t xml:space="preserve"> </w:t>
      </w:r>
      <w:r w:rsidR="000B4CEA">
        <w:rPr>
          <w:rFonts w:cs="Calibri"/>
          <w:b/>
        </w:rPr>
        <w:t xml:space="preserve"> do 3</w:t>
      </w:r>
      <w:r w:rsidR="00DD3055">
        <w:rPr>
          <w:rFonts w:cs="Calibri"/>
          <w:b/>
        </w:rPr>
        <w:t>1</w:t>
      </w:r>
      <w:r w:rsidR="000B4CEA">
        <w:rPr>
          <w:rFonts w:cs="Calibri"/>
          <w:b/>
        </w:rPr>
        <w:t xml:space="preserve">. </w:t>
      </w:r>
      <w:r w:rsidR="00DD3055">
        <w:rPr>
          <w:rFonts w:cs="Calibri"/>
          <w:b/>
        </w:rPr>
        <w:t>8</w:t>
      </w:r>
      <w:r w:rsidR="000B4CEA">
        <w:rPr>
          <w:rFonts w:cs="Calibri"/>
          <w:b/>
        </w:rPr>
        <w:t>. 2021.</w:t>
      </w:r>
      <w:r w:rsidRPr="007D70BE">
        <w:rPr>
          <w:rFonts w:cs="Calibri"/>
          <w:b/>
          <w:color w:val="FF0000"/>
        </w:rPr>
        <w:t xml:space="preserve"> </w:t>
      </w:r>
    </w:p>
    <w:p w14:paraId="268B1C11" w14:textId="77777777" w:rsidR="00983011" w:rsidRPr="00EE5A1A" w:rsidRDefault="00983011" w:rsidP="008B3792">
      <w:pPr>
        <w:pStyle w:val="Odstavekseznama"/>
        <w:widowControl/>
        <w:numPr>
          <w:ilvl w:val="0"/>
          <w:numId w:val="20"/>
        </w:numPr>
        <w:tabs>
          <w:tab w:val="left" w:pos="284"/>
        </w:tabs>
        <w:adjustRightInd/>
        <w:spacing w:after="0" w:line="240" w:lineRule="auto"/>
        <w:ind w:left="284" w:hanging="284"/>
        <w:textAlignment w:val="auto"/>
        <w:rPr>
          <w:rFonts w:cs="Calibri"/>
          <w:b/>
        </w:rPr>
      </w:pPr>
      <w:r w:rsidRPr="00EE5A1A">
        <w:rPr>
          <w:rFonts w:cs="Calibri"/>
          <w:b/>
        </w:rPr>
        <w:t>Sestavni del tega sporazuma so pogoji določeni z razpisno dokumentacijo in ponudbeno dokumentacijo strank sporazuma.</w:t>
      </w:r>
    </w:p>
    <w:p w14:paraId="41C080A2" w14:textId="77777777" w:rsidR="00983011" w:rsidRDefault="00983011" w:rsidP="00983011">
      <w:pPr>
        <w:autoSpaceDE w:val="0"/>
        <w:autoSpaceDN w:val="0"/>
        <w:spacing w:line="240" w:lineRule="auto"/>
        <w:jc w:val="center"/>
        <w:rPr>
          <w:rFonts w:ascii="Calibri" w:hAnsi="Calibri" w:cs="Calibri"/>
          <w:b/>
          <w:bCs/>
          <w:color w:val="000000"/>
          <w:sz w:val="22"/>
          <w:szCs w:val="22"/>
        </w:rPr>
      </w:pPr>
    </w:p>
    <w:p w14:paraId="11139322" w14:textId="77777777" w:rsidR="00983011" w:rsidRPr="006E60E1" w:rsidRDefault="00983011" w:rsidP="00983011">
      <w:pPr>
        <w:autoSpaceDE w:val="0"/>
        <w:autoSpaceDN w:val="0"/>
        <w:spacing w:line="240" w:lineRule="auto"/>
        <w:jc w:val="center"/>
        <w:rPr>
          <w:rFonts w:ascii="Calibri" w:hAnsi="Calibri" w:cs="Calibri"/>
          <w:color w:val="000000"/>
          <w:sz w:val="22"/>
          <w:szCs w:val="22"/>
        </w:rPr>
      </w:pPr>
      <w:r w:rsidRPr="006E60E1">
        <w:rPr>
          <w:rFonts w:ascii="Calibri" w:hAnsi="Calibri" w:cs="Calibri"/>
          <w:b/>
          <w:bCs/>
          <w:color w:val="000000"/>
          <w:sz w:val="22"/>
          <w:szCs w:val="22"/>
        </w:rPr>
        <w:t xml:space="preserve">II. PREDMET </w:t>
      </w:r>
      <w:r>
        <w:rPr>
          <w:rFonts w:ascii="Calibri" w:hAnsi="Calibri" w:cs="Calibri"/>
          <w:b/>
          <w:bCs/>
          <w:color w:val="000000"/>
          <w:sz w:val="22"/>
          <w:szCs w:val="22"/>
        </w:rPr>
        <w:t>SPORAZUMA</w:t>
      </w:r>
    </w:p>
    <w:p w14:paraId="37002F62" w14:textId="77777777" w:rsidR="00983011" w:rsidRDefault="00983011" w:rsidP="00983011">
      <w:pPr>
        <w:autoSpaceDE w:val="0"/>
        <w:autoSpaceDN w:val="0"/>
        <w:spacing w:line="240" w:lineRule="auto"/>
        <w:jc w:val="center"/>
        <w:rPr>
          <w:rFonts w:ascii="Calibri" w:hAnsi="Calibri" w:cs="Calibri"/>
          <w:color w:val="000000"/>
          <w:sz w:val="22"/>
          <w:szCs w:val="22"/>
        </w:rPr>
      </w:pPr>
      <w:r>
        <w:rPr>
          <w:rFonts w:ascii="Calibri" w:hAnsi="Calibri" w:cs="Calibri"/>
          <w:color w:val="000000"/>
          <w:sz w:val="22"/>
          <w:szCs w:val="22"/>
        </w:rPr>
        <w:t>2 . člen</w:t>
      </w:r>
    </w:p>
    <w:p w14:paraId="1D2686A4" w14:textId="77777777" w:rsidR="00983011" w:rsidRPr="006E60E1" w:rsidRDefault="00983011" w:rsidP="00983011">
      <w:pPr>
        <w:autoSpaceDE w:val="0"/>
        <w:autoSpaceDN w:val="0"/>
        <w:spacing w:line="240" w:lineRule="auto"/>
        <w:jc w:val="center"/>
        <w:rPr>
          <w:rFonts w:ascii="Calibri" w:hAnsi="Calibri" w:cs="Calibri"/>
          <w:color w:val="000000"/>
          <w:sz w:val="22"/>
          <w:szCs w:val="22"/>
        </w:rPr>
      </w:pPr>
    </w:p>
    <w:p w14:paraId="6A07F25B" w14:textId="77777777" w:rsidR="00983011" w:rsidRDefault="00983011" w:rsidP="00983011">
      <w:pPr>
        <w:autoSpaceDE w:val="0"/>
        <w:autoSpaceDN w:val="0"/>
        <w:spacing w:line="240" w:lineRule="auto"/>
        <w:rPr>
          <w:rFonts w:ascii="Calibri" w:hAnsi="Calibri" w:cs="Calibri"/>
          <w:color w:val="000000"/>
          <w:sz w:val="22"/>
          <w:szCs w:val="22"/>
        </w:rPr>
      </w:pPr>
      <w:r w:rsidRPr="006E60E1">
        <w:rPr>
          <w:rFonts w:ascii="Calibri" w:hAnsi="Calibri" w:cs="Calibri"/>
          <w:color w:val="000000"/>
          <w:sz w:val="22"/>
          <w:szCs w:val="22"/>
        </w:rPr>
        <w:t xml:space="preserve">Stranki </w:t>
      </w:r>
      <w:r>
        <w:rPr>
          <w:rFonts w:ascii="Calibri" w:hAnsi="Calibri" w:cs="Calibri"/>
          <w:color w:val="000000"/>
          <w:sz w:val="22"/>
          <w:szCs w:val="22"/>
        </w:rPr>
        <w:t>sporazuma</w:t>
      </w:r>
      <w:r w:rsidRPr="006E60E1">
        <w:rPr>
          <w:rFonts w:ascii="Calibri" w:hAnsi="Calibri" w:cs="Calibri"/>
          <w:color w:val="000000"/>
          <w:sz w:val="22"/>
          <w:szCs w:val="22"/>
        </w:rPr>
        <w:t xml:space="preserve"> soglašata, da je predmet </w:t>
      </w:r>
      <w:r>
        <w:rPr>
          <w:rFonts w:ascii="Calibri" w:hAnsi="Calibri" w:cs="Calibri"/>
          <w:color w:val="000000"/>
          <w:sz w:val="22"/>
          <w:szCs w:val="22"/>
        </w:rPr>
        <w:t>tega sporazuma</w:t>
      </w:r>
      <w:r w:rsidRPr="006E60E1">
        <w:rPr>
          <w:rFonts w:ascii="Calibri" w:hAnsi="Calibri" w:cs="Calibri"/>
          <w:color w:val="000000"/>
          <w:sz w:val="22"/>
          <w:szCs w:val="22"/>
        </w:rPr>
        <w:t xml:space="preserve"> dobava živil iz </w:t>
      </w:r>
      <w:r>
        <w:rPr>
          <w:rFonts w:ascii="Calibri" w:hAnsi="Calibri" w:cs="Calibri"/>
          <w:color w:val="000000"/>
          <w:sz w:val="22"/>
          <w:szCs w:val="22"/>
        </w:rPr>
        <w:t>spodaj navedenih sklopov:</w:t>
      </w:r>
    </w:p>
    <w:p w14:paraId="4DE9706A" w14:textId="77777777" w:rsidR="00983011" w:rsidRDefault="00983011" w:rsidP="00983011">
      <w:pPr>
        <w:autoSpaceDE w:val="0"/>
        <w:autoSpaceDN w:val="0"/>
        <w:spacing w:line="240" w:lineRule="auto"/>
        <w:rPr>
          <w:rFonts w:ascii="Calibri" w:hAnsi="Calibri" w:cs="Calibri"/>
          <w:color w:val="000000"/>
          <w:sz w:val="22"/>
          <w:szCs w:val="22"/>
        </w:rPr>
      </w:pPr>
    </w:p>
    <w:tbl>
      <w:tblPr>
        <w:tblStyle w:val="Tabelamrea"/>
        <w:tblW w:w="9072" w:type="dxa"/>
        <w:jc w:val="center"/>
        <w:tblLayout w:type="fixed"/>
        <w:tblLook w:val="04A0" w:firstRow="1" w:lastRow="0" w:firstColumn="1" w:lastColumn="0" w:noHBand="0" w:noVBand="1"/>
      </w:tblPr>
      <w:tblGrid>
        <w:gridCol w:w="5804"/>
        <w:gridCol w:w="1133"/>
        <w:gridCol w:w="2135"/>
      </w:tblGrid>
      <w:tr w:rsidR="00983011" w14:paraId="4DD2B255" w14:textId="77777777" w:rsidTr="007D70BE">
        <w:trPr>
          <w:trHeight w:val="429"/>
          <w:jc w:val="center"/>
        </w:trPr>
        <w:tc>
          <w:tcPr>
            <w:tcW w:w="58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8A66CE" w14:textId="77777777" w:rsidR="00983011" w:rsidRDefault="00983011" w:rsidP="00983011">
            <w:pPr>
              <w:autoSpaceDE w:val="0"/>
              <w:autoSpaceDN w:val="0"/>
              <w:spacing w:line="240" w:lineRule="auto"/>
              <w:jc w:val="center"/>
              <w:rPr>
                <w:rFonts w:asciiTheme="minorHAnsi" w:hAnsiTheme="minorHAnsi" w:cs="Calibri"/>
                <w:b/>
                <w:color w:val="000000"/>
                <w:sz w:val="18"/>
                <w:szCs w:val="20"/>
                <w:lang w:eastAsia="en-US"/>
              </w:rPr>
            </w:pPr>
            <w:r>
              <w:rPr>
                <w:rFonts w:asciiTheme="minorHAnsi" w:hAnsiTheme="minorHAnsi" w:cs="Calibri"/>
                <w:b/>
                <w:color w:val="000000"/>
                <w:sz w:val="18"/>
                <w:szCs w:val="20"/>
                <w:lang w:eastAsia="en-US"/>
              </w:rPr>
              <w:t>SKLOP</w:t>
            </w: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B96AD93" w14:textId="77777777" w:rsidR="00983011" w:rsidRDefault="00983011" w:rsidP="00983011">
            <w:pPr>
              <w:autoSpaceDE w:val="0"/>
              <w:autoSpaceDN w:val="0"/>
              <w:spacing w:line="240" w:lineRule="auto"/>
              <w:jc w:val="center"/>
              <w:rPr>
                <w:rFonts w:asciiTheme="minorHAnsi" w:hAnsiTheme="minorHAnsi" w:cs="Calibri"/>
                <w:b/>
                <w:color w:val="000000"/>
                <w:sz w:val="18"/>
                <w:szCs w:val="20"/>
                <w:lang w:eastAsia="en-US"/>
              </w:rPr>
            </w:pPr>
            <w:r>
              <w:rPr>
                <w:rFonts w:asciiTheme="minorHAnsi" w:hAnsiTheme="minorHAnsi" w:cs="Calibri"/>
                <w:b/>
                <w:color w:val="000000"/>
                <w:sz w:val="18"/>
                <w:szCs w:val="20"/>
                <w:lang w:eastAsia="en-US"/>
              </w:rPr>
              <w:t>DOSEŽENO MESTO</w:t>
            </w:r>
          </w:p>
        </w:tc>
        <w:tc>
          <w:tcPr>
            <w:tcW w:w="213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8DB7D7" w14:textId="77777777" w:rsidR="00983011" w:rsidRDefault="00983011" w:rsidP="00983011">
            <w:pPr>
              <w:autoSpaceDE w:val="0"/>
              <w:autoSpaceDN w:val="0"/>
              <w:spacing w:line="240" w:lineRule="auto"/>
              <w:jc w:val="center"/>
              <w:rPr>
                <w:rFonts w:asciiTheme="minorHAnsi" w:hAnsiTheme="minorHAnsi" w:cs="Calibri"/>
                <w:b/>
                <w:color w:val="000000"/>
                <w:sz w:val="18"/>
                <w:szCs w:val="20"/>
                <w:lang w:eastAsia="en-US"/>
              </w:rPr>
            </w:pPr>
            <w:r>
              <w:rPr>
                <w:rFonts w:asciiTheme="minorHAnsi" w:hAnsiTheme="minorHAnsi" w:cs="Calibri"/>
                <w:b/>
                <w:color w:val="000000"/>
                <w:sz w:val="18"/>
                <w:szCs w:val="20"/>
                <w:lang w:eastAsia="en-US"/>
              </w:rPr>
              <w:t>PONUDBENA VREDNOST Z DDV V EUR</w:t>
            </w:r>
          </w:p>
        </w:tc>
      </w:tr>
      <w:tr w:rsidR="00983011" w14:paraId="194B2BCE" w14:textId="77777777" w:rsidTr="007D70BE">
        <w:trPr>
          <w:trHeight w:val="340"/>
          <w:jc w:val="center"/>
        </w:trPr>
        <w:tc>
          <w:tcPr>
            <w:tcW w:w="5804" w:type="dxa"/>
            <w:tcBorders>
              <w:top w:val="single" w:sz="4" w:space="0" w:color="auto"/>
              <w:left w:val="single" w:sz="4" w:space="0" w:color="auto"/>
              <w:bottom w:val="single" w:sz="4" w:space="0" w:color="auto"/>
              <w:right w:val="single" w:sz="4" w:space="0" w:color="auto"/>
            </w:tcBorders>
            <w:vAlign w:val="center"/>
          </w:tcPr>
          <w:p w14:paraId="27105134" w14:textId="77777777" w:rsidR="00983011" w:rsidRPr="007F6216" w:rsidRDefault="00983011" w:rsidP="00983011">
            <w:pPr>
              <w:spacing w:line="240" w:lineRule="auto"/>
              <w:rPr>
                <w:rFonts w:asciiTheme="minorHAnsi" w:hAnsiTheme="minorHAnsi"/>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38080811" w14:textId="77777777" w:rsidR="00983011" w:rsidRDefault="00983011" w:rsidP="00983011">
            <w:pPr>
              <w:spacing w:line="240" w:lineRule="auto"/>
              <w:jc w:val="center"/>
              <w:rPr>
                <w:rFonts w:asciiTheme="minorHAnsi" w:hAnsiTheme="minorHAnsi" w:cs="Calibri"/>
                <w:color w:val="000000"/>
                <w:sz w:val="20"/>
                <w:szCs w:val="20"/>
                <w:lang w:eastAsia="en-US"/>
              </w:rPr>
            </w:pPr>
          </w:p>
        </w:tc>
        <w:tc>
          <w:tcPr>
            <w:tcW w:w="2135" w:type="dxa"/>
            <w:tcBorders>
              <w:top w:val="single" w:sz="4" w:space="0" w:color="auto"/>
              <w:left w:val="single" w:sz="4" w:space="0" w:color="auto"/>
              <w:bottom w:val="single" w:sz="4" w:space="0" w:color="auto"/>
              <w:right w:val="single" w:sz="4" w:space="0" w:color="auto"/>
            </w:tcBorders>
            <w:vAlign w:val="center"/>
          </w:tcPr>
          <w:p w14:paraId="272A354A" w14:textId="77777777" w:rsidR="00983011" w:rsidRDefault="00983011" w:rsidP="00983011">
            <w:pPr>
              <w:spacing w:line="240" w:lineRule="auto"/>
              <w:jc w:val="right"/>
              <w:rPr>
                <w:rFonts w:asciiTheme="minorHAnsi" w:hAnsiTheme="minorHAnsi"/>
                <w:sz w:val="20"/>
                <w:szCs w:val="20"/>
                <w:lang w:eastAsia="en-US"/>
              </w:rPr>
            </w:pPr>
          </w:p>
        </w:tc>
      </w:tr>
      <w:tr w:rsidR="00983011" w14:paraId="366BFC58" w14:textId="77777777" w:rsidTr="007D70BE">
        <w:trPr>
          <w:trHeight w:val="351"/>
          <w:jc w:val="center"/>
        </w:trPr>
        <w:tc>
          <w:tcPr>
            <w:tcW w:w="6937" w:type="dxa"/>
            <w:gridSpan w:val="2"/>
            <w:tcBorders>
              <w:top w:val="single" w:sz="4" w:space="0" w:color="auto"/>
              <w:left w:val="single" w:sz="4" w:space="0" w:color="auto"/>
              <w:bottom w:val="single" w:sz="4" w:space="0" w:color="auto"/>
              <w:right w:val="single" w:sz="4" w:space="0" w:color="auto"/>
            </w:tcBorders>
            <w:vAlign w:val="center"/>
            <w:hideMark/>
          </w:tcPr>
          <w:p w14:paraId="73DC4218" w14:textId="77777777" w:rsidR="00983011" w:rsidRDefault="00983011" w:rsidP="00983011">
            <w:pPr>
              <w:spacing w:line="240" w:lineRule="auto"/>
              <w:jc w:val="center"/>
              <w:rPr>
                <w:rFonts w:asciiTheme="minorHAnsi" w:hAnsiTheme="minorHAnsi" w:cs="Calibri"/>
                <w:b/>
                <w:color w:val="000000"/>
                <w:sz w:val="20"/>
                <w:szCs w:val="20"/>
                <w:lang w:eastAsia="en-US"/>
              </w:rPr>
            </w:pPr>
            <w:r>
              <w:rPr>
                <w:rFonts w:asciiTheme="minorHAnsi" w:hAnsiTheme="minorHAnsi" w:cs="Calibri"/>
                <w:b/>
                <w:color w:val="000000"/>
                <w:sz w:val="20"/>
                <w:szCs w:val="20"/>
                <w:lang w:eastAsia="en-US"/>
              </w:rPr>
              <w:t>SKUPAJ PONUDBENA VREDNOST Z DDV</w:t>
            </w:r>
          </w:p>
        </w:tc>
        <w:tc>
          <w:tcPr>
            <w:tcW w:w="2135" w:type="dxa"/>
            <w:tcBorders>
              <w:top w:val="single" w:sz="4" w:space="0" w:color="auto"/>
              <w:left w:val="single" w:sz="4" w:space="0" w:color="auto"/>
              <w:bottom w:val="single" w:sz="4" w:space="0" w:color="auto"/>
              <w:right w:val="single" w:sz="4" w:space="0" w:color="auto"/>
            </w:tcBorders>
            <w:vAlign w:val="center"/>
            <w:hideMark/>
          </w:tcPr>
          <w:p w14:paraId="63E07EC3" w14:textId="77777777" w:rsidR="00983011" w:rsidRDefault="00983011" w:rsidP="00983011">
            <w:pPr>
              <w:spacing w:line="240" w:lineRule="auto"/>
              <w:jc w:val="right"/>
              <w:rPr>
                <w:rFonts w:asciiTheme="minorHAnsi" w:hAnsiTheme="minorHAnsi"/>
                <w:b/>
                <w:bCs/>
                <w:color w:val="000000"/>
                <w:sz w:val="20"/>
                <w:szCs w:val="20"/>
                <w:lang w:eastAsia="en-US"/>
              </w:rPr>
            </w:pPr>
            <w:r>
              <w:rPr>
                <w:rFonts w:asciiTheme="minorHAnsi" w:hAnsiTheme="minorHAnsi"/>
                <w:b/>
                <w:bCs/>
                <w:color w:val="000000"/>
                <w:sz w:val="20"/>
                <w:szCs w:val="20"/>
                <w:lang w:eastAsia="en-US"/>
              </w:rPr>
              <w:t>EUR</w:t>
            </w:r>
          </w:p>
        </w:tc>
      </w:tr>
    </w:tbl>
    <w:p w14:paraId="67BC9F52" w14:textId="77777777" w:rsidR="00983011" w:rsidRDefault="00983011" w:rsidP="00983011">
      <w:pPr>
        <w:autoSpaceDE w:val="0"/>
        <w:autoSpaceDN w:val="0"/>
        <w:spacing w:line="240" w:lineRule="auto"/>
        <w:rPr>
          <w:rFonts w:ascii="Calibri" w:hAnsi="Calibri" w:cs="Calibri"/>
          <w:color w:val="000000"/>
          <w:sz w:val="22"/>
          <w:szCs w:val="22"/>
        </w:rPr>
      </w:pPr>
    </w:p>
    <w:p w14:paraId="4A390772" w14:textId="031683B9" w:rsidR="00983011" w:rsidRDefault="00983011" w:rsidP="00983011">
      <w:pPr>
        <w:autoSpaceDE w:val="0"/>
        <w:autoSpaceDN w:val="0"/>
        <w:spacing w:line="240" w:lineRule="auto"/>
        <w:rPr>
          <w:rFonts w:ascii="Calibri" w:hAnsi="Calibri" w:cs="Calibri"/>
          <w:sz w:val="22"/>
          <w:szCs w:val="22"/>
        </w:rPr>
      </w:pPr>
      <w:r w:rsidRPr="006E60E1">
        <w:rPr>
          <w:rFonts w:ascii="Calibri" w:hAnsi="Calibri" w:cs="Calibri"/>
          <w:color w:val="000000"/>
          <w:sz w:val="22"/>
          <w:szCs w:val="22"/>
        </w:rPr>
        <w:t>(v nadaljevanju: živila)</w:t>
      </w:r>
      <w:r>
        <w:rPr>
          <w:rFonts w:ascii="Calibri" w:hAnsi="Calibri" w:cs="Calibri"/>
          <w:color w:val="000000"/>
          <w:sz w:val="22"/>
          <w:szCs w:val="22"/>
        </w:rPr>
        <w:t>, ki jih navaja v ponudbi</w:t>
      </w:r>
      <w:r w:rsidRPr="006E60E1">
        <w:rPr>
          <w:rFonts w:ascii="Calibri" w:hAnsi="Calibri" w:cs="Calibri"/>
          <w:color w:val="000000"/>
          <w:sz w:val="22"/>
          <w:szCs w:val="22"/>
        </w:rPr>
        <w:t xml:space="preserve">, kar je razvidno tudi iz Obrazca št. </w:t>
      </w:r>
      <w:r>
        <w:rPr>
          <w:rFonts w:ascii="Calibri" w:hAnsi="Calibri" w:cs="Calibri"/>
          <w:color w:val="000000"/>
          <w:sz w:val="22"/>
          <w:szCs w:val="22"/>
        </w:rPr>
        <w:t>2 – Predračun rekapitulacija in Obrazca št. 2a -</w:t>
      </w:r>
      <w:r w:rsidRPr="006E60E1">
        <w:rPr>
          <w:rFonts w:ascii="Calibri" w:hAnsi="Calibri" w:cs="Calibri"/>
          <w:color w:val="000000"/>
          <w:sz w:val="22"/>
          <w:szCs w:val="22"/>
        </w:rPr>
        <w:t xml:space="preserve"> Predračun</w:t>
      </w:r>
      <w:r>
        <w:rPr>
          <w:rFonts w:ascii="Calibri" w:hAnsi="Calibri" w:cs="Calibri"/>
          <w:color w:val="000000"/>
          <w:sz w:val="22"/>
          <w:szCs w:val="22"/>
        </w:rPr>
        <w:t xml:space="preserve"> podrobno</w:t>
      </w:r>
      <w:r w:rsidRPr="006E60E1">
        <w:rPr>
          <w:rFonts w:ascii="Calibri" w:hAnsi="Calibri" w:cs="Calibri"/>
          <w:color w:val="000000"/>
          <w:sz w:val="22"/>
          <w:szCs w:val="22"/>
        </w:rPr>
        <w:t xml:space="preserve">, ki sta sestavni del dobaviteljeve ponudbe (v nadaljevanju: ponudba) dane na javni razpis. </w:t>
      </w:r>
      <w:r w:rsidRPr="008039B9">
        <w:rPr>
          <w:rFonts w:ascii="Calibri" w:hAnsi="Calibri" w:cs="Calibri"/>
          <w:sz w:val="22"/>
          <w:szCs w:val="22"/>
        </w:rPr>
        <w:t xml:space="preserve">Dobavitelj se obvezuje, da bo izvajal naročilo v skladu z vsemi pogoji in zahtevami (da bo naročniku dobavljal kvalitetna in neoporečna živila, ki bodo odgovarjala vsem veljavnim predpisom v Republiki Sloveniji, standardom in deklarirani kvaliteti na embalaži živila), ki so bili določeni v razpisni dokumentaciji po javnem naročilu iz 1. člena tega sporazuma in v tej pogodbi in da bo upošteval svojo ponudbo, na podlagi katere je bil izbran. </w:t>
      </w:r>
    </w:p>
    <w:p w14:paraId="11C7F633" w14:textId="77777777" w:rsidR="000B4CEA" w:rsidRPr="008039B9" w:rsidRDefault="000B4CEA" w:rsidP="00983011">
      <w:pPr>
        <w:autoSpaceDE w:val="0"/>
        <w:autoSpaceDN w:val="0"/>
        <w:spacing w:line="240" w:lineRule="auto"/>
        <w:rPr>
          <w:rFonts w:ascii="Calibri" w:hAnsi="Calibri" w:cs="Calibri"/>
          <w:sz w:val="22"/>
          <w:szCs w:val="22"/>
        </w:rPr>
      </w:pPr>
    </w:p>
    <w:p w14:paraId="04BBBD8F" w14:textId="77777777" w:rsidR="00983011" w:rsidRPr="006E60E1" w:rsidRDefault="00983011" w:rsidP="00983011">
      <w:pPr>
        <w:autoSpaceDE w:val="0"/>
        <w:autoSpaceDN w:val="0"/>
        <w:spacing w:line="240" w:lineRule="auto"/>
        <w:jc w:val="center"/>
        <w:rPr>
          <w:rFonts w:ascii="Calibri" w:hAnsi="Calibri" w:cs="Calibri"/>
          <w:sz w:val="22"/>
          <w:szCs w:val="22"/>
        </w:rPr>
      </w:pPr>
      <w:r w:rsidRPr="006E60E1">
        <w:rPr>
          <w:rFonts w:ascii="Calibri" w:hAnsi="Calibri" w:cs="Calibri"/>
          <w:b/>
          <w:bCs/>
          <w:sz w:val="22"/>
          <w:szCs w:val="22"/>
        </w:rPr>
        <w:lastRenderedPageBreak/>
        <w:t>III. IZVAJANJE NAROČILA</w:t>
      </w:r>
    </w:p>
    <w:p w14:paraId="3163DAC3"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3</w:t>
      </w:r>
      <w:r w:rsidRPr="006E60E1">
        <w:rPr>
          <w:rFonts w:ascii="Calibri" w:hAnsi="Calibri" w:cs="Calibri"/>
          <w:sz w:val="22"/>
          <w:szCs w:val="22"/>
        </w:rPr>
        <w:t>. člen</w:t>
      </w:r>
    </w:p>
    <w:p w14:paraId="5ECC4412" w14:textId="77777777" w:rsidR="00983011" w:rsidRPr="006E60E1" w:rsidRDefault="00983011" w:rsidP="00983011">
      <w:pPr>
        <w:autoSpaceDE w:val="0"/>
        <w:autoSpaceDN w:val="0"/>
        <w:spacing w:line="240" w:lineRule="auto"/>
        <w:rPr>
          <w:rFonts w:ascii="Calibri" w:hAnsi="Calibri" w:cs="Calibri"/>
          <w:sz w:val="22"/>
          <w:szCs w:val="22"/>
        </w:rPr>
      </w:pPr>
    </w:p>
    <w:p w14:paraId="5D5C3DF1" w14:textId="77777777" w:rsidR="00983011" w:rsidRDefault="00983011" w:rsidP="00983011">
      <w:pPr>
        <w:autoSpaceDE w:val="0"/>
        <w:autoSpaceDN w:val="0"/>
        <w:spacing w:line="240" w:lineRule="auto"/>
        <w:rPr>
          <w:rFonts w:ascii="Calibri" w:hAnsi="Calibri" w:cs="Calibri"/>
          <w:b/>
          <w:sz w:val="22"/>
          <w:szCs w:val="22"/>
        </w:rPr>
      </w:pPr>
      <w:r w:rsidRPr="002B76B3">
        <w:rPr>
          <w:rFonts w:ascii="Calibri" w:hAnsi="Calibri" w:cs="Calibri"/>
          <w:b/>
          <w:sz w:val="22"/>
          <w:szCs w:val="22"/>
        </w:rPr>
        <w:t>Dobavitelj je dolžan vse dobave po te</w:t>
      </w:r>
      <w:r>
        <w:rPr>
          <w:rFonts w:ascii="Calibri" w:hAnsi="Calibri" w:cs="Calibri"/>
          <w:b/>
          <w:sz w:val="22"/>
          <w:szCs w:val="22"/>
        </w:rPr>
        <w:t>j pogodbi i</w:t>
      </w:r>
      <w:r w:rsidRPr="002B76B3">
        <w:rPr>
          <w:rFonts w:ascii="Calibri" w:hAnsi="Calibri" w:cs="Calibri"/>
          <w:b/>
          <w:sz w:val="22"/>
          <w:szCs w:val="22"/>
        </w:rPr>
        <w:t>zvajati sam.</w:t>
      </w:r>
      <w:r>
        <w:rPr>
          <w:rFonts w:ascii="Calibri" w:hAnsi="Calibri" w:cs="Calibri"/>
          <w:b/>
          <w:sz w:val="22"/>
          <w:szCs w:val="22"/>
        </w:rPr>
        <w:t xml:space="preserve"> </w:t>
      </w:r>
    </w:p>
    <w:p w14:paraId="36C12F27" w14:textId="77777777" w:rsidR="00983011" w:rsidRPr="0090625D" w:rsidRDefault="00983011" w:rsidP="00983011">
      <w:pPr>
        <w:autoSpaceDE w:val="0"/>
        <w:autoSpaceDN w:val="0"/>
        <w:spacing w:line="240" w:lineRule="auto"/>
        <w:rPr>
          <w:rFonts w:ascii="Calibri" w:hAnsi="Calibri" w:cs="Calibri"/>
          <w:sz w:val="22"/>
          <w:szCs w:val="22"/>
        </w:rPr>
      </w:pPr>
      <w:r w:rsidRPr="0090625D">
        <w:rPr>
          <w:rFonts w:ascii="Calibri" w:hAnsi="Calibri" w:cs="Calibri"/>
          <w:sz w:val="22"/>
          <w:szCs w:val="22"/>
        </w:rPr>
        <w:t>(če se prijavi s podizvajalci se navedejo)</w:t>
      </w:r>
    </w:p>
    <w:p w14:paraId="2C3AB486" w14:textId="77777777" w:rsidR="00983011" w:rsidRDefault="00983011" w:rsidP="00983011">
      <w:pPr>
        <w:spacing w:line="240" w:lineRule="auto"/>
        <w:rPr>
          <w:rFonts w:asciiTheme="minorHAnsi" w:hAnsiTheme="minorHAnsi" w:cs="Calibri"/>
          <w:b/>
          <w:sz w:val="22"/>
          <w:szCs w:val="22"/>
        </w:rPr>
      </w:pPr>
    </w:p>
    <w:p w14:paraId="632C4BD9" w14:textId="6D59F41F" w:rsidR="00983011" w:rsidRDefault="00983011" w:rsidP="00983011">
      <w:pPr>
        <w:autoSpaceDE w:val="0"/>
        <w:autoSpaceDN w:val="0"/>
        <w:spacing w:line="240" w:lineRule="auto"/>
        <w:rPr>
          <w:rFonts w:ascii="Calibri" w:hAnsi="Calibri" w:cs="Calibri"/>
          <w:color w:val="000000"/>
          <w:sz w:val="22"/>
          <w:szCs w:val="22"/>
        </w:rPr>
      </w:pPr>
      <w:r w:rsidRPr="00083E17">
        <w:rPr>
          <w:rFonts w:ascii="Calibri" w:hAnsi="Calibri" w:cs="Calibri"/>
          <w:b/>
          <w:color w:val="000000"/>
          <w:sz w:val="22"/>
          <w:szCs w:val="22"/>
        </w:rPr>
        <w:t xml:space="preserve">Oddajanje posameznih naročil </w:t>
      </w:r>
      <w:r w:rsidRPr="00F54127">
        <w:rPr>
          <w:rFonts w:ascii="Calibri" w:hAnsi="Calibri" w:cs="Calibri"/>
          <w:color w:val="000000"/>
          <w:sz w:val="22"/>
          <w:szCs w:val="22"/>
        </w:rPr>
        <w:t xml:space="preserve">bo naročnik izvajal padajoče glede na razvrstitev ponudb v okviru meril za izbor v postopku javnega naročanja in glede na sposobnost ponudnika, da zagotovi zahtevane količine. </w:t>
      </w:r>
      <w:r w:rsidRPr="003D3798">
        <w:rPr>
          <w:rFonts w:ascii="Calibri" w:hAnsi="Calibri" w:cs="Calibri"/>
          <w:b/>
          <w:color w:val="000000"/>
          <w:sz w:val="22"/>
          <w:szCs w:val="22"/>
        </w:rPr>
        <w:t xml:space="preserve">Naročnik naroča </w:t>
      </w:r>
      <w:r>
        <w:rPr>
          <w:rFonts w:ascii="Calibri" w:hAnsi="Calibri" w:cs="Calibri"/>
          <w:b/>
          <w:color w:val="000000"/>
          <w:sz w:val="22"/>
          <w:szCs w:val="22"/>
        </w:rPr>
        <w:t xml:space="preserve">vse </w:t>
      </w:r>
      <w:r w:rsidRPr="003D3798">
        <w:rPr>
          <w:rFonts w:ascii="Calibri" w:hAnsi="Calibri" w:cs="Calibri"/>
          <w:b/>
          <w:color w:val="000000"/>
          <w:sz w:val="22"/>
          <w:szCs w:val="22"/>
        </w:rPr>
        <w:t>pri prvo-uvrščenem ponudniku</w:t>
      </w:r>
      <w:r w:rsidRPr="00F54127">
        <w:rPr>
          <w:rFonts w:ascii="Calibri" w:hAnsi="Calibri" w:cs="Calibri"/>
          <w:color w:val="000000"/>
          <w:sz w:val="22"/>
          <w:szCs w:val="22"/>
        </w:rPr>
        <w:t>, v kolikor npr. prvo-uvrščeni ponudnik nima določenega artikla, zadostnih količin… se naročilo odda pri drugo-uvrščenem ponudniku</w:t>
      </w:r>
      <w:r>
        <w:rPr>
          <w:rFonts w:ascii="Calibri" w:hAnsi="Calibri" w:cs="Calibri"/>
          <w:color w:val="000000"/>
          <w:sz w:val="22"/>
          <w:szCs w:val="22"/>
        </w:rPr>
        <w:t xml:space="preserve">. </w:t>
      </w:r>
      <w:r w:rsidRPr="00F54127">
        <w:rPr>
          <w:rFonts w:ascii="Calibri" w:hAnsi="Calibri" w:cs="Calibri"/>
          <w:color w:val="000000"/>
          <w:sz w:val="22"/>
          <w:szCs w:val="22"/>
        </w:rPr>
        <w:t>Na enak način se naroča tu</w:t>
      </w:r>
      <w:r>
        <w:rPr>
          <w:rFonts w:ascii="Calibri" w:hAnsi="Calibri" w:cs="Calibri"/>
          <w:color w:val="000000"/>
          <w:sz w:val="22"/>
          <w:szCs w:val="22"/>
        </w:rPr>
        <w:t>di, kadar prvo-uvrščen ponudnik</w:t>
      </w:r>
      <w:r w:rsidRPr="00F54127">
        <w:rPr>
          <w:rFonts w:ascii="Calibri" w:hAnsi="Calibri" w:cs="Calibri"/>
          <w:color w:val="000000"/>
          <w:sz w:val="22"/>
          <w:szCs w:val="22"/>
        </w:rPr>
        <w:t xml:space="preserve"> ne spoštuje pogodbenih določil in se pogodba posledično prekine. </w:t>
      </w:r>
    </w:p>
    <w:p w14:paraId="2EF72A12" w14:textId="77777777" w:rsidR="00DF5B11" w:rsidRDefault="00DF5B11" w:rsidP="00983011">
      <w:pPr>
        <w:autoSpaceDE w:val="0"/>
        <w:autoSpaceDN w:val="0"/>
        <w:spacing w:line="240" w:lineRule="auto"/>
        <w:rPr>
          <w:rFonts w:ascii="Calibri" w:hAnsi="Calibri" w:cs="Calibri"/>
          <w:color w:val="000000"/>
          <w:sz w:val="22"/>
          <w:szCs w:val="22"/>
        </w:rPr>
      </w:pPr>
    </w:p>
    <w:p w14:paraId="373CA2C2" w14:textId="7BD6347F" w:rsidR="00DF5B11" w:rsidRPr="00573124" w:rsidRDefault="00DF5B11" w:rsidP="00DF5B11">
      <w:pPr>
        <w:widowControl/>
        <w:autoSpaceDE w:val="0"/>
        <w:autoSpaceDN w:val="0"/>
        <w:spacing w:line="240" w:lineRule="auto"/>
        <w:textAlignment w:val="auto"/>
        <w:rPr>
          <w:rFonts w:ascii="Calibri" w:hAnsi="Calibri" w:cs="Calibri"/>
          <w:color w:val="000000"/>
          <w:sz w:val="22"/>
          <w:szCs w:val="22"/>
        </w:rPr>
      </w:pPr>
      <w:r w:rsidRPr="00573124">
        <w:rPr>
          <w:rFonts w:ascii="Calibri" w:hAnsi="Calibri" w:cs="Calibri"/>
          <w:b/>
          <w:color w:val="000000"/>
          <w:sz w:val="22"/>
          <w:szCs w:val="22"/>
          <w:u w:val="single"/>
        </w:rPr>
        <w:t xml:space="preserve">Izjemi </w:t>
      </w:r>
      <w:r w:rsidR="0071213F" w:rsidRPr="0071213F">
        <w:rPr>
          <w:rFonts w:ascii="Calibri" w:hAnsi="Calibri" w:cs="Calibri"/>
          <w:b/>
          <w:color w:val="000000"/>
          <w:sz w:val="22"/>
          <w:szCs w:val="22"/>
          <w:u w:val="single"/>
        </w:rPr>
        <w:t>je 10. sklop: KRUH, PEKOVSKO PECIVO</w:t>
      </w:r>
      <w:r w:rsidRPr="00573124">
        <w:rPr>
          <w:rFonts w:ascii="Calibri" w:hAnsi="Calibri" w:cs="Calibri"/>
          <w:b/>
          <w:color w:val="000000"/>
          <w:sz w:val="22"/>
          <w:szCs w:val="22"/>
          <w:u w:val="single"/>
        </w:rPr>
        <w:t xml:space="preserve">, </w:t>
      </w:r>
      <w:r w:rsidRPr="00573124">
        <w:rPr>
          <w:rFonts w:ascii="Calibri" w:hAnsi="Calibri" w:cs="Calibri"/>
          <w:color w:val="000000"/>
          <w:sz w:val="22"/>
          <w:szCs w:val="22"/>
        </w:rPr>
        <w:t>kjer bo naročnik izbral ponudbe</w:t>
      </w:r>
      <w:r w:rsidRPr="00573124">
        <w:t xml:space="preserve"> </w:t>
      </w:r>
      <w:r w:rsidRPr="00573124">
        <w:rPr>
          <w:rFonts w:ascii="Calibri" w:hAnsi="Calibri" w:cs="Calibri"/>
          <w:color w:val="000000"/>
          <w:sz w:val="22"/>
          <w:szCs w:val="22"/>
        </w:rPr>
        <w:t xml:space="preserve">dveh ponudnikov (2) in zaradi zagotovitve pestrosti jedilnikov upošteval minimalen delež posameznih naročil, ki se oddajo posameznemu ponudniku po t. i. kaskadnem sistemu: </w:t>
      </w:r>
    </w:p>
    <w:p w14:paraId="2C3CAF04" w14:textId="77777777" w:rsidR="00DF5B11" w:rsidRPr="00573124" w:rsidRDefault="00DF5B11" w:rsidP="00DF5B11">
      <w:pPr>
        <w:widowControl/>
        <w:numPr>
          <w:ilvl w:val="0"/>
          <w:numId w:val="31"/>
        </w:numPr>
        <w:tabs>
          <w:tab w:val="left" w:pos="284"/>
        </w:tabs>
        <w:adjustRightInd/>
        <w:spacing w:line="240" w:lineRule="auto"/>
        <w:jc w:val="left"/>
        <w:textAlignment w:val="auto"/>
        <w:rPr>
          <w:rFonts w:ascii="Calibri" w:hAnsi="Calibri" w:cs="Calibri"/>
          <w:color w:val="000000"/>
          <w:sz w:val="22"/>
          <w:szCs w:val="22"/>
        </w:rPr>
      </w:pPr>
      <w:r w:rsidRPr="00573124">
        <w:rPr>
          <w:rFonts w:ascii="Calibri" w:hAnsi="Calibri" w:cs="Calibri"/>
          <w:i/>
          <w:sz w:val="22"/>
          <w:szCs w:val="22"/>
        </w:rPr>
        <w:t xml:space="preserve">vrednostno cca. 60 % posameznih naročil se odda najugodnejšemu ponudniku in </w:t>
      </w:r>
    </w:p>
    <w:p w14:paraId="2F12EB52" w14:textId="77777777" w:rsidR="00DF5B11" w:rsidRPr="00573124" w:rsidRDefault="00DF5B11" w:rsidP="00DF5B11">
      <w:pPr>
        <w:widowControl/>
        <w:numPr>
          <w:ilvl w:val="0"/>
          <w:numId w:val="31"/>
        </w:numPr>
        <w:tabs>
          <w:tab w:val="left" w:pos="284"/>
        </w:tabs>
        <w:adjustRightInd/>
        <w:spacing w:line="240" w:lineRule="auto"/>
        <w:jc w:val="left"/>
        <w:textAlignment w:val="auto"/>
        <w:rPr>
          <w:rFonts w:ascii="Calibri" w:hAnsi="Calibri" w:cs="Calibri"/>
          <w:color w:val="000000"/>
          <w:sz w:val="22"/>
          <w:szCs w:val="22"/>
        </w:rPr>
      </w:pPr>
      <w:r w:rsidRPr="00573124">
        <w:rPr>
          <w:rFonts w:ascii="Calibri" w:hAnsi="Calibri" w:cs="Calibri"/>
          <w:i/>
          <w:sz w:val="22"/>
          <w:szCs w:val="22"/>
        </w:rPr>
        <w:t>vrednostno cca. 40 % posameznih naročil se odda drugo-uvrščenemu ponudniku.</w:t>
      </w:r>
    </w:p>
    <w:p w14:paraId="03DA6B7B" w14:textId="77777777" w:rsidR="00DF5B11" w:rsidRPr="00573124" w:rsidRDefault="00DF5B11" w:rsidP="00DF5B11">
      <w:pPr>
        <w:widowControl/>
        <w:tabs>
          <w:tab w:val="left" w:pos="284"/>
        </w:tabs>
        <w:adjustRightInd/>
        <w:spacing w:line="240" w:lineRule="auto"/>
        <w:textAlignment w:val="auto"/>
        <w:rPr>
          <w:rFonts w:ascii="Calibri" w:hAnsi="Calibri" w:cs="Calibri"/>
          <w:color w:val="000000"/>
          <w:sz w:val="22"/>
          <w:szCs w:val="22"/>
        </w:rPr>
      </w:pPr>
      <w:r w:rsidRPr="00573124">
        <w:rPr>
          <w:rFonts w:ascii="Calibri" w:hAnsi="Calibri" w:cs="Calibri"/>
          <w:color w:val="000000"/>
          <w:sz w:val="22"/>
          <w:szCs w:val="22"/>
        </w:rPr>
        <w:t>Če je ponudnik en sam, dobi vsa oddana naročila.</w:t>
      </w:r>
    </w:p>
    <w:p w14:paraId="420BE6A9" w14:textId="77777777" w:rsidR="000F1011" w:rsidRPr="00CE6141" w:rsidRDefault="000F1011" w:rsidP="00983011">
      <w:pPr>
        <w:autoSpaceDE w:val="0"/>
        <w:autoSpaceDN w:val="0"/>
        <w:spacing w:line="240" w:lineRule="auto"/>
        <w:rPr>
          <w:rFonts w:ascii="Calibri" w:hAnsi="Calibri" w:cs="Calibri"/>
          <w:color w:val="000000"/>
          <w:sz w:val="22"/>
          <w:szCs w:val="22"/>
        </w:rPr>
      </w:pPr>
    </w:p>
    <w:p w14:paraId="24B30C7F"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b/>
          <w:bCs/>
          <w:sz w:val="22"/>
          <w:szCs w:val="22"/>
        </w:rPr>
        <w:t>I</w:t>
      </w:r>
      <w:r w:rsidRPr="006E60E1">
        <w:rPr>
          <w:rFonts w:ascii="Calibri" w:hAnsi="Calibri" w:cs="Calibri"/>
          <w:b/>
          <w:bCs/>
          <w:sz w:val="22"/>
          <w:szCs w:val="22"/>
        </w:rPr>
        <w:t>V. CENA ŽIVIL</w:t>
      </w:r>
    </w:p>
    <w:p w14:paraId="03F3233B"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4</w:t>
      </w:r>
      <w:r w:rsidRPr="006E60E1">
        <w:rPr>
          <w:rFonts w:ascii="Calibri" w:hAnsi="Calibri" w:cs="Calibri"/>
          <w:sz w:val="22"/>
          <w:szCs w:val="22"/>
        </w:rPr>
        <w:t>. člen</w:t>
      </w:r>
    </w:p>
    <w:p w14:paraId="219B3FAA" w14:textId="77777777" w:rsidR="00983011" w:rsidRPr="006E60E1" w:rsidRDefault="00983011" w:rsidP="00983011">
      <w:pPr>
        <w:autoSpaceDE w:val="0"/>
        <w:autoSpaceDN w:val="0"/>
        <w:spacing w:line="240" w:lineRule="auto"/>
        <w:rPr>
          <w:rFonts w:ascii="Calibri" w:hAnsi="Calibri" w:cs="Calibri"/>
          <w:sz w:val="22"/>
          <w:szCs w:val="22"/>
        </w:rPr>
      </w:pPr>
    </w:p>
    <w:p w14:paraId="5BE61D32"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Dobavitelj se obvezuje, da bo živila, ki so predmet</w:t>
      </w:r>
      <w:r>
        <w:rPr>
          <w:rFonts w:ascii="Calibri" w:hAnsi="Calibri" w:cs="Calibri"/>
          <w:sz w:val="22"/>
          <w:szCs w:val="22"/>
        </w:rPr>
        <w:t xml:space="preserve"> tega sporazuma</w:t>
      </w:r>
      <w:r w:rsidRPr="006E60E1">
        <w:rPr>
          <w:rFonts w:ascii="Calibri" w:hAnsi="Calibri" w:cs="Calibri"/>
          <w:sz w:val="22"/>
          <w:szCs w:val="22"/>
        </w:rPr>
        <w:t xml:space="preserve"> in njegove ponudbe, naročniku dobavljal po cenah, ki jih je navedel v Obrazcu št. </w:t>
      </w:r>
      <w:r>
        <w:rPr>
          <w:rFonts w:ascii="Calibri" w:hAnsi="Calibri" w:cs="Calibri"/>
          <w:sz w:val="22"/>
          <w:szCs w:val="22"/>
        </w:rPr>
        <w:t>2a –</w:t>
      </w:r>
      <w:r w:rsidRPr="006E60E1">
        <w:rPr>
          <w:rFonts w:ascii="Calibri" w:hAnsi="Calibri" w:cs="Calibri"/>
          <w:sz w:val="22"/>
          <w:szCs w:val="22"/>
        </w:rPr>
        <w:t xml:space="preserve"> Predračun</w:t>
      </w:r>
      <w:r>
        <w:rPr>
          <w:rFonts w:ascii="Calibri" w:hAnsi="Calibri" w:cs="Calibri"/>
          <w:sz w:val="22"/>
          <w:szCs w:val="22"/>
        </w:rPr>
        <w:t xml:space="preserve"> podrobno</w:t>
      </w:r>
      <w:r w:rsidRPr="006E60E1">
        <w:rPr>
          <w:rFonts w:ascii="Calibri" w:hAnsi="Calibri" w:cs="Calibri"/>
          <w:sz w:val="22"/>
          <w:szCs w:val="22"/>
        </w:rPr>
        <w:t xml:space="preserve">, ki je sestavni del dobaviteljeve ponudbe dane na javni razpis. </w:t>
      </w:r>
    </w:p>
    <w:p w14:paraId="25FAE919" w14:textId="77777777" w:rsidR="00983011" w:rsidRPr="006E60E1" w:rsidRDefault="00983011" w:rsidP="00983011">
      <w:pPr>
        <w:autoSpaceDE w:val="0"/>
        <w:autoSpaceDN w:val="0"/>
        <w:spacing w:line="240" w:lineRule="auto"/>
        <w:rPr>
          <w:rFonts w:ascii="Calibri" w:hAnsi="Calibri" w:cs="Calibri"/>
          <w:sz w:val="22"/>
          <w:szCs w:val="22"/>
        </w:rPr>
      </w:pPr>
    </w:p>
    <w:p w14:paraId="25CD2712" w14:textId="77777777" w:rsidR="00983011" w:rsidRPr="006E60E1" w:rsidRDefault="00983011" w:rsidP="00983011">
      <w:pPr>
        <w:autoSpaceDE w:val="0"/>
        <w:autoSpaceDN w:val="0"/>
        <w:spacing w:line="240" w:lineRule="auto"/>
        <w:rPr>
          <w:rFonts w:ascii="Calibri" w:hAnsi="Calibri" w:cs="Calibri"/>
          <w:sz w:val="22"/>
          <w:szCs w:val="22"/>
        </w:rPr>
      </w:pPr>
      <w:r w:rsidRPr="009B7295">
        <w:rPr>
          <w:rFonts w:ascii="Calibri" w:hAnsi="Calibri" w:cs="Calibri"/>
          <w:sz w:val="22"/>
          <w:szCs w:val="22"/>
        </w:rPr>
        <w:t>Cene vseh živil iz ponudbenega predračuna so opredeljene na enoto mere (kilogram ali liter ali komad</w:t>
      </w:r>
      <w:r>
        <w:rPr>
          <w:rFonts w:ascii="Calibri" w:hAnsi="Calibri" w:cs="Calibri"/>
          <w:sz w:val="22"/>
          <w:szCs w:val="22"/>
        </w:rPr>
        <w:t>/kos</w:t>
      </w:r>
      <w:r w:rsidRPr="009B7295">
        <w:rPr>
          <w:rFonts w:ascii="Calibri" w:hAnsi="Calibri" w:cs="Calibri"/>
          <w:sz w:val="22"/>
          <w:szCs w:val="22"/>
        </w:rPr>
        <w:t xml:space="preserve">) in vključujejo pariteto »FCA skladišče naročnika – </w:t>
      </w:r>
      <w:r>
        <w:rPr>
          <w:rFonts w:ascii="Calibri" w:hAnsi="Calibri" w:cs="Calibri"/>
          <w:sz w:val="22"/>
          <w:szCs w:val="22"/>
        </w:rPr>
        <w:t xml:space="preserve">kuhinja </w:t>
      </w:r>
      <w:r w:rsidRPr="009B7295">
        <w:rPr>
          <w:rFonts w:ascii="Calibri" w:hAnsi="Calibri" w:cs="Calibri"/>
          <w:sz w:val="22"/>
          <w:szCs w:val="22"/>
        </w:rPr>
        <w:t>razloženo (Incoterms 2010)«.</w:t>
      </w:r>
    </w:p>
    <w:p w14:paraId="4A609FDA" w14:textId="77777777" w:rsidR="00983011" w:rsidRPr="006E60E1" w:rsidRDefault="00983011" w:rsidP="00983011">
      <w:pPr>
        <w:autoSpaceDE w:val="0"/>
        <w:autoSpaceDN w:val="0"/>
        <w:spacing w:line="240" w:lineRule="auto"/>
        <w:rPr>
          <w:rFonts w:ascii="Calibri" w:hAnsi="Calibri" w:cs="Calibri"/>
          <w:sz w:val="22"/>
          <w:szCs w:val="22"/>
        </w:rPr>
      </w:pPr>
    </w:p>
    <w:p w14:paraId="77E13E84" w14:textId="31F7FF85" w:rsidR="00983011" w:rsidRPr="00325A2B" w:rsidRDefault="00983011" w:rsidP="009F6A04">
      <w:pPr>
        <w:spacing w:line="240" w:lineRule="auto"/>
        <w:rPr>
          <w:rFonts w:ascii="Calibri" w:hAnsi="Calibri" w:cs="Calibri"/>
          <w:sz w:val="22"/>
          <w:szCs w:val="22"/>
        </w:rPr>
      </w:pPr>
      <w:r w:rsidRPr="007E5D53">
        <w:rPr>
          <w:rFonts w:ascii="Calibri" w:hAnsi="Calibri" w:cs="Calibri"/>
          <w:b/>
          <w:sz w:val="22"/>
          <w:szCs w:val="22"/>
        </w:rPr>
        <w:t>Cene iz ponudbenega predračuna so fiksne za obdobje 2</w:t>
      </w:r>
      <w:r>
        <w:rPr>
          <w:rFonts w:ascii="Calibri" w:hAnsi="Calibri" w:cs="Calibri"/>
          <w:b/>
          <w:sz w:val="22"/>
          <w:szCs w:val="22"/>
        </w:rPr>
        <w:t>4</w:t>
      </w:r>
      <w:r w:rsidRPr="007E5D53">
        <w:rPr>
          <w:rFonts w:ascii="Calibri" w:hAnsi="Calibri" w:cs="Calibri"/>
          <w:b/>
          <w:sz w:val="22"/>
          <w:szCs w:val="22"/>
        </w:rPr>
        <w:t xml:space="preserve"> mesecev od podpisa okvirnega sporazuma, in sicer od 1. </w:t>
      </w:r>
      <w:r w:rsidR="00DD3055">
        <w:rPr>
          <w:rFonts w:ascii="Calibri" w:hAnsi="Calibri" w:cs="Calibri"/>
          <w:b/>
          <w:sz w:val="22"/>
          <w:szCs w:val="22"/>
        </w:rPr>
        <w:t>9</w:t>
      </w:r>
      <w:r w:rsidRPr="007E5D53">
        <w:rPr>
          <w:rFonts w:ascii="Calibri" w:hAnsi="Calibri" w:cs="Calibri"/>
          <w:b/>
          <w:sz w:val="22"/>
          <w:szCs w:val="22"/>
        </w:rPr>
        <w:t xml:space="preserve">. 2019 do </w:t>
      </w:r>
      <w:r w:rsidR="000B1C9A">
        <w:rPr>
          <w:rFonts w:ascii="Calibri" w:hAnsi="Calibri" w:cs="Calibri"/>
          <w:b/>
          <w:sz w:val="22"/>
          <w:szCs w:val="22"/>
        </w:rPr>
        <w:t>3</w:t>
      </w:r>
      <w:r w:rsidR="00DD3055">
        <w:rPr>
          <w:rFonts w:ascii="Calibri" w:hAnsi="Calibri" w:cs="Calibri"/>
          <w:b/>
          <w:sz w:val="22"/>
          <w:szCs w:val="22"/>
        </w:rPr>
        <w:t>1</w:t>
      </w:r>
      <w:r w:rsidR="000B1C9A">
        <w:rPr>
          <w:rFonts w:ascii="Calibri" w:hAnsi="Calibri" w:cs="Calibri"/>
          <w:b/>
          <w:sz w:val="22"/>
          <w:szCs w:val="22"/>
        </w:rPr>
        <w:t xml:space="preserve">. </w:t>
      </w:r>
      <w:r w:rsidR="00DD3055">
        <w:rPr>
          <w:rFonts w:ascii="Calibri" w:hAnsi="Calibri" w:cs="Calibri"/>
          <w:b/>
          <w:sz w:val="22"/>
          <w:szCs w:val="22"/>
        </w:rPr>
        <w:t>8</w:t>
      </w:r>
      <w:r w:rsidR="000B1C9A">
        <w:rPr>
          <w:rFonts w:ascii="Calibri" w:hAnsi="Calibri" w:cs="Calibri"/>
          <w:b/>
          <w:sz w:val="22"/>
          <w:szCs w:val="22"/>
        </w:rPr>
        <w:t>. 2021.</w:t>
      </w:r>
      <w:r w:rsidRPr="007D70BE">
        <w:rPr>
          <w:rFonts w:ascii="Calibri" w:hAnsi="Calibri" w:cs="Calibri"/>
          <w:b/>
          <w:color w:val="FF0000"/>
          <w:sz w:val="22"/>
          <w:szCs w:val="22"/>
        </w:rPr>
        <w:t xml:space="preserve"> </w:t>
      </w:r>
    </w:p>
    <w:p w14:paraId="345DC560" w14:textId="7EA36800" w:rsidR="009F6A04" w:rsidRPr="009F6A04" w:rsidRDefault="009F6A04" w:rsidP="009F6A04">
      <w:pPr>
        <w:spacing w:line="240" w:lineRule="auto"/>
        <w:rPr>
          <w:rFonts w:ascii="Calibri" w:hAnsi="Calibri" w:cs="Calibri"/>
          <w:sz w:val="22"/>
          <w:szCs w:val="22"/>
        </w:rPr>
      </w:pPr>
      <w:r w:rsidRPr="009F6A04">
        <w:rPr>
          <w:rFonts w:ascii="Calibri" w:hAnsi="Calibri" w:cs="Calibri"/>
          <w:sz w:val="22"/>
          <w:szCs w:val="22"/>
        </w:rPr>
        <w:t>Naročnik bo v času trajanja sporazuma posamezno živilo kupoval po ceni na enoto mere, kot je opredeljena v ponudbenem predračunu. Dobavitelj bo cene na enoto mere živil iz ponudbenega predračuna lahko spremenil le ob soglasju naročnika. Naročnik bo pisno soglasje za spremembo cen dobavitelju izdal na njegov predhodni pisni predlog, v skladu s predpisom, ki ureja načine valorizacije denarnih obveznosti v večletnih pogodbah javnega sektorja. Za regulacijo cen se upošteva kumulativni indeks cen za hrano, ki ga uradno objavlja Statistični urad RS.</w:t>
      </w:r>
    </w:p>
    <w:p w14:paraId="3C30AD75" w14:textId="77777777" w:rsidR="009F6A04" w:rsidRPr="00DB1C1B" w:rsidRDefault="009F6A04" w:rsidP="00983011">
      <w:pPr>
        <w:spacing w:line="240" w:lineRule="auto"/>
        <w:rPr>
          <w:rFonts w:ascii="Calibri" w:hAnsi="Calibri" w:cs="Calibri"/>
          <w:b/>
          <w:sz w:val="10"/>
          <w:szCs w:val="10"/>
        </w:rPr>
      </w:pPr>
    </w:p>
    <w:p w14:paraId="4F5E6B3A" w14:textId="77777777" w:rsidR="00927DF2" w:rsidRDefault="00927DF2" w:rsidP="00927DF2">
      <w:pPr>
        <w:autoSpaceDE w:val="0"/>
        <w:autoSpaceDN w:val="0"/>
        <w:spacing w:line="240" w:lineRule="auto"/>
        <w:rPr>
          <w:rFonts w:ascii="Calibri" w:hAnsi="Calibri" w:cs="Calibri"/>
          <w:b/>
          <w:sz w:val="22"/>
          <w:szCs w:val="22"/>
        </w:rPr>
      </w:pPr>
      <w:r w:rsidRPr="00044CB0">
        <w:rPr>
          <w:rFonts w:ascii="Calibri" w:hAnsi="Calibri" w:cs="Calibri"/>
          <w:b/>
          <w:i/>
          <w:sz w:val="22"/>
          <w:szCs w:val="22"/>
          <w:u w:val="single"/>
        </w:rPr>
        <w:t xml:space="preserve">Izjema so </w:t>
      </w:r>
      <w:r>
        <w:rPr>
          <w:rFonts w:ascii="Calibri" w:hAnsi="Calibri" w:cs="Calibri"/>
          <w:b/>
          <w:i/>
          <w:sz w:val="22"/>
          <w:szCs w:val="22"/>
          <w:u w:val="single"/>
        </w:rPr>
        <w:t xml:space="preserve">spodaj navedeni </w:t>
      </w:r>
      <w:r w:rsidRPr="00044CB0">
        <w:rPr>
          <w:rFonts w:ascii="Calibri" w:hAnsi="Calibri" w:cs="Calibri"/>
          <w:b/>
          <w:i/>
          <w:sz w:val="22"/>
          <w:szCs w:val="22"/>
          <w:u w:val="single"/>
        </w:rPr>
        <w:t>sklopi svežega sadja in zelenjave</w:t>
      </w:r>
      <w:r w:rsidRPr="00044CB0">
        <w:rPr>
          <w:rFonts w:ascii="Calibri" w:hAnsi="Calibri" w:cs="Calibri"/>
          <w:i/>
          <w:sz w:val="22"/>
          <w:szCs w:val="22"/>
        </w:rPr>
        <w:t>,</w:t>
      </w:r>
      <w:r w:rsidRPr="00044CB0">
        <w:rPr>
          <w:rFonts w:ascii="Calibri" w:hAnsi="Calibri" w:cs="Calibri"/>
          <w:sz w:val="22"/>
          <w:szCs w:val="22"/>
        </w:rPr>
        <w:t xml:space="preserve"> </w:t>
      </w:r>
      <w:r w:rsidRPr="00044CB0">
        <w:rPr>
          <w:rFonts w:ascii="Calibri" w:hAnsi="Calibri" w:cs="Calibri"/>
          <w:b/>
          <w:sz w:val="22"/>
          <w:szCs w:val="22"/>
        </w:rPr>
        <w:t xml:space="preserve">pri katerih je pogoj fiksnosti cen </w:t>
      </w:r>
      <w:r>
        <w:rPr>
          <w:rFonts w:ascii="Calibri" w:hAnsi="Calibri" w:cs="Calibri"/>
          <w:b/>
          <w:sz w:val="22"/>
          <w:szCs w:val="22"/>
        </w:rPr>
        <w:t xml:space="preserve">                                 12</w:t>
      </w:r>
      <w:r w:rsidRPr="00044CB0">
        <w:rPr>
          <w:rFonts w:ascii="Calibri" w:hAnsi="Calibri" w:cs="Calibri"/>
          <w:b/>
          <w:sz w:val="22"/>
          <w:szCs w:val="22"/>
        </w:rPr>
        <w:t xml:space="preserve"> (</w:t>
      </w:r>
      <w:r>
        <w:rPr>
          <w:rFonts w:ascii="Calibri" w:hAnsi="Calibri" w:cs="Calibri"/>
          <w:b/>
          <w:sz w:val="22"/>
          <w:szCs w:val="22"/>
        </w:rPr>
        <w:t>dvanajst</w:t>
      </w:r>
      <w:r w:rsidRPr="00044CB0">
        <w:rPr>
          <w:rFonts w:ascii="Calibri" w:hAnsi="Calibri" w:cs="Calibri"/>
          <w:b/>
          <w:sz w:val="22"/>
          <w:szCs w:val="22"/>
        </w:rPr>
        <w:t>) mesecev</w:t>
      </w:r>
      <w:r>
        <w:rPr>
          <w:rFonts w:ascii="Calibri" w:hAnsi="Calibri" w:cs="Calibri"/>
          <w:b/>
          <w:sz w:val="22"/>
          <w:szCs w:val="22"/>
        </w:rPr>
        <w:t>:</w:t>
      </w:r>
    </w:p>
    <w:p w14:paraId="549E99DD" w14:textId="34023FB2" w:rsidR="0071213F" w:rsidRPr="0071213F" w:rsidRDefault="0071213F" w:rsidP="0071213F">
      <w:pPr>
        <w:pStyle w:val="Odstavekseznama"/>
        <w:widowControl/>
        <w:numPr>
          <w:ilvl w:val="0"/>
          <w:numId w:val="34"/>
        </w:numPr>
        <w:autoSpaceDE w:val="0"/>
        <w:autoSpaceDN w:val="0"/>
        <w:adjustRightInd/>
        <w:spacing w:line="240" w:lineRule="auto"/>
        <w:textAlignment w:val="auto"/>
        <w:rPr>
          <w:rFonts w:cs="Calibri"/>
          <w:b/>
          <w:bCs/>
        </w:rPr>
      </w:pPr>
      <w:r>
        <w:rPr>
          <w:rFonts w:cs="Calibri"/>
          <w:b/>
          <w:bCs/>
        </w:rPr>
        <w:t xml:space="preserve">5. </w:t>
      </w:r>
      <w:r w:rsidRPr="0071213F">
        <w:rPr>
          <w:rFonts w:cs="Calibri"/>
          <w:b/>
          <w:bCs/>
        </w:rPr>
        <w:t>sklop: SVEŽA ZELENJAVA IN SADJE</w:t>
      </w:r>
    </w:p>
    <w:p w14:paraId="63818960" w14:textId="77777777" w:rsidR="0071213F" w:rsidRPr="0071213F" w:rsidRDefault="0071213F" w:rsidP="0071213F">
      <w:pPr>
        <w:pStyle w:val="Odstavekseznama"/>
        <w:widowControl/>
        <w:numPr>
          <w:ilvl w:val="0"/>
          <w:numId w:val="34"/>
        </w:numPr>
        <w:autoSpaceDE w:val="0"/>
        <w:autoSpaceDN w:val="0"/>
        <w:adjustRightInd/>
        <w:spacing w:line="240" w:lineRule="auto"/>
        <w:textAlignment w:val="auto"/>
        <w:rPr>
          <w:rFonts w:cs="Calibri"/>
          <w:b/>
          <w:bCs/>
        </w:rPr>
      </w:pPr>
      <w:r w:rsidRPr="0071213F">
        <w:rPr>
          <w:rFonts w:cs="Calibri"/>
          <w:b/>
          <w:bCs/>
        </w:rPr>
        <w:t>14. sklop: EKOLOŠKO SVEŽE SADJE IN ZELENJAVA</w:t>
      </w:r>
    </w:p>
    <w:p w14:paraId="526C61E6" w14:textId="77777777" w:rsidR="00917684" w:rsidRPr="00BF31AC" w:rsidRDefault="00917684" w:rsidP="00927DF2">
      <w:pPr>
        <w:pStyle w:val="Odstavekseznama"/>
        <w:widowControl/>
        <w:autoSpaceDE w:val="0"/>
        <w:autoSpaceDN w:val="0"/>
        <w:adjustRightInd/>
        <w:spacing w:after="0" w:line="240" w:lineRule="auto"/>
        <w:textAlignment w:val="auto"/>
        <w:rPr>
          <w:rFonts w:cs="Calibri"/>
        </w:rPr>
      </w:pPr>
    </w:p>
    <w:p w14:paraId="47BF761A" w14:textId="77777777" w:rsidR="00927DF2" w:rsidRDefault="00927DF2" w:rsidP="00927DF2">
      <w:pPr>
        <w:autoSpaceDE w:val="0"/>
        <w:autoSpaceDN w:val="0"/>
        <w:spacing w:line="240" w:lineRule="auto"/>
        <w:rPr>
          <w:rFonts w:ascii="Calibri" w:hAnsi="Calibri" w:cs="Calibri"/>
          <w:sz w:val="22"/>
          <w:szCs w:val="22"/>
        </w:rPr>
      </w:pPr>
      <w:r w:rsidRPr="00044CB0">
        <w:rPr>
          <w:rFonts w:ascii="Calibri" w:hAnsi="Calibri" w:cs="Calibri"/>
          <w:sz w:val="22"/>
          <w:szCs w:val="22"/>
        </w:rPr>
        <w:t xml:space="preserve">Ponudniki bodo morali predložiti </w:t>
      </w:r>
      <w:r>
        <w:rPr>
          <w:rFonts w:ascii="Calibri" w:hAnsi="Calibri" w:cs="Calibri"/>
          <w:sz w:val="22"/>
          <w:szCs w:val="22"/>
        </w:rPr>
        <w:t>ponudbe</w:t>
      </w:r>
      <w:r w:rsidRPr="00044CB0">
        <w:rPr>
          <w:rFonts w:ascii="Calibri" w:hAnsi="Calibri" w:cs="Calibri"/>
          <w:sz w:val="22"/>
          <w:szCs w:val="22"/>
        </w:rPr>
        <w:t xml:space="preserve"> za </w:t>
      </w:r>
      <w:r>
        <w:rPr>
          <w:rFonts w:ascii="Calibri" w:hAnsi="Calibri" w:cs="Calibri"/>
          <w:sz w:val="22"/>
          <w:szCs w:val="22"/>
        </w:rPr>
        <w:t xml:space="preserve">naslednje dvanajstmesečno </w:t>
      </w:r>
      <w:r w:rsidRPr="00044CB0">
        <w:rPr>
          <w:rFonts w:ascii="Calibri" w:hAnsi="Calibri" w:cs="Calibri"/>
          <w:sz w:val="22"/>
          <w:szCs w:val="22"/>
        </w:rPr>
        <w:t>obdobje</w:t>
      </w:r>
      <w:r>
        <w:rPr>
          <w:rFonts w:ascii="Calibri" w:hAnsi="Calibri" w:cs="Calibri"/>
          <w:sz w:val="22"/>
          <w:szCs w:val="22"/>
        </w:rPr>
        <w:t>.</w:t>
      </w:r>
    </w:p>
    <w:p w14:paraId="17229F03" w14:textId="77777777" w:rsidR="00927DF2" w:rsidRPr="00044CB0" w:rsidRDefault="00927DF2" w:rsidP="00927DF2">
      <w:pPr>
        <w:autoSpaceDE w:val="0"/>
        <w:autoSpaceDN w:val="0"/>
        <w:spacing w:line="240" w:lineRule="auto"/>
        <w:rPr>
          <w:rFonts w:ascii="Calibri" w:hAnsi="Calibri" w:cs="Calibri"/>
          <w:sz w:val="22"/>
          <w:szCs w:val="22"/>
        </w:rPr>
      </w:pPr>
      <w:r>
        <w:rPr>
          <w:rFonts w:ascii="Calibri" w:hAnsi="Calibri" w:cs="Calibri"/>
          <w:sz w:val="22"/>
          <w:szCs w:val="22"/>
        </w:rPr>
        <w:t>V</w:t>
      </w:r>
      <w:r w:rsidRPr="00044CB0">
        <w:rPr>
          <w:rFonts w:ascii="Calibri" w:hAnsi="Calibri" w:cs="Calibri"/>
          <w:sz w:val="22"/>
          <w:szCs w:val="22"/>
        </w:rPr>
        <w:t xml:space="preserve">saj deset (10) delovnih dni pred potekom obdobja </w:t>
      </w:r>
      <w:r>
        <w:rPr>
          <w:rFonts w:ascii="Calibri" w:hAnsi="Calibri" w:cs="Calibri"/>
          <w:sz w:val="22"/>
          <w:szCs w:val="22"/>
        </w:rPr>
        <w:t xml:space="preserve">morajo pobudniki </w:t>
      </w:r>
      <w:r w:rsidRPr="00044CB0">
        <w:rPr>
          <w:rFonts w:ascii="Calibri" w:hAnsi="Calibri" w:cs="Calibri"/>
          <w:sz w:val="22"/>
          <w:szCs w:val="22"/>
        </w:rPr>
        <w:t xml:space="preserve">posredovati </w:t>
      </w:r>
      <w:r>
        <w:rPr>
          <w:rFonts w:ascii="Calibri" w:hAnsi="Calibri" w:cs="Calibri"/>
          <w:sz w:val="22"/>
          <w:szCs w:val="22"/>
        </w:rPr>
        <w:t>ponudbo</w:t>
      </w:r>
      <w:r w:rsidRPr="00044CB0">
        <w:rPr>
          <w:rFonts w:ascii="Calibri" w:hAnsi="Calibri" w:cs="Calibri"/>
          <w:sz w:val="22"/>
          <w:szCs w:val="22"/>
        </w:rPr>
        <w:t>, ki bodo veljal</w:t>
      </w:r>
      <w:r>
        <w:rPr>
          <w:rFonts w:ascii="Calibri" w:hAnsi="Calibri" w:cs="Calibri"/>
          <w:sz w:val="22"/>
          <w:szCs w:val="22"/>
        </w:rPr>
        <w:t>a</w:t>
      </w:r>
      <w:r w:rsidRPr="00044CB0">
        <w:rPr>
          <w:rFonts w:ascii="Calibri" w:hAnsi="Calibri" w:cs="Calibri"/>
          <w:sz w:val="22"/>
          <w:szCs w:val="22"/>
        </w:rPr>
        <w:t xml:space="preserve"> v prihodnjem obdobju. </w:t>
      </w:r>
      <w:r w:rsidRPr="0050459E">
        <w:rPr>
          <w:rFonts w:ascii="Calibri" w:hAnsi="Calibri" w:cs="Calibri"/>
          <w:sz w:val="22"/>
          <w:szCs w:val="22"/>
        </w:rPr>
        <w:t>V primeru, da izbrani ponudnik (dobavitelj) v navedenem roku ne bo posredoval novega cenika, bo naročnik za primerjavo cen upošteval zadnjega poslanega, izbrani ponudnik pa mu je dolžan vse dobave v tem obdobju zagotoviti po takih, zadnjih posredovanih cenah.</w:t>
      </w:r>
    </w:p>
    <w:p w14:paraId="3CEB73AD" w14:textId="49DBC114" w:rsidR="00927DF2" w:rsidRDefault="00927DF2" w:rsidP="0071213F">
      <w:pPr>
        <w:spacing w:line="240" w:lineRule="auto"/>
        <w:rPr>
          <w:rStyle w:val="Hiperpovezava"/>
          <w:rFonts w:ascii="Calibri" w:hAnsi="Calibri" w:cs="Calibri"/>
          <w:sz w:val="22"/>
          <w:szCs w:val="22"/>
        </w:rPr>
      </w:pPr>
      <w:r w:rsidRPr="00044CB0">
        <w:rPr>
          <w:rFonts w:ascii="Calibri" w:hAnsi="Calibri" w:cs="Calibri"/>
          <w:sz w:val="22"/>
          <w:szCs w:val="22"/>
        </w:rPr>
        <w:t xml:space="preserve">Sklenitelji okvirnega sporazuma morajo zaradi medsebojne primerljivosti spremembo svojih ponudbenih cen posredovati na ponudbenem obrazcu </w:t>
      </w:r>
      <w:r w:rsidRPr="00044CB0">
        <w:rPr>
          <w:rFonts w:ascii="Calibri" w:hAnsi="Calibri" w:cs="Calibri"/>
          <w:b/>
          <w:sz w:val="22"/>
          <w:szCs w:val="22"/>
        </w:rPr>
        <w:t>Predračun</w:t>
      </w:r>
      <w:r>
        <w:rPr>
          <w:rFonts w:ascii="Calibri" w:hAnsi="Calibri" w:cs="Calibri"/>
          <w:b/>
          <w:sz w:val="22"/>
          <w:szCs w:val="22"/>
        </w:rPr>
        <w:t xml:space="preserve"> podrobno</w:t>
      </w:r>
      <w:r w:rsidRPr="00044CB0">
        <w:rPr>
          <w:rFonts w:ascii="Calibri" w:hAnsi="Calibri" w:cs="Calibri"/>
          <w:b/>
          <w:sz w:val="22"/>
          <w:szCs w:val="22"/>
        </w:rPr>
        <w:t xml:space="preserve"> št. </w:t>
      </w:r>
      <w:r>
        <w:rPr>
          <w:rFonts w:ascii="Calibri" w:hAnsi="Calibri" w:cs="Calibri"/>
          <w:b/>
          <w:sz w:val="22"/>
          <w:szCs w:val="22"/>
        </w:rPr>
        <w:t>2a</w:t>
      </w:r>
      <w:r w:rsidRPr="00044CB0">
        <w:rPr>
          <w:rFonts w:ascii="Calibri" w:hAnsi="Calibri" w:cs="Calibri"/>
          <w:sz w:val="22"/>
          <w:szCs w:val="22"/>
        </w:rPr>
        <w:t xml:space="preserve">, ki so ga prejeli v razpisni dokumentaciji, </w:t>
      </w:r>
      <w:r w:rsidRPr="00044CB0">
        <w:rPr>
          <w:rFonts w:ascii="Calibri" w:hAnsi="Calibri" w:cs="Calibri"/>
          <w:b/>
          <w:sz w:val="22"/>
          <w:szCs w:val="22"/>
        </w:rPr>
        <w:t>na elektronski naslov</w:t>
      </w:r>
      <w:r>
        <w:rPr>
          <w:rFonts w:ascii="Calibri" w:hAnsi="Calibri" w:cs="Calibri"/>
          <w:sz w:val="22"/>
          <w:szCs w:val="22"/>
        </w:rPr>
        <w:t xml:space="preserve">: </w:t>
      </w:r>
      <w:hyperlink r:id="rId18" w:history="1">
        <w:r w:rsidR="0071213F" w:rsidRPr="00E51FB7">
          <w:rPr>
            <w:rStyle w:val="Hiperpovezava"/>
            <w:rFonts w:ascii="Calibri" w:hAnsi="Calibri" w:cs="Calibri"/>
            <w:sz w:val="22"/>
            <w:szCs w:val="22"/>
          </w:rPr>
          <w:t>info@os-frankolovo.si</w:t>
        </w:r>
      </w:hyperlink>
    </w:p>
    <w:p w14:paraId="2786E8A2" w14:textId="77777777" w:rsidR="0071213F" w:rsidRDefault="0071213F" w:rsidP="0071213F">
      <w:pPr>
        <w:spacing w:line="240" w:lineRule="auto"/>
        <w:rPr>
          <w:rFonts w:ascii="Calibri" w:hAnsi="Calibri" w:cs="Calibri"/>
          <w:b/>
          <w:sz w:val="22"/>
          <w:szCs w:val="22"/>
        </w:rPr>
      </w:pPr>
    </w:p>
    <w:p w14:paraId="0E8AED7E" w14:textId="77777777" w:rsidR="0071213F" w:rsidRPr="00044CB0" w:rsidRDefault="0071213F" w:rsidP="0071213F">
      <w:pPr>
        <w:spacing w:line="240" w:lineRule="auto"/>
        <w:rPr>
          <w:rFonts w:ascii="Calibri" w:hAnsi="Calibri" w:cs="Calibri"/>
          <w:b/>
          <w:sz w:val="22"/>
          <w:szCs w:val="22"/>
        </w:rPr>
      </w:pPr>
    </w:p>
    <w:p w14:paraId="2BD89B6E" w14:textId="77777777" w:rsidR="00983011" w:rsidRDefault="00983011" w:rsidP="00983011">
      <w:pPr>
        <w:spacing w:line="240" w:lineRule="auto"/>
        <w:rPr>
          <w:rFonts w:ascii="Calibri" w:hAnsi="Calibri" w:cs="Calibri"/>
          <w:sz w:val="22"/>
          <w:szCs w:val="22"/>
        </w:rPr>
      </w:pPr>
      <w:r w:rsidRPr="006E60E1">
        <w:rPr>
          <w:rFonts w:ascii="Calibri" w:hAnsi="Calibri" w:cs="Calibri"/>
          <w:sz w:val="22"/>
          <w:szCs w:val="22"/>
        </w:rPr>
        <w:lastRenderedPageBreak/>
        <w:t xml:space="preserve">Dobavitelj se zavezuje, da bo blago, ki je predmet </w:t>
      </w:r>
      <w:r>
        <w:rPr>
          <w:rFonts w:ascii="Calibri" w:hAnsi="Calibri" w:cs="Calibri"/>
          <w:sz w:val="22"/>
          <w:szCs w:val="22"/>
        </w:rPr>
        <w:t>tega sporazuma</w:t>
      </w:r>
      <w:r w:rsidRPr="006E60E1">
        <w:rPr>
          <w:rFonts w:ascii="Calibri" w:hAnsi="Calibri" w:cs="Calibri"/>
          <w:sz w:val="22"/>
          <w:szCs w:val="22"/>
        </w:rPr>
        <w:t>,</w:t>
      </w:r>
      <w:r>
        <w:rPr>
          <w:rFonts w:ascii="Calibri" w:hAnsi="Calibri" w:cs="Calibri"/>
          <w:sz w:val="22"/>
          <w:szCs w:val="22"/>
        </w:rPr>
        <w:t xml:space="preserve"> naročniku dobavljal po cenah</w:t>
      </w:r>
      <w:r w:rsidRPr="006E60E1">
        <w:rPr>
          <w:rFonts w:ascii="Calibri" w:hAnsi="Calibri" w:cs="Calibri"/>
          <w:sz w:val="22"/>
          <w:szCs w:val="22"/>
        </w:rPr>
        <w:t>, ki so navedene v priloženi razpisnih obrazcih</w:t>
      </w:r>
      <w:r>
        <w:rPr>
          <w:rFonts w:ascii="Calibri" w:hAnsi="Calibri" w:cs="Calibri"/>
          <w:sz w:val="22"/>
          <w:szCs w:val="22"/>
        </w:rPr>
        <w:t>,</w:t>
      </w:r>
      <w:r w:rsidRPr="006E60E1">
        <w:rPr>
          <w:rFonts w:ascii="Calibri" w:hAnsi="Calibri" w:cs="Calibri"/>
          <w:sz w:val="22"/>
          <w:szCs w:val="22"/>
        </w:rPr>
        <w:t xml:space="preserve"> ki je sestavni del tega </w:t>
      </w:r>
      <w:r>
        <w:rPr>
          <w:rFonts w:ascii="Calibri" w:hAnsi="Calibri" w:cs="Calibri"/>
          <w:sz w:val="22"/>
          <w:szCs w:val="22"/>
        </w:rPr>
        <w:t>sporazuma. Vrednost blaga po pogodbi</w:t>
      </w:r>
      <w:r w:rsidRPr="006E60E1">
        <w:rPr>
          <w:rFonts w:ascii="Calibri" w:hAnsi="Calibri" w:cs="Calibri"/>
          <w:sz w:val="22"/>
          <w:szCs w:val="22"/>
        </w:rPr>
        <w:t xml:space="preserve"> je orientacijska v skladu z razpisnimi pogoji.</w:t>
      </w:r>
    </w:p>
    <w:p w14:paraId="02C5AA5B" w14:textId="77777777" w:rsidR="0071213F" w:rsidRDefault="0071213F" w:rsidP="00983011">
      <w:pPr>
        <w:spacing w:line="240" w:lineRule="auto"/>
        <w:rPr>
          <w:rFonts w:ascii="Calibri" w:hAnsi="Calibri" w:cs="Calibri"/>
          <w:sz w:val="22"/>
          <w:szCs w:val="22"/>
        </w:rPr>
      </w:pPr>
    </w:p>
    <w:p w14:paraId="2FCFA002" w14:textId="3C2EA40A" w:rsidR="00983011" w:rsidRDefault="00983011" w:rsidP="00983011">
      <w:pPr>
        <w:spacing w:line="240" w:lineRule="auto"/>
        <w:rPr>
          <w:rFonts w:ascii="Calibri" w:hAnsi="Calibri" w:cs="Calibri"/>
          <w:sz w:val="22"/>
          <w:szCs w:val="22"/>
        </w:rPr>
      </w:pPr>
      <w:r w:rsidRPr="00044D39">
        <w:rPr>
          <w:rFonts w:ascii="Calibri" w:hAnsi="Calibri" w:cs="Calibri"/>
          <w:sz w:val="22"/>
          <w:szCs w:val="22"/>
        </w:rPr>
        <w:t>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w:t>
      </w:r>
    </w:p>
    <w:p w14:paraId="725DB54D" w14:textId="77777777" w:rsidR="00FA15F9" w:rsidRDefault="00FA15F9" w:rsidP="00983011">
      <w:pPr>
        <w:spacing w:line="240" w:lineRule="auto"/>
        <w:rPr>
          <w:rFonts w:ascii="Calibri" w:hAnsi="Calibri" w:cs="Calibri"/>
          <w:sz w:val="22"/>
          <w:szCs w:val="22"/>
        </w:rPr>
      </w:pPr>
    </w:p>
    <w:p w14:paraId="10E0D1D5" w14:textId="77777777" w:rsidR="00983011" w:rsidRPr="006E60E1" w:rsidRDefault="00983011" w:rsidP="00983011">
      <w:pPr>
        <w:spacing w:line="240" w:lineRule="auto"/>
        <w:jc w:val="center"/>
        <w:rPr>
          <w:rFonts w:ascii="Calibri" w:hAnsi="Calibri" w:cs="Calibri"/>
          <w:sz w:val="22"/>
          <w:szCs w:val="22"/>
        </w:rPr>
      </w:pPr>
      <w:r w:rsidRPr="006E60E1">
        <w:rPr>
          <w:rFonts w:ascii="Calibri" w:hAnsi="Calibri" w:cs="Calibri"/>
          <w:b/>
          <w:bCs/>
          <w:sz w:val="22"/>
          <w:szCs w:val="22"/>
        </w:rPr>
        <w:t>V. PLAČILNI POGOJI</w:t>
      </w:r>
    </w:p>
    <w:p w14:paraId="1BDE8EA1"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5</w:t>
      </w:r>
      <w:r w:rsidRPr="006E60E1">
        <w:rPr>
          <w:rFonts w:ascii="Calibri" w:hAnsi="Calibri" w:cs="Calibri"/>
          <w:sz w:val="22"/>
          <w:szCs w:val="22"/>
        </w:rPr>
        <w:t>. člen</w:t>
      </w:r>
    </w:p>
    <w:p w14:paraId="44127D72" w14:textId="77777777" w:rsidR="00983011" w:rsidRPr="006E60E1" w:rsidRDefault="00983011" w:rsidP="00983011">
      <w:pPr>
        <w:autoSpaceDE w:val="0"/>
        <w:autoSpaceDN w:val="0"/>
        <w:spacing w:line="240" w:lineRule="auto"/>
        <w:rPr>
          <w:rFonts w:ascii="Calibri" w:hAnsi="Calibri" w:cs="Calibri"/>
          <w:sz w:val="22"/>
          <w:szCs w:val="22"/>
        </w:rPr>
      </w:pPr>
    </w:p>
    <w:p w14:paraId="146358C8" w14:textId="77777777" w:rsidR="00983011" w:rsidRPr="00370E6E" w:rsidRDefault="00983011" w:rsidP="00983011">
      <w:pPr>
        <w:spacing w:line="240" w:lineRule="auto"/>
        <w:rPr>
          <w:rFonts w:ascii="Calibri" w:hAnsi="Calibri" w:cs="Calibri"/>
          <w:b/>
          <w:sz w:val="22"/>
          <w:szCs w:val="22"/>
        </w:rPr>
      </w:pPr>
      <w:r w:rsidRPr="006E60E1">
        <w:rPr>
          <w:rFonts w:ascii="Calibri" w:hAnsi="Calibri" w:cs="Calibri"/>
          <w:sz w:val="22"/>
          <w:szCs w:val="22"/>
        </w:rPr>
        <w:t xml:space="preserve">Stranki sporazumno soglašata, da bo dobavitelj naročniku </w:t>
      </w:r>
      <w:r w:rsidRPr="00370E6E">
        <w:rPr>
          <w:rFonts w:ascii="Calibri" w:hAnsi="Calibri" w:cs="Calibri"/>
          <w:b/>
          <w:sz w:val="22"/>
          <w:szCs w:val="22"/>
        </w:rPr>
        <w:t>izstavljal en zbirni račun</w:t>
      </w:r>
      <w:r>
        <w:rPr>
          <w:rFonts w:ascii="Calibri" w:hAnsi="Calibri" w:cs="Calibri"/>
          <w:b/>
          <w:sz w:val="22"/>
          <w:szCs w:val="22"/>
        </w:rPr>
        <w:t xml:space="preserve"> (e-račun)</w:t>
      </w:r>
      <w:r w:rsidRPr="00370E6E">
        <w:rPr>
          <w:rFonts w:ascii="Calibri" w:hAnsi="Calibri" w:cs="Calibri"/>
          <w:b/>
          <w:sz w:val="22"/>
          <w:szCs w:val="22"/>
        </w:rPr>
        <w:t>, ki bo zajemal  dobavljeno blago za vsa odjemna mesta enkrat mesečno za pretekli mesec</w:t>
      </w:r>
      <w:r w:rsidRPr="006E60E1">
        <w:rPr>
          <w:rFonts w:ascii="Calibri" w:hAnsi="Calibri" w:cs="Calibri"/>
          <w:sz w:val="22"/>
          <w:szCs w:val="22"/>
        </w:rPr>
        <w:t xml:space="preserve">. </w:t>
      </w:r>
      <w:r w:rsidRPr="00370E6E">
        <w:rPr>
          <w:rFonts w:ascii="Calibri" w:hAnsi="Calibri" w:cs="Calibri"/>
          <w:b/>
          <w:sz w:val="22"/>
          <w:szCs w:val="22"/>
        </w:rPr>
        <w:t xml:space="preserve">Iz računa mora biti razvidna razčlenitev naročil po odjemnih mestih. </w:t>
      </w:r>
    </w:p>
    <w:p w14:paraId="4251A661" w14:textId="3CCC22A1" w:rsidR="0098301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Naročnik bo dobavitelju plačal račun v roku do 30 brezobrestnih dni od datuma </w:t>
      </w:r>
      <w:r w:rsidR="00956973">
        <w:rPr>
          <w:rFonts w:ascii="Calibri" w:hAnsi="Calibri" w:cs="Calibri"/>
          <w:sz w:val="22"/>
          <w:szCs w:val="22"/>
        </w:rPr>
        <w:t>prejema</w:t>
      </w:r>
      <w:r w:rsidRPr="006E60E1">
        <w:rPr>
          <w:rFonts w:ascii="Calibri" w:hAnsi="Calibri" w:cs="Calibri"/>
          <w:sz w:val="22"/>
          <w:szCs w:val="22"/>
        </w:rPr>
        <w:t xml:space="preserve"> vsakega računa, na transakcijski račun dobavitelja</w:t>
      </w:r>
      <w:r>
        <w:rPr>
          <w:rFonts w:ascii="Calibri" w:hAnsi="Calibri" w:cs="Calibri"/>
          <w:sz w:val="22"/>
          <w:szCs w:val="22"/>
        </w:rPr>
        <w:t>, ki bo naveden na računu.</w:t>
      </w:r>
    </w:p>
    <w:p w14:paraId="4C4E6206" w14:textId="77777777" w:rsidR="00492819" w:rsidRPr="006E60E1" w:rsidRDefault="00492819" w:rsidP="00983011">
      <w:pPr>
        <w:autoSpaceDE w:val="0"/>
        <w:autoSpaceDN w:val="0"/>
        <w:spacing w:line="240" w:lineRule="auto"/>
        <w:rPr>
          <w:rFonts w:ascii="Calibri" w:hAnsi="Calibri" w:cs="Calibri"/>
          <w:sz w:val="22"/>
          <w:szCs w:val="22"/>
        </w:rPr>
      </w:pPr>
    </w:p>
    <w:p w14:paraId="5168BA25" w14:textId="77777777" w:rsidR="0098301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V primeru reklamacije živil se plačilo delno ali v celoti zadrži do odprave vzrokov reklamacije. </w:t>
      </w:r>
    </w:p>
    <w:p w14:paraId="39B9EE4A" w14:textId="77777777" w:rsidR="00983011" w:rsidRDefault="00983011" w:rsidP="00983011">
      <w:pPr>
        <w:autoSpaceDE w:val="0"/>
        <w:autoSpaceDN w:val="0"/>
        <w:spacing w:line="240" w:lineRule="auto"/>
        <w:rPr>
          <w:rFonts w:ascii="Calibri" w:hAnsi="Calibri" w:cs="Calibri"/>
          <w:sz w:val="22"/>
          <w:szCs w:val="22"/>
        </w:rPr>
      </w:pPr>
    </w:p>
    <w:p w14:paraId="2CF76659" w14:textId="77777777" w:rsidR="00983011" w:rsidRPr="006E60E1" w:rsidRDefault="00983011" w:rsidP="00983011">
      <w:pPr>
        <w:autoSpaceDE w:val="0"/>
        <w:autoSpaceDN w:val="0"/>
        <w:spacing w:line="240" w:lineRule="auto"/>
        <w:jc w:val="center"/>
        <w:rPr>
          <w:rFonts w:ascii="Calibri" w:hAnsi="Calibri" w:cs="Calibri"/>
          <w:sz w:val="22"/>
          <w:szCs w:val="22"/>
        </w:rPr>
      </w:pPr>
      <w:r w:rsidRPr="006E60E1">
        <w:rPr>
          <w:rFonts w:ascii="Calibri" w:hAnsi="Calibri" w:cs="Calibri"/>
          <w:b/>
          <w:bCs/>
          <w:sz w:val="22"/>
          <w:szCs w:val="22"/>
        </w:rPr>
        <w:t>VI. NAROČANJE IN DOBAVA ŽIVIL</w:t>
      </w:r>
    </w:p>
    <w:p w14:paraId="2A1E3987"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6</w:t>
      </w:r>
      <w:r w:rsidRPr="006E60E1">
        <w:rPr>
          <w:rFonts w:ascii="Calibri" w:hAnsi="Calibri" w:cs="Calibri"/>
          <w:sz w:val="22"/>
          <w:szCs w:val="22"/>
        </w:rPr>
        <w:t>. člen</w:t>
      </w:r>
    </w:p>
    <w:p w14:paraId="6491B7AC" w14:textId="77777777" w:rsidR="00983011" w:rsidRPr="006E60E1" w:rsidRDefault="00983011" w:rsidP="00983011">
      <w:pPr>
        <w:autoSpaceDE w:val="0"/>
        <w:autoSpaceDN w:val="0"/>
        <w:spacing w:line="240" w:lineRule="auto"/>
        <w:rPr>
          <w:rFonts w:ascii="Calibri" w:hAnsi="Calibri" w:cs="Calibri"/>
          <w:sz w:val="22"/>
          <w:szCs w:val="22"/>
        </w:rPr>
      </w:pPr>
    </w:p>
    <w:p w14:paraId="45403433" w14:textId="67F065CF"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Dobavitelj bo naročniku dobavljal živila, ki so predmet </w:t>
      </w:r>
      <w:r>
        <w:rPr>
          <w:rFonts w:ascii="Calibri" w:hAnsi="Calibri" w:cs="Calibri"/>
          <w:sz w:val="22"/>
          <w:szCs w:val="22"/>
        </w:rPr>
        <w:t>tega sporazuma</w:t>
      </w:r>
      <w:r w:rsidRPr="006E60E1">
        <w:rPr>
          <w:rFonts w:ascii="Calibri" w:hAnsi="Calibri" w:cs="Calibri"/>
          <w:sz w:val="22"/>
          <w:szCs w:val="22"/>
        </w:rPr>
        <w:t>, na podlagi njegovega naročila dnevno, glede na naročilo tudi večkrat tedensko</w:t>
      </w:r>
      <w:r w:rsidR="002D5513">
        <w:rPr>
          <w:rFonts w:ascii="Calibri" w:hAnsi="Calibri" w:cs="Calibri"/>
          <w:sz w:val="22"/>
          <w:szCs w:val="22"/>
        </w:rPr>
        <w:t xml:space="preserve"> </w:t>
      </w:r>
      <w:r w:rsidRPr="006E60E1">
        <w:rPr>
          <w:rFonts w:ascii="Calibri" w:hAnsi="Calibri" w:cs="Calibri"/>
          <w:sz w:val="22"/>
          <w:szCs w:val="22"/>
        </w:rPr>
        <w:t xml:space="preserve">ali mesečno, in sicer do ure, ali v roku in ob času, ki ga sporazumno dogovorita stranki </w:t>
      </w:r>
      <w:r>
        <w:rPr>
          <w:rFonts w:ascii="Calibri" w:hAnsi="Calibri" w:cs="Calibri"/>
          <w:sz w:val="22"/>
          <w:szCs w:val="22"/>
        </w:rPr>
        <w:t>sporazuma</w:t>
      </w:r>
      <w:r w:rsidRPr="006E60E1">
        <w:rPr>
          <w:rFonts w:ascii="Calibri" w:hAnsi="Calibri" w:cs="Calibri"/>
          <w:sz w:val="22"/>
          <w:szCs w:val="22"/>
        </w:rPr>
        <w:t xml:space="preserve">. </w:t>
      </w:r>
    </w:p>
    <w:p w14:paraId="4B1F65E3" w14:textId="77777777" w:rsidR="00983011" w:rsidRPr="006E60E1" w:rsidRDefault="00983011" w:rsidP="00983011">
      <w:pPr>
        <w:autoSpaceDE w:val="0"/>
        <w:autoSpaceDN w:val="0"/>
        <w:spacing w:line="240" w:lineRule="auto"/>
        <w:rPr>
          <w:rFonts w:ascii="Calibri" w:hAnsi="Calibri" w:cs="Calibri"/>
          <w:sz w:val="22"/>
          <w:szCs w:val="22"/>
        </w:rPr>
      </w:pPr>
    </w:p>
    <w:p w14:paraId="0E949BBF"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Vsa naročena živila bo dobavitelj naročniku dobavljal najpozneje v roku enega delovnega dne od dneva prejema naročila, razen v primeru, da se naročnik in dobavitelj ne dogovorita drugače. </w:t>
      </w:r>
    </w:p>
    <w:p w14:paraId="76279F89" w14:textId="5543DDDD" w:rsidR="0098301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V primeru nujnih dobav bo dobavitelj dobavil naročniku živila v roku</w:t>
      </w:r>
      <w:r>
        <w:rPr>
          <w:rFonts w:ascii="Calibri" w:hAnsi="Calibri" w:cs="Calibri"/>
          <w:sz w:val="22"/>
          <w:szCs w:val="22"/>
        </w:rPr>
        <w:t xml:space="preserve"> </w:t>
      </w:r>
      <w:r w:rsidR="00492819">
        <w:rPr>
          <w:rFonts w:ascii="Calibri" w:hAnsi="Calibri" w:cs="Calibri"/>
          <w:sz w:val="22"/>
          <w:szCs w:val="22"/>
        </w:rPr>
        <w:t>2</w:t>
      </w:r>
      <w:r w:rsidRPr="006E60E1">
        <w:rPr>
          <w:rFonts w:ascii="Calibri" w:hAnsi="Calibri" w:cs="Calibri"/>
          <w:sz w:val="22"/>
          <w:szCs w:val="22"/>
        </w:rPr>
        <w:t xml:space="preserve"> ur od prejema naročila. </w:t>
      </w:r>
    </w:p>
    <w:p w14:paraId="692050F7" w14:textId="77777777" w:rsidR="00983011" w:rsidRPr="006E60E1" w:rsidRDefault="00983011" w:rsidP="00983011">
      <w:pPr>
        <w:autoSpaceDE w:val="0"/>
        <w:autoSpaceDN w:val="0"/>
        <w:spacing w:line="240" w:lineRule="auto"/>
        <w:rPr>
          <w:rFonts w:ascii="Calibri" w:hAnsi="Calibri" w:cs="Calibri"/>
          <w:sz w:val="22"/>
          <w:szCs w:val="22"/>
        </w:rPr>
      </w:pPr>
    </w:p>
    <w:p w14:paraId="17CEF9DC" w14:textId="77777777" w:rsidR="00983011" w:rsidRPr="008F5622" w:rsidRDefault="00983011" w:rsidP="00983011">
      <w:pPr>
        <w:autoSpaceDE w:val="0"/>
        <w:autoSpaceDN w:val="0"/>
        <w:spacing w:line="240" w:lineRule="auto"/>
        <w:rPr>
          <w:rFonts w:ascii="Calibri" w:hAnsi="Calibri" w:cs="Calibri"/>
          <w:b/>
          <w:i/>
          <w:sz w:val="22"/>
          <w:szCs w:val="22"/>
          <w:u w:val="single"/>
        </w:rPr>
      </w:pPr>
      <w:r w:rsidRPr="008F5622">
        <w:rPr>
          <w:rFonts w:ascii="Calibri" w:hAnsi="Calibri" w:cs="Calibri"/>
          <w:b/>
          <w:i/>
          <w:sz w:val="22"/>
          <w:szCs w:val="22"/>
          <w:u w:val="single"/>
        </w:rPr>
        <w:t xml:space="preserve">Kraj dostave </w:t>
      </w:r>
    </w:p>
    <w:p w14:paraId="248865FC" w14:textId="4EB1DD12" w:rsidR="00CA3D96" w:rsidRPr="00DB5A0F" w:rsidRDefault="00983011" w:rsidP="00CA3D96">
      <w:pPr>
        <w:spacing w:line="240" w:lineRule="auto"/>
        <w:rPr>
          <w:rFonts w:ascii="Calibri" w:hAnsi="Calibri" w:cs="Calibri"/>
          <w:b/>
          <w:sz w:val="22"/>
          <w:szCs w:val="22"/>
        </w:rPr>
      </w:pPr>
      <w:r w:rsidRPr="008F5622">
        <w:rPr>
          <w:rFonts w:ascii="Calibri" w:hAnsi="Calibri" w:cs="Calibri"/>
          <w:sz w:val="22"/>
          <w:szCs w:val="22"/>
        </w:rPr>
        <w:t xml:space="preserve">Ponudnik mora dostaviti blago na spodaj navedena odjemna mesta naročnika glede na dejanske potrebe naročnika (fco naročnik skladišče </w:t>
      </w:r>
      <w:r>
        <w:rPr>
          <w:rFonts w:ascii="Calibri" w:hAnsi="Calibri" w:cs="Calibri"/>
          <w:sz w:val="22"/>
          <w:szCs w:val="22"/>
        </w:rPr>
        <w:t xml:space="preserve">kuhinje </w:t>
      </w:r>
      <w:r w:rsidRPr="008F5622">
        <w:rPr>
          <w:rFonts w:ascii="Calibri" w:hAnsi="Calibri" w:cs="Calibri"/>
          <w:sz w:val="22"/>
          <w:szCs w:val="22"/>
        </w:rPr>
        <w:t>razloženo – Incoterms 2010)</w:t>
      </w:r>
      <w:r>
        <w:rPr>
          <w:rFonts w:ascii="Calibri" w:hAnsi="Calibri" w:cs="Calibri"/>
          <w:sz w:val="22"/>
          <w:szCs w:val="22"/>
        </w:rPr>
        <w:t xml:space="preserve">. </w:t>
      </w:r>
      <w:r w:rsidRPr="000317A4">
        <w:rPr>
          <w:rFonts w:ascii="Calibri" w:hAnsi="Calibri" w:cs="Calibri"/>
          <w:sz w:val="22"/>
          <w:szCs w:val="22"/>
        </w:rPr>
        <w:t>Dobava bo potekala sukcesivno, vse delovne dni v skladu s naročnikovimi potrebami za čas trajanja medsebojnega sporazuma/ pogodbe</w:t>
      </w:r>
      <w:r w:rsidR="00BB6DD8">
        <w:rPr>
          <w:rFonts w:ascii="Calibri" w:hAnsi="Calibri" w:cs="Calibri"/>
          <w:sz w:val="22"/>
          <w:szCs w:val="22"/>
        </w:rPr>
        <w:t>.</w:t>
      </w:r>
      <w:r w:rsidRPr="007B14C7">
        <w:rPr>
          <w:rFonts w:ascii="Calibri" w:hAnsi="Calibri" w:cs="Calibri"/>
          <w:b/>
          <w:sz w:val="22"/>
          <w:szCs w:val="22"/>
        </w:rPr>
        <w:t xml:space="preserve"> </w:t>
      </w:r>
      <w:r w:rsidR="00CA3D96">
        <w:rPr>
          <w:rFonts w:ascii="Calibri" w:hAnsi="Calibri" w:cs="Calibri"/>
          <w:b/>
          <w:sz w:val="22"/>
          <w:szCs w:val="22"/>
        </w:rPr>
        <w:t xml:space="preserve">Ponudnik mora </w:t>
      </w:r>
      <w:r w:rsidR="002D5513">
        <w:rPr>
          <w:rFonts w:ascii="Calibri" w:hAnsi="Calibri" w:cs="Calibri"/>
          <w:b/>
          <w:sz w:val="22"/>
          <w:szCs w:val="22"/>
        </w:rPr>
        <w:t>dostavljati prehram</w:t>
      </w:r>
      <w:r w:rsidR="002D5513" w:rsidRPr="00DB5A0F">
        <w:rPr>
          <w:rFonts w:ascii="Calibri" w:hAnsi="Calibri" w:cs="Calibri"/>
          <w:b/>
          <w:sz w:val="22"/>
          <w:szCs w:val="22"/>
        </w:rPr>
        <w:t xml:space="preserve">beno </w:t>
      </w:r>
      <w:r w:rsidR="00CA3D96" w:rsidRPr="00DB5A0F">
        <w:rPr>
          <w:rFonts w:ascii="Calibri" w:hAnsi="Calibri" w:cs="Calibri"/>
          <w:b/>
          <w:sz w:val="22"/>
          <w:szCs w:val="22"/>
        </w:rPr>
        <w:t>blago, ki se dobavlja za potrebe tekočega dneva</w:t>
      </w:r>
      <w:r w:rsidR="002D5513">
        <w:rPr>
          <w:rFonts w:ascii="Calibri" w:hAnsi="Calibri" w:cs="Calibri"/>
          <w:b/>
          <w:sz w:val="22"/>
          <w:szCs w:val="22"/>
        </w:rPr>
        <w:t xml:space="preserve"> </w:t>
      </w:r>
      <w:r w:rsidR="00D31A17">
        <w:rPr>
          <w:rFonts w:ascii="Calibri" w:hAnsi="Calibri" w:cs="Calibri"/>
          <w:b/>
          <w:sz w:val="22"/>
          <w:szCs w:val="22"/>
        </w:rPr>
        <w:t xml:space="preserve">od 6.00 </w:t>
      </w:r>
      <w:r w:rsidR="00CA3D96">
        <w:rPr>
          <w:rFonts w:ascii="Calibri" w:hAnsi="Calibri" w:cs="Calibri"/>
          <w:b/>
          <w:sz w:val="22"/>
          <w:szCs w:val="22"/>
        </w:rPr>
        <w:t xml:space="preserve">do </w:t>
      </w:r>
      <w:r w:rsidR="0071213F">
        <w:rPr>
          <w:rFonts w:ascii="Calibri" w:hAnsi="Calibri" w:cs="Calibri"/>
          <w:b/>
          <w:sz w:val="22"/>
          <w:szCs w:val="22"/>
        </w:rPr>
        <w:t>7.0</w:t>
      </w:r>
      <w:r w:rsidR="00CA3D96">
        <w:rPr>
          <w:rFonts w:ascii="Calibri" w:hAnsi="Calibri" w:cs="Calibri"/>
          <w:b/>
          <w:sz w:val="22"/>
          <w:szCs w:val="22"/>
        </w:rPr>
        <w:t>0 ure</w:t>
      </w:r>
      <w:r w:rsidR="00CA3D96" w:rsidRPr="00DB5A0F">
        <w:rPr>
          <w:rFonts w:ascii="Calibri" w:hAnsi="Calibri" w:cs="Calibri"/>
          <w:b/>
          <w:sz w:val="22"/>
          <w:szCs w:val="22"/>
        </w:rPr>
        <w:t xml:space="preserve">, </w:t>
      </w:r>
      <w:r w:rsidR="00CA3D96">
        <w:rPr>
          <w:rFonts w:ascii="Calibri" w:hAnsi="Calibri" w:cs="Calibri"/>
          <w:b/>
          <w:sz w:val="22"/>
          <w:szCs w:val="22"/>
        </w:rPr>
        <w:t xml:space="preserve">zamrznjeno blago – 1x tedensko do </w:t>
      </w:r>
      <w:r w:rsidR="00D31A17">
        <w:rPr>
          <w:rFonts w:ascii="Calibri" w:hAnsi="Calibri" w:cs="Calibri"/>
          <w:b/>
          <w:sz w:val="22"/>
          <w:szCs w:val="22"/>
        </w:rPr>
        <w:t>7</w:t>
      </w:r>
      <w:r w:rsidR="00CA3D96">
        <w:rPr>
          <w:rFonts w:ascii="Calibri" w:hAnsi="Calibri" w:cs="Calibri"/>
          <w:b/>
          <w:sz w:val="22"/>
          <w:szCs w:val="22"/>
        </w:rPr>
        <w:t>.</w:t>
      </w:r>
      <w:r w:rsidR="00D31A17">
        <w:rPr>
          <w:rFonts w:ascii="Calibri" w:hAnsi="Calibri" w:cs="Calibri"/>
          <w:b/>
          <w:sz w:val="22"/>
          <w:szCs w:val="22"/>
        </w:rPr>
        <w:t>0</w:t>
      </w:r>
      <w:r w:rsidR="00CA3D96">
        <w:rPr>
          <w:rFonts w:ascii="Calibri" w:hAnsi="Calibri" w:cs="Calibri"/>
          <w:b/>
          <w:sz w:val="22"/>
          <w:szCs w:val="22"/>
        </w:rPr>
        <w:t xml:space="preserve">0 ure, </w:t>
      </w:r>
      <w:r w:rsidR="00CA3D96" w:rsidRPr="00DB5A0F">
        <w:rPr>
          <w:rFonts w:ascii="Calibri" w:hAnsi="Calibri" w:cs="Calibri"/>
          <w:b/>
          <w:sz w:val="22"/>
          <w:szCs w:val="22"/>
        </w:rPr>
        <w:t xml:space="preserve">ostalo prehrambeno blago pa </w:t>
      </w:r>
      <w:r w:rsidR="00CA3D96">
        <w:rPr>
          <w:rFonts w:ascii="Calibri" w:hAnsi="Calibri" w:cs="Calibri"/>
          <w:b/>
          <w:sz w:val="22"/>
          <w:szCs w:val="22"/>
        </w:rPr>
        <w:t xml:space="preserve">2x tedensko do </w:t>
      </w:r>
      <w:r w:rsidR="002D5513">
        <w:rPr>
          <w:rFonts w:ascii="Calibri" w:hAnsi="Calibri" w:cs="Calibri"/>
          <w:b/>
          <w:sz w:val="22"/>
          <w:szCs w:val="22"/>
        </w:rPr>
        <w:t xml:space="preserve">   </w:t>
      </w:r>
      <w:r w:rsidR="00CA3D96">
        <w:rPr>
          <w:rFonts w:ascii="Calibri" w:hAnsi="Calibri" w:cs="Calibri"/>
          <w:b/>
          <w:sz w:val="22"/>
          <w:szCs w:val="22"/>
        </w:rPr>
        <w:t>11. ure</w:t>
      </w:r>
      <w:r w:rsidR="00CA3D96" w:rsidRPr="00DB5A0F">
        <w:rPr>
          <w:rFonts w:ascii="Calibri" w:hAnsi="Calibri" w:cs="Calibri"/>
          <w:b/>
          <w:sz w:val="22"/>
          <w:szCs w:val="22"/>
        </w:rPr>
        <w:t>.</w:t>
      </w:r>
    </w:p>
    <w:p w14:paraId="1FBD4253" w14:textId="77777777" w:rsidR="00CA3D96" w:rsidRDefault="00CA3D96" w:rsidP="00CA3D96">
      <w:pPr>
        <w:spacing w:line="240" w:lineRule="auto"/>
        <w:rPr>
          <w:rFonts w:ascii="Calibri" w:hAnsi="Calibri" w:cs="Calibri"/>
          <w:b/>
          <w:i/>
          <w:sz w:val="22"/>
          <w:szCs w:val="22"/>
          <w:u w:val="single"/>
        </w:rPr>
      </w:pPr>
    </w:p>
    <w:p w14:paraId="3AA63275" w14:textId="77777777" w:rsidR="00CA3D96" w:rsidRPr="00DF7F20" w:rsidRDefault="00CA3D96" w:rsidP="00CA3D96">
      <w:pPr>
        <w:spacing w:line="240" w:lineRule="auto"/>
        <w:rPr>
          <w:rFonts w:ascii="Calibri" w:hAnsi="Calibri" w:cs="Calibri"/>
          <w:b/>
          <w:i/>
          <w:sz w:val="22"/>
          <w:szCs w:val="22"/>
          <w:u w:val="single"/>
        </w:rPr>
      </w:pPr>
      <w:r w:rsidRPr="00DF7F20">
        <w:rPr>
          <w:rFonts w:ascii="Calibri" w:hAnsi="Calibri" w:cs="Calibri"/>
          <w:b/>
          <w:i/>
          <w:sz w:val="22"/>
          <w:szCs w:val="22"/>
          <w:u w:val="single"/>
        </w:rPr>
        <w:t>Odjemna mesta - dostava:</w:t>
      </w:r>
    </w:p>
    <w:p w14:paraId="08A98EE7" w14:textId="77777777" w:rsidR="0071213F" w:rsidRPr="0071213F" w:rsidRDefault="0071213F" w:rsidP="0071213F">
      <w:pPr>
        <w:pStyle w:val="Odstavekseznama"/>
        <w:numPr>
          <w:ilvl w:val="0"/>
          <w:numId w:val="28"/>
        </w:numPr>
        <w:rPr>
          <w:rFonts w:eastAsia="Times New Roman" w:cs="Calibri"/>
          <w:b/>
          <w:bCs/>
          <w:lang w:eastAsia="sl-SI"/>
        </w:rPr>
      </w:pPr>
      <w:r w:rsidRPr="0071213F">
        <w:rPr>
          <w:rFonts w:eastAsia="Times New Roman" w:cs="Calibri"/>
          <w:b/>
          <w:bCs/>
          <w:lang w:eastAsia="sl-SI"/>
        </w:rPr>
        <w:t xml:space="preserve">OSNOVNA ŠOLA ANTONA BEZENŠKA FRANKOLOVO, FRANKOLOVO 11, 3213 FRANKOLOVO </w:t>
      </w:r>
    </w:p>
    <w:p w14:paraId="294CD6FF" w14:textId="77777777" w:rsidR="00983011" w:rsidRPr="002156FE" w:rsidRDefault="00983011" w:rsidP="00983011">
      <w:pPr>
        <w:spacing w:line="240" w:lineRule="auto"/>
        <w:rPr>
          <w:rFonts w:ascii="Calibri" w:hAnsi="Calibri" w:cs="Calibri"/>
          <w:sz w:val="22"/>
          <w:szCs w:val="22"/>
        </w:rPr>
      </w:pPr>
      <w:r w:rsidRPr="002156FE">
        <w:rPr>
          <w:rFonts w:ascii="Calibri" w:hAnsi="Calibri" w:cs="Calibri"/>
          <w:sz w:val="22"/>
          <w:szCs w:val="22"/>
        </w:rPr>
        <w:t xml:space="preserve">Dobavitelj se obvezuje, da bo ob prevzemu blaga naročniku predložil prevzemnico-dobavnico, v kateri je navedena cena z davkom na dodano vrednost in količina blaga. Naročnik mora takoj ob prevzemu blaga in embalaže opraviti količinski in kakovostni prevzem. </w:t>
      </w:r>
    </w:p>
    <w:p w14:paraId="03E0C317" w14:textId="77777777" w:rsidR="00983011" w:rsidRPr="006E60E1" w:rsidRDefault="00983011" w:rsidP="00983011">
      <w:pPr>
        <w:spacing w:line="240" w:lineRule="auto"/>
        <w:rPr>
          <w:rFonts w:ascii="Calibri" w:hAnsi="Calibri" w:cs="Calibri"/>
          <w:sz w:val="22"/>
          <w:szCs w:val="22"/>
        </w:rPr>
      </w:pPr>
    </w:p>
    <w:p w14:paraId="1CEDF782" w14:textId="2595D5DA" w:rsidR="00983011" w:rsidRDefault="00983011" w:rsidP="00983011">
      <w:pPr>
        <w:spacing w:line="240" w:lineRule="auto"/>
        <w:rPr>
          <w:rFonts w:ascii="Calibri" w:hAnsi="Calibri" w:cs="Calibri"/>
          <w:sz w:val="22"/>
          <w:szCs w:val="22"/>
        </w:rPr>
      </w:pPr>
      <w:r w:rsidRPr="006E60E1">
        <w:rPr>
          <w:rFonts w:ascii="Calibri" w:hAnsi="Calibri" w:cs="Calibri"/>
          <w:sz w:val="22"/>
          <w:szCs w:val="22"/>
        </w:rPr>
        <w:t xml:space="preserve">Stranki </w:t>
      </w:r>
      <w:r>
        <w:rPr>
          <w:rFonts w:ascii="Calibri" w:hAnsi="Calibri" w:cs="Calibri"/>
          <w:sz w:val="22"/>
          <w:szCs w:val="22"/>
        </w:rPr>
        <w:t>sporazuma</w:t>
      </w:r>
      <w:r w:rsidRPr="006E60E1">
        <w:rPr>
          <w:rFonts w:ascii="Calibri" w:hAnsi="Calibri" w:cs="Calibri"/>
          <w:sz w:val="22"/>
          <w:szCs w:val="22"/>
        </w:rPr>
        <w:t xml:space="preserve"> se dogovorita, </w:t>
      </w:r>
      <w:r w:rsidRPr="00983011">
        <w:rPr>
          <w:rFonts w:ascii="Calibri" w:hAnsi="Calibri" w:cs="Calibri"/>
          <w:sz w:val="22"/>
          <w:szCs w:val="22"/>
        </w:rPr>
        <w:t xml:space="preserve">mora </w:t>
      </w:r>
      <w:r>
        <w:rPr>
          <w:rFonts w:ascii="Calibri" w:hAnsi="Calibri" w:cs="Calibri"/>
          <w:sz w:val="22"/>
          <w:szCs w:val="22"/>
        </w:rPr>
        <w:t>dobavitelj</w:t>
      </w:r>
      <w:r w:rsidRPr="00983011">
        <w:rPr>
          <w:rFonts w:ascii="Calibri" w:hAnsi="Calibri" w:cs="Calibri"/>
          <w:sz w:val="22"/>
          <w:szCs w:val="22"/>
        </w:rPr>
        <w:t xml:space="preserve"> (distributer) odpadno transportno ali skupinsko embalažo neposredno po dobavi blaga vzeti nazaj brezplačno. </w:t>
      </w:r>
      <w:r>
        <w:rPr>
          <w:rFonts w:ascii="Calibri" w:hAnsi="Calibri" w:cs="Calibri"/>
          <w:sz w:val="22"/>
          <w:szCs w:val="22"/>
        </w:rPr>
        <w:t>Dobavitelj</w:t>
      </w:r>
      <w:r w:rsidRPr="00983011">
        <w:rPr>
          <w:rFonts w:ascii="Calibri" w:hAnsi="Calibri" w:cs="Calibri"/>
          <w:sz w:val="22"/>
          <w:szCs w:val="22"/>
        </w:rPr>
        <w:t xml:space="preserve"> (distributer) mora</w:t>
      </w:r>
      <w:r>
        <w:rPr>
          <w:rFonts w:ascii="Calibri" w:hAnsi="Calibri" w:cs="Calibri"/>
          <w:sz w:val="22"/>
          <w:szCs w:val="22"/>
        </w:rPr>
        <w:t xml:space="preserve"> </w:t>
      </w:r>
      <w:r w:rsidRPr="00983011">
        <w:rPr>
          <w:rFonts w:ascii="Calibri" w:hAnsi="Calibri" w:cs="Calibri"/>
          <w:sz w:val="22"/>
          <w:szCs w:val="22"/>
        </w:rPr>
        <w:t>neposredno po dobavi blaga vzeti nazaj brezplačno tudi odpadno prodajno embalažo, ki hkrati opravlja funkcijo transportne ali skupinske embalaže.</w:t>
      </w:r>
    </w:p>
    <w:p w14:paraId="60A903A6" w14:textId="556BA795" w:rsidR="00983011" w:rsidRDefault="00983011" w:rsidP="00983011">
      <w:pPr>
        <w:spacing w:line="240" w:lineRule="auto"/>
        <w:rPr>
          <w:rFonts w:ascii="Calibri" w:hAnsi="Calibri" w:cs="Calibri"/>
          <w:sz w:val="22"/>
          <w:szCs w:val="22"/>
        </w:rPr>
      </w:pPr>
      <w:r w:rsidRPr="006E60E1">
        <w:rPr>
          <w:rFonts w:ascii="Calibri" w:hAnsi="Calibri" w:cs="Calibri"/>
          <w:sz w:val="22"/>
          <w:szCs w:val="22"/>
        </w:rPr>
        <w:t>V primeru, da dobavitelj ne odpelje embalaže, lahko naročnik na stroške dobavitelja organizira prevoz embalaže.</w:t>
      </w:r>
    </w:p>
    <w:p w14:paraId="4EFDDD48" w14:textId="77777777" w:rsidR="0098301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Dobavitelj jamči in se obvezuje, da dostavljenih živil ne bo puščal na prostem, pred prostori, v katere mora </w:t>
      </w:r>
      <w:r w:rsidRPr="006E60E1">
        <w:rPr>
          <w:rFonts w:ascii="Calibri" w:hAnsi="Calibri" w:cs="Calibri"/>
          <w:sz w:val="22"/>
          <w:szCs w:val="22"/>
        </w:rPr>
        <w:lastRenderedPageBreak/>
        <w:t xml:space="preserve">biti opravljena dostava ali na kakršen koli drug način, ki ni v skladu s HACCP sistemom in sanitarno zdravstvenimi predpisi. </w:t>
      </w:r>
    </w:p>
    <w:p w14:paraId="53F53ECF" w14:textId="77777777" w:rsidR="005170DA" w:rsidRDefault="005170DA" w:rsidP="00983011">
      <w:pPr>
        <w:autoSpaceDE w:val="0"/>
        <w:autoSpaceDN w:val="0"/>
        <w:spacing w:line="240" w:lineRule="auto"/>
        <w:jc w:val="center"/>
        <w:rPr>
          <w:rFonts w:ascii="Calibri" w:hAnsi="Calibri" w:cs="Calibri"/>
          <w:sz w:val="22"/>
          <w:szCs w:val="22"/>
        </w:rPr>
      </w:pPr>
    </w:p>
    <w:p w14:paraId="4AB01636" w14:textId="68605DA4"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7</w:t>
      </w:r>
      <w:r w:rsidRPr="006E60E1">
        <w:rPr>
          <w:rFonts w:ascii="Calibri" w:hAnsi="Calibri" w:cs="Calibri"/>
          <w:sz w:val="22"/>
          <w:szCs w:val="22"/>
        </w:rPr>
        <w:t>. člen</w:t>
      </w:r>
    </w:p>
    <w:p w14:paraId="6050FA3F" w14:textId="77777777" w:rsidR="00983011" w:rsidRPr="006E60E1" w:rsidRDefault="00983011" w:rsidP="00983011">
      <w:pPr>
        <w:autoSpaceDE w:val="0"/>
        <w:autoSpaceDN w:val="0"/>
        <w:spacing w:line="240" w:lineRule="auto"/>
        <w:rPr>
          <w:rFonts w:ascii="Calibri" w:hAnsi="Calibri" w:cs="Calibri"/>
          <w:sz w:val="22"/>
          <w:szCs w:val="22"/>
        </w:rPr>
      </w:pPr>
    </w:p>
    <w:p w14:paraId="1D9D1A8E" w14:textId="0FDF6B74" w:rsidR="0098301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V primeru, da bi naročnik tekom trajanja </w:t>
      </w:r>
      <w:r>
        <w:rPr>
          <w:rFonts w:ascii="Calibri" w:hAnsi="Calibri" w:cs="Calibri"/>
          <w:sz w:val="22"/>
          <w:szCs w:val="22"/>
        </w:rPr>
        <w:t>tega sporazuma</w:t>
      </w:r>
      <w:r w:rsidRPr="006E60E1">
        <w:rPr>
          <w:rFonts w:ascii="Calibri" w:hAnsi="Calibri" w:cs="Calibri"/>
          <w:sz w:val="22"/>
          <w:szCs w:val="22"/>
        </w:rPr>
        <w:t xml:space="preserve"> potreboval živila, ki niso predmet </w:t>
      </w:r>
      <w:r>
        <w:rPr>
          <w:rFonts w:ascii="Calibri" w:hAnsi="Calibri" w:cs="Calibri"/>
          <w:sz w:val="22"/>
          <w:szCs w:val="22"/>
        </w:rPr>
        <w:t>tega sporazuma</w:t>
      </w:r>
      <w:r w:rsidRPr="006E60E1">
        <w:rPr>
          <w:rFonts w:ascii="Calibri" w:hAnsi="Calibri" w:cs="Calibri"/>
          <w:sz w:val="22"/>
          <w:szCs w:val="22"/>
        </w:rPr>
        <w:t xml:space="preserve">, pa jih dobavitelj lahko dobavi, se bo z dobaviteljem dogovoril za dobavo takega živila. Naročnik in dobavitelj bosta v navedenem primeru dogovorila ceno za živilo, in ga dodala na seznam živil, ki je </w:t>
      </w:r>
      <w:r>
        <w:rPr>
          <w:rFonts w:ascii="Calibri" w:hAnsi="Calibri" w:cs="Calibri"/>
          <w:sz w:val="22"/>
          <w:szCs w:val="22"/>
        </w:rPr>
        <w:t>priloga</w:t>
      </w:r>
      <w:r w:rsidRPr="006E60E1">
        <w:rPr>
          <w:rFonts w:ascii="Calibri" w:hAnsi="Calibri" w:cs="Calibri"/>
          <w:sz w:val="22"/>
          <w:szCs w:val="22"/>
        </w:rPr>
        <w:t xml:space="preserve"> </w:t>
      </w:r>
      <w:r>
        <w:rPr>
          <w:rFonts w:ascii="Calibri" w:hAnsi="Calibri" w:cs="Calibri"/>
          <w:sz w:val="22"/>
          <w:szCs w:val="22"/>
        </w:rPr>
        <w:t>(predračun) tega sporazuma</w:t>
      </w:r>
      <w:r w:rsidRPr="006E60E1">
        <w:rPr>
          <w:rFonts w:ascii="Calibri" w:hAnsi="Calibri" w:cs="Calibri"/>
          <w:sz w:val="22"/>
          <w:szCs w:val="22"/>
        </w:rPr>
        <w:t xml:space="preserve">, medtem ko vsi ostali pogoji vezani na dobavo živil veljajo iz </w:t>
      </w:r>
      <w:r>
        <w:rPr>
          <w:rFonts w:ascii="Calibri" w:hAnsi="Calibri" w:cs="Calibri"/>
          <w:sz w:val="22"/>
          <w:szCs w:val="22"/>
        </w:rPr>
        <w:t>tega sporazuma</w:t>
      </w:r>
      <w:r w:rsidRPr="006E60E1">
        <w:rPr>
          <w:rFonts w:ascii="Calibri" w:hAnsi="Calibri" w:cs="Calibri"/>
          <w:sz w:val="22"/>
          <w:szCs w:val="22"/>
        </w:rPr>
        <w:t xml:space="preserve">. </w:t>
      </w:r>
    </w:p>
    <w:p w14:paraId="0929EBA1" w14:textId="77777777" w:rsidR="009F6A04" w:rsidRDefault="009F6A04" w:rsidP="00983011">
      <w:pPr>
        <w:autoSpaceDE w:val="0"/>
        <w:autoSpaceDN w:val="0"/>
        <w:spacing w:line="240" w:lineRule="auto"/>
        <w:rPr>
          <w:rFonts w:ascii="Calibri" w:hAnsi="Calibri" w:cs="Calibri"/>
          <w:sz w:val="22"/>
          <w:szCs w:val="22"/>
        </w:rPr>
      </w:pPr>
    </w:p>
    <w:p w14:paraId="27316E16" w14:textId="77777777" w:rsidR="00983011" w:rsidRPr="006E60E1" w:rsidRDefault="00983011" w:rsidP="00983011">
      <w:pPr>
        <w:autoSpaceDE w:val="0"/>
        <w:autoSpaceDN w:val="0"/>
        <w:spacing w:line="240" w:lineRule="auto"/>
        <w:jc w:val="center"/>
        <w:rPr>
          <w:rFonts w:ascii="Calibri" w:hAnsi="Calibri" w:cs="Calibri"/>
          <w:sz w:val="22"/>
          <w:szCs w:val="22"/>
        </w:rPr>
      </w:pPr>
      <w:r w:rsidRPr="006E60E1">
        <w:rPr>
          <w:rFonts w:ascii="Calibri" w:hAnsi="Calibri" w:cs="Calibri"/>
          <w:b/>
          <w:bCs/>
          <w:sz w:val="22"/>
          <w:szCs w:val="22"/>
        </w:rPr>
        <w:t xml:space="preserve">VII. </w:t>
      </w:r>
      <w:r>
        <w:rPr>
          <w:rFonts w:ascii="Calibri" w:hAnsi="Calibri" w:cs="Calibri"/>
          <w:b/>
          <w:bCs/>
          <w:sz w:val="22"/>
          <w:szCs w:val="22"/>
        </w:rPr>
        <w:t>KAKOVOST IN REKLAMACIJE</w:t>
      </w:r>
    </w:p>
    <w:p w14:paraId="2E59055B" w14:textId="77777777" w:rsidR="00983011" w:rsidRPr="006E60E1" w:rsidRDefault="00983011" w:rsidP="00983011">
      <w:pPr>
        <w:tabs>
          <w:tab w:val="left" w:pos="3119"/>
        </w:tabs>
        <w:autoSpaceDE w:val="0"/>
        <w:autoSpaceDN w:val="0"/>
        <w:spacing w:line="240" w:lineRule="auto"/>
        <w:jc w:val="center"/>
        <w:rPr>
          <w:rFonts w:ascii="Calibri" w:hAnsi="Calibri" w:cs="Calibri"/>
          <w:sz w:val="22"/>
          <w:szCs w:val="22"/>
        </w:rPr>
      </w:pPr>
      <w:r>
        <w:rPr>
          <w:rFonts w:ascii="Calibri" w:hAnsi="Calibri" w:cs="Calibri"/>
          <w:sz w:val="22"/>
          <w:szCs w:val="22"/>
        </w:rPr>
        <w:t>8</w:t>
      </w:r>
      <w:r w:rsidRPr="006E60E1">
        <w:rPr>
          <w:rFonts w:ascii="Calibri" w:hAnsi="Calibri" w:cs="Calibri"/>
          <w:sz w:val="22"/>
          <w:szCs w:val="22"/>
        </w:rPr>
        <w:t>. člen</w:t>
      </w:r>
    </w:p>
    <w:p w14:paraId="282F32DA" w14:textId="77777777" w:rsidR="00983011" w:rsidRPr="006E60E1" w:rsidRDefault="00983011" w:rsidP="00983011">
      <w:pPr>
        <w:autoSpaceDE w:val="0"/>
        <w:autoSpaceDN w:val="0"/>
        <w:spacing w:line="240" w:lineRule="auto"/>
        <w:rPr>
          <w:rFonts w:ascii="Calibri" w:hAnsi="Calibri" w:cs="Calibri"/>
          <w:sz w:val="22"/>
          <w:szCs w:val="22"/>
        </w:rPr>
      </w:pPr>
    </w:p>
    <w:p w14:paraId="35BE90EA" w14:textId="77777777" w:rsidR="00983011" w:rsidRDefault="00983011" w:rsidP="00983011">
      <w:pPr>
        <w:spacing w:line="240" w:lineRule="auto"/>
        <w:rPr>
          <w:rFonts w:ascii="Calibri" w:hAnsi="Calibri" w:cs="Calibri"/>
          <w:sz w:val="22"/>
          <w:szCs w:val="22"/>
        </w:rPr>
      </w:pPr>
      <w:r w:rsidRPr="006E60E1">
        <w:rPr>
          <w:rFonts w:ascii="Calibri" w:hAnsi="Calibri" w:cs="Calibri"/>
          <w:sz w:val="22"/>
          <w:szCs w:val="22"/>
        </w:rPr>
        <w:t>Dobavitelj je dolžan nekvalitetno blago oz. pokvarjeno blago nadomestiti z novim do roka, ki ga dobavitelju za konkretno dobavo določi naročnik.</w:t>
      </w:r>
    </w:p>
    <w:p w14:paraId="6ACA31EE" w14:textId="679F71CE" w:rsidR="00983011" w:rsidRPr="006E60E1" w:rsidRDefault="008454AF" w:rsidP="00983011">
      <w:pPr>
        <w:spacing w:line="240" w:lineRule="auto"/>
        <w:rPr>
          <w:rFonts w:ascii="Calibri" w:hAnsi="Calibri" w:cs="Calibri"/>
          <w:sz w:val="22"/>
          <w:szCs w:val="22"/>
        </w:rPr>
      </w:pPr>
      <w:r>
        <w:rPr>
          <w:rFonts w:ascii="Calibri" w:hAnsi="Calibri" w:cs="Calibri"/>
          <w:sz w:val="22"/>
          <w:szCs w:val="22"/>
        </w:rPr>
        <w:t xml:space="preserve">Dobavitelj je </w:t>
      </w:r>
      <w:r w:rsidR="00983011" w:rsidRPr="006E60E1">
        <w:rPr>
          <w:rFonts w:ascii="Calibri" w:hAnsi="Calibri" w:cs="Calibri"/>
          <w:sz w:val="22"/>
          <w:szCs w:val="22"/>
        </w:rPr>
        <w:t xml:space="preserve">dolžan </w:t>
      </w:r>
      <w:r>
        <w:rPr>
          <w:rFonts w:ascii="Calibri" w:hAnsi="Calibri" w:cs="Calibri"/>
          <w:sz w:val="22"/>
          <w:szCs w:val="22"/>
        </w:rPr>
        <w:t>naročniku</w:t>
      </w:r>
      <w:r w:rsidR="00983011" w:rsidRPr="006E60E1">
        <w:rPr>
          <w:rFonts w:ascii="Calibri" w:hAnsi="Calibri" w:cs="Calibri"/>
          <w:sz w:val="22"/>
          <w:szCs w:val="22"/>
        </w:rPr>
        <w:t xml:space="preserve"> nadomestiti nekvalitetno blago</w:t>
      </w:r>
      <w:r>
        <w:rPr>
          <w:rFonts w:ascii="Calibri" w:hAnsi="Calibri" w:cs="Calibri"/>
          <w:sz w:val="22"/>
          <w:szCs w:val="22"/>
        </w:rPr>
        <w:t>, oziroma blago, ki ne ustreza naročilu</w:t>
      </w:r>
      <w:r w:rsidR="00983011" w:rsidRPr="006E60E1">
        <w:rPr>
          <w:rFonts w:ascii="Calibri" w:hAnsi="Calibri" w:cs="Calibri"/>
          <w:sz w:val="22"/>
          <w:szCs w:val="22"/>
        </w:rPr>
        <w:t xml:space="preserve"> z novim najkasneje v roku 1 ure od prejema reklamacije.</w:t>
      </w:r>
    </w:p>
    <w:p w14:paraId="69EA57E4" w14:textId="77777777" w:rsidR="00983011" w:rsidRDefault="00983011" w:rsidP="00983011">
      <w:pPr>
        <w:spacing w:line="240" w:lineRule="auto"/>
        <w:rPr>
          <w:rFonts w:ascii="Calibri" w:hAnsi="Calibri" w:cs="Calibri"/>
          <w:sz w:val="22"/>
          <w:szCs w:val="22"/>
        </w:rPr>
      </w:pPr>
      <w:r w:rsidRPr="006E60E1">
        <w:rPr>
          <w:rFonts w:ascii="Calibri" w:hAnsi="Calibri" w:cs="Calibri"/>
          <w:sz w:val="22"/>
          <w:szCs w:val="22"/>
        </w:rPr>
        <w:t>Stroške, nastale z zamenjavo nekvalitetnega oz. pokvarjenega blaga, vključno s prevoznimi, nosi dobavitelj.</w:t>
      </w:r>
    </w:p>
    <w:p w14:paraId="5E3ABD56" w14:textId="77777777" w:rsidR="00983011" w:rsidRPr="006E60E1" w:rsidRDefault="00983011" w:rsidP="00983011">
      <w:pPr>
        <w:spacing w:line="240" w:lineRule="auto"/>
        <w:rPr>
          <w:rFonts w:ascii="Calibri" w:hAnsi="Calibri" w:cs="Calibri"/>
          <w:sz w:val="22"/>
          <w:szCs w:val="22"/>
        </w:rPr>
      </w:pPr>
    </w:p>
    <w:p w14:paraId="0E7E8195" w14:textId="77777777" w:rsidR="0098301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Če se ugotovi, da živila niso istovetna z naročenimi</w:t>
      </w:r>
      <w:r>
        <w:rPr>
          <w:rFonts w:ascii="Calibri" w:hAnsi="Calibri" w:cs="Calibri"/>
          <w:sz w:val="22"/>
          <w:szCs w:val="22"/>
        </w:rPr>
        <w:t xml:space="preserve"> (glede na ponujena v predračunu)</w:t>
      </w:r>
      <w:r w:rsidRPr="006E60E1">
        <w:rPr>
          <w:rFonts w:ascii="Calibri" w:hAnsi="Calibri" w:cs="Calibri"/>
          <w:sz w:val="22"/>
          <w:szCs w:val="22"/>
        </w:rPr>
        <w:t xml:space="preserve">, če odstopajo od dogovorjene kakovosti in količine, lahko naročnik prevzem odkloni. </w:t>
      </w:r>
    </w:p>
    <w:p w14:paraId="263DF5D7" w14:textId="77777777" w:rsidR="00983011" w:rsidRPr="00352324" w:rsidRDefault="00983011" w:rsidP="00983011">
      <w:pPr>
        <w:autoSpaceDE w:val="0"/>
        <w:autoSpaceDN w:val="0"/>
        <w:spacing w:line="240" w:lineRule="auto"/>
        <w:rPr>
          <w:rFonts w:ascii="Calibri" w:hAnsi="Calibri" w:cs="Arial"/>
          <w:color w:val="FF0000"/>
          <w:sz w:val="22"/>
          <w:szCs w:val="22"/>
        </w:rPr>
      </w:pPr>
    </w:p>
    <w:p w14:paraId="320D023D" w14:textId="77777777" w:rsidR="00983011" w:rsidRPr="006E60E1" w:rsidRDefault="00983011" w:rsidP="00983011">
      <w:pPr>
        <w:spacing w:line="240" w:lineRule="auto"/>
        <w:rPr>
          <w:rFonts w:ascii="Calibri" w:hAnsi="Calibri" w:cs="Calibri"/>
          <w:sz w:val="22"/>
          <w:szCs w:val="22"/>
        </w:rPr>
      </w:pPr>
      <w:r>
        <w:rPr>
          <w:rFonts w:ascii="Calibri" w:hAnsi="Calibri" w:cs="Calibri"/>
          <w:sz w:val="22"/>
          <w:szCs w:val="22"/>
        </w:rPr>
        <w:t xml:space="preserve">Dobavitelj je dolžan blago nadomestiti z novim, kadar pride do množičnega zavračanja že ustaljenega živila s strani otrok, s tem, da cena ostane nespremenjena. </w:t>
      </w:r>
    </w:p>
    <w:p w14:paraId="381B9C6D" w14:textId="77777777" w:rsidR="00983011" w:rsidRPr="006E60E1" w:rsidRDefault="00983011" w:rsidP="00983011">
      <w:pPr>
        <w:autoSpaceDE w:val="0"/>
        <w:autoSpaceDN w:val="0"/>
        <w:spacing w:line="240" w:lineRule="auto"/>
        <w:rPr>
          <w:rFonts w:ascii="Calibri" w:hAnsi="Calibri" w:cs="Calibri"/>
          <w:sz w:val="22"/>
          <w:szCs w:val="22"/>
        </w:rPr>
      </w:pPr>
    </w:p>
    <w:p w14:paraId="164CD944"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Če naročnik v kasnejši obdelavi živil ugotovi oporečnost ali nekvaliteto živil ali da živila ne ustrezajo njegovemu naročilu, se sestavi zapisnik, s katerim se uveljavlja reklamacija. </w:t>
      </w:r>
    </w:p>
    <w:p w14:paraId="1D37CD1D" w14:textId="77777777" w:rsidR="00983011" w:rsidRPr="006E60E1" w:rsidRDefault="00983011" w:rsidP="00983011">
      <w:pPr>
        <w:autoSpaceDE w:val="0"/>
        <w:autoSpaceDN w:val="0"/>
        <w:spacing w:line="240" w:lineRule="auto"/>
        <w:rPr>
          <w:rFonts w:ascii="Calibri" w:hAnsi="Calibri" w:cs="Calibri"/>
          <w:sz w:val="22"/>
          <w:szCs w:val="22"/>
        </w:rPr>
      </w:pPr>
    </w:p>
    <w:p w14:paraId="00C488FC"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Vsako prejeto pisno reklamacijo mora dobavitelj rešiti najpozneje v roku treh delovnih dni po prejemu. O rešitvi reklamacije je dobavitelj dolžan naročnika pisno obvestiti. </w:t>
      </w:r>
    </w:p>
    <w:p w14:paraId="0EC7EEE9" w14:textId="77777777" w:rsidR="00983011" w:rsidRDefault="00983011" w:rsidP="00983011">
      <w:pPr>
        <w:autoSpaceDE w:val="0"/>
        <w:autoSpaceDN w:val="0"/>
        <w:spacing w:line="240" w:lineRule="auto"/>
        <w:rPr>
          <w:rFonts w:ascii="Calibri" w:hAnsi="Calibri" w:cs="Calibri"/>
          <w:sz w:val="22"/>
          <w:szCs w:val="22"/>
        </w:rPr>
      </w:pPr>
    </w:p>
    <w:p w14:paraId="27251F70"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V primeru, da dobavitelj ne izpolnjuje zahtev iz razpisne dokumentacije po javnem naročilu iz 1. člena tega </w:t>
      </w:r>
      <w:r>
        <w:rPr>
          <w:rFonts w:ascii="Calibri" w:hAnsi="Calibri" w:cs="Calibri"/>
          <w:sz w:val="22"/>
          <w:szCs w:val="22"/>
        </w:rPr>
        <w:t>sporazuma, določil tega sporazuma</w:t>
      </w:r>
      <w:r w:rsidRPr="006E60E1">
        <w:rPr>
          <w:rFonts w:ascii="Calibri" w:hAnsi="Calibri" w:cs="Calibri"/>
          <w:sz w:val="22"/>
          <w:szCs w:val="22"/>
        </w:rPr>
        <w:t xml:space="preserve"> in ne rešuje reklamacij prejetih s strani naročnika, naročnik začne ustrezne postopke za prekinitev </w:t>
      </w:r>
      <w:r>
        <w:rPr>
          <w:rFonts w:ascii="Calibri" w:hAnsi="Calibri" w:cs="Calibri"/>
          <w:sz w:val="22"/>
          <w:szCs w:val="22"/>
        </w:rPr>
        <w:t>tega sporazuma</w:t>
      </w:r>
      <w:r w:rsidRPr="006E60E1">
        <w:rPr>
          <w:rFonts w:ascii="Calibri" w:hAnsi="Calibri" w:cs="Calibri"/>
          <w:sz w:val="22"/>
          <w:szCs w:val="22"/>
        </w:rPr>
        <w:t xml:space="preserve">. </w:t>
      </w:r>
    </w:p>
    <w:p w14:paraId="5633D2E8" w14:textId="77777777" w:rsidR="00983011" w:rsidRPr="006E60E1" w:rsidRDefault="00983011" w:rsidP="00983011">
      <w:pPr>
        <w:autoSpaceDE w:val="0"/>
        <w:autoSpaceDN w:val="0"/>
        <w:spacing w:line="240" w:lineRule="auto"/>
        <w:jc w:val="center"/>
        <w:rPr>
          <w:rFonts w:ascii="Calibri" w:hAnsi="Calibri" w:cs="Calibri"/>
          <w:sz w:val="22"/>
          <w:szCs w:val="22"/>
        </w:rPr>
      </w:pPr>
    </w:p>
    <w:p w14:paraId="2C67A501"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Vse stroške povezane z reklamacijami krije dobavitelj. </w:t>
      </w:r>
    </w:p>
    <w:p w14:paraId="1F31E4EB" w14:textId="77777777" w:rsidR="00983011" w:rsidRPr="006E60E1" w:rsidRDefault="00983011" w:rsidP="00983011">
      <w:pPr>
        <w:autoSpaceDE w:val="0"/>
        <w:autoSpaceDN w:val="0"/>
        <w:spacing w:line="240" w:lineRule="auto"/>
        <w:rPr>
          <w:rFonts w:ascii="Calibri" w:hAnsi="Calibri" w:cs="Calibri"/>
          <w:sz w:val="22"/>
          <w:szCs w:val="22"/>
        </w:rPr>
      </w:pPr>
    </w:p>
    <w:p w14:paraId="5827BEC5"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Naročnik lahko od dobavitelja zahteva dokazila o kvaliteti (kakovosti) živil skladno z zahtevami razpisne dokumentacije v postopku javnega naročila iz 1. člena </w:t>
      </w:r>
      <w:r>
        <w:rPr>
          <w:rFonts w:ascii="Calibri" w:hAnsi="Calibri" w:cs="Calibri"/>
          <w:sz w:val="22"/>
          <w:szCs w:val="22"/>
        </w:rPr>
        <w:t>tega sporazuma</w:t>
      </w:r>
      <w:r w:rsidRPr="006E60E1">
        <w:rPr>
          <w:rFonts w:ascii="Calibri" w:hAnsi="Calibri" w:cs="Calibri"/>
          <w:sz w:val="22"/>
          <w:szCs w:val="22"/>
        </w:rPr>
        <w:t xml:space="preserve">. </w:t>
      </w:r>
    </w:p>
    <w:p w14:paraId="07CE7CA3" w14:textId="77777777" w:rsidR="00983011" w:rsidRDefault="00983011" w:rsidP="00983011">
      <w:pPr>
        <w:autoSpaceDE w:val="0"/>
        <w:autoSpaceDN w:val="0"/>
        <w:spacing w:line="240" w:lineRule="auto"/>
        <w:jc w:val="center"/>
        <w:rPr>
          <w:rFonts w:ascii="Calibri" w:hAnsi="Calibri" w:cs="Calibri"/>
          <w:b/>
          <w:bCs/>
          <w:sz w:val="22"/>
          <w:szCs w:val="22"/>
        </w:rPr>
      </w:pPr>
    </w:p>
    <w:p w14:paraId="1790305D"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b/>
          <w:bCs/>
          <w:sz w:val="22"/>
          <w:szCs w:val="22"/>
        </w:rPr>
        <w:t>VIII</w:t>
      </w:r>
      <w:r w:rsidRPr="006E60E1">
        <w:rPr>
          <w:rFonts w:ascii="Calibri" w:hAnsi="Calibri" w:cs="Calibri"/>
          <w:b/>
          <w:bCs/>
          <w:sz w:val="22"/>
          <w:szCs w:val="22"/>
        </w:rPr>
        <w:t xml:space="preserve">. ODSTOP OD </w:t>
      </w:r>
      <w:r>
        <w:rPr>
          <w:rFonts w:ascii="Calibri" w:hAnsi="Calibri" w:cs="Calibri"/>
          <w:b/>
          <w:bCs/>
          <w:sz w:val="22"/>
          <w:szCs w:val="22"/>
        </w:rPr>
        <w:t>SPORAZUMA</w:t>
      </w:r>
    </w:p>
    <w:p w14:paraId="119C2DA4"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9</w:t>
      </w:r>
      <w:r w:rsidRPr="006E60E1">
        <w:rPr>
          <w:rFonts w:ascii="Calibri" w:hAnsi="Calibri" w:cs="Calibri"/>
          <w:sz w:val="22"/>
          <w:szCs w:val="22"/>
        </w:rPr>
        <w:t>. člen</w:t>
      </w:r>
    </w:p>
    <w:p w14:paraId="2F8F957E" w14:textId="77777777" w:rsidR="00983011" w:rsidRPr="006E60E1" w:rsidRDefault="00983011" w:rsidP="00983011">
      <w:pPr>
        <w:autoSpaceDE w:val="0"/>
        <w:autoSpaceDN w:val="0"/>
        <w:spacing w:line="240" w:lineRule="auto"/>
        <w:rPr>
          <w:rFonts w:ascii="Calibri" w:hAnsi="Calibri" w:cs="Calibri"/>
          <w:sz w:val="22"/>
          <w:szCs w:val="22"/>
        </w:rPr>
      </w:pPr>
    </w:p>
    <w:p w14:paraId="17399B14" w14:textId="77777777" w:rsidR="008454AF" w:rsidRDefault="008454AF" w:rsidP="008454AF">
      <w:pPr>
        <w:autoSpaceDE w:val="0"/>
        <w:autoSpaceDN w:val="0"/>
        <w:spacing w:line="240" w:lineRule="auto"/>
        <w:rPr>
          <w:rFonts w:ascii="Calibri" w:hAnsi="Calibri" w:cs="Calibri"/>
          <w:sz w:val="22"/>
          <w:szCs w:val="22"/>
        </w:rPr>
      </w:pPr>
      <w:r>
        <w:rPr>
          <w:rFonts w:ascii="Calibri" w:hAnsi="Calibri" w:cs="Calibri"/>
          <w:sz w:val="22"/>
          <w:szCs w:val="22"/>
        </w:rPr>
        <w:t xml:space="preserve">Naročnik je prost zaveze naročanja živil po tej pogodbi, v kolikor nastopijo okoliščine, zaradi katerih bo naročnik odstopil od naročila po tej pogodbi. Okoliščine, ki lahko privedejo do odstopa od tega sporazuma so: </w:t>
      </w:r>
    </w:p>
    <w:p w14:paraId="17FF1048"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t>če dobavitelj ne dobavi blaga, določenega dne, ob določeni uri, pa kljub pisnemu opozoril ne upošteva opozoril naročnika;</w:t>
      </w:r>
    </w:p>
    <w:p w14:paraId="2F204E9B"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t>če dobavi nekvalitetno blago, neustrezne teže ali pakiranja, pa ga na zahtevo naročnika ne zamenja;</w:t>
      </w:r>
    </w:p>
    <w:p w14:paraId="05746FD9"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t>če dobavitelj grobo krši določila tega sporazuma;</w:t>
      </w:r>
    </w:p>
    <w:p w14:paraId="5EF37BA5"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lastRenderedPageBreak/>
        <w:t xml:space="preserve">če dobavitelj naročniku dobavi blago, ki ne ustreza dogovorjeni vrsti, kakovosti in zdravstveni neoporečnosti; </w:t>
      </w:r>
    </w:p>
    <w:p w14:paraId="3DDB6267"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t xml:space="preserve">če dobavitelj ne upošteva reklamacij glede kakovosti, vrste, količine dobav; </w:t>
      </w:r>
    </w:p>
    <w:p w14:paraId="245ACDC1"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t xml:space="preserve">če dobavitelj brez potrditve naročnika poveča ceno blaga in </w:t>
      </w:r>
    </w:p>
    <w:p w14:paraId="4A9431C4"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t>če dobavitelj ne spoštuje predpisov HACCP in drugih predpisov, ki urejajo to področje;</w:t>
      </w:r>
    </w:p>
    <w:p w14:paraId="3245FF13" w14:textId="77777777" w:rsidR="008454AF" w:rsidRDefault="008454AF" w:rsidP="008B3792">
      <w:pPr>
        <w:pStyle w:val="Odstavekseznama"/>
        <w:widowControl/>
        <w:numPr>
          <w:ilvl w:val="0"/>
          <w:numId w:val="24"/>
        </w:numPr>
        <w:autoSpaceDE w:val="0"/>
        <w:autoSpaceDN w:val="0"/>
        <w:spacing w:line="240" w:lineRule="auto"/>
        <w:textAlignment w:val="auto"/>
        <w:rPr>
          <w:rFonts w:cs="Calibri"/>
        </w:rPr>
      </w:pPr>
      <w:r>
        <w:rPr>
          <w:rFonts w:cs="Calibri"/>
        </w:rPr>
        <w:t>kršitve dobave živil v zvezi z oznakami kakovosti.</w:t>
      </w:r>
    </w:p>
    <w:p w14:paraId="425751B2" w14:textId="77777777" w:rsidR="008454AF" w:rsidRDefault="008454AF" w:rsidP="008454AF">
      <w:pPr>
        <w:autoSpaceDE w:val="0"/>
        <w:autoSpaceDN w:val="0"/>
        <w:spacing w:line="240" w:lineRule="auto"/>
        <w:rPr>
          <w:rFonts w:ascii="Calibri" w:hAnsi="Calibri" w:cs="Calibri"/>
          <w:sz w:val="22"/>
          <w:szCs w:val="22"/>
        </w:rPr>
      </w:pPr>
      <w:r>
        <w:rPr>
          <w:rFonts w:ascii="Calibri" w:hAnsi="Calibri" w:cs="Calibri"/>
          <w:sz w:val="22"/>
          <w:szCs w:val="22"/>
        </w:rPr>
        <w:t>Naročnik si pridržuje pravico, da ob neizpolnjevanju zgoraj naštetih obveznosti ter drugih obveznosti tega sporazuma, sporazum prekine. Naročnik bo v primeru odstopa od tega sporazuma o tem pisno obvestil dobavitelja.</w:t>
      </w:r>
    </w:p>
    <w:p w14:paraId="529BCEF5" w14:textId="66ABDEC6" w:rsidR="008454AF" w:rsidRDefault="008454AF" w:rsidP="008454AF">
      <w:pPr>
        <w:autoSpaceDE w:val="0"/>
        <w:autoSpaceDN w:val="0"/>
        <w:spacing w:line="240" w:lineRule="auto"/>
        <w:rPr>
          <w:rFonts w:ascii="Calibri" w:hAnsi="Calibri" w:cs="Calibri"/>
          <w:sz w:val="22"/>
          <w:szCs w:val="22"/>
        </w:rPr>
      </w:pPr>
      <w:r>
        <w:rPr>
          <w:rFonts w:ascii="Calibri" w:hAnsi="Calibri" w:cs="Calibri"/>
          <w:sz w:val="22"/>
          <w:szCs w:val="22"/>
        </w:rPr>
        <w:t xml:space="preserve"> V primeru neizpolnjevanja določil tega sporazuma s strani naročnika, ki se nanaša na plačilo dobavljenih živil, ima dobavitelj pravico odstopiti od tega sporazuma, o čemer mora pisno obvestiti naročnika, in sicer najmanj tri tedne pred nameravanim odstopom od tega sporazuma. </w:t>
      </w:r>
    </w:p>
    <w:p w14:paraId="61A05BDB" w14:textId="5FF0D84B" w:rsidR="005D73D5" w:rsidRDefault="005D73D5" w:rsidP="00983011">
      <w:pPr>
        <w:autoSpaceDE w:val="0"/>
        <w:autoSpaceDN w:val="0"/>
        <w:spacing w:line="240" w:lineRule="auto"/>
        <w:rPr>
          <w:rFonts w:ascii="Calibri" w:hAnsi="Calibri" w:cs="Calibri"/>
          <w:sz w:val="22"/>
          <w:szCs w:val="22"/>
        </w:rPr>
      </w:pPr>
    </w:p>
    <w:p w14:paraId="14B3E4E7" w14:textId="77777777" w:rsidR="00983011" w:rsidRPr="00AC5671" w:rsidRDefault="00983011" w:rsidP="00983011">
      <w:pPr>
        <w:pStyle w:val="Default"/>
        <w:spacing w:line="240" w:lineRule="auto"/>
        <w:jc w:val="center"/>
        <w:rPr>
          <w:rFonts w:ascii="Calibri" w:hAnsi="Calibri" w:cs="Calibri"/>
          <w:b/>
          <w:sz w:val="22"/>
          <w:szCs w:val="22"/>
        </w:rPr>
      </w:pPr>
      <w:r>
        <w:rPr>
          <w:rFonts w:ascii="Calibri" w:hAnsi="Calibri" w:cs="Calibri"/>
          <w:b/>
          <w:bCs/>
          <w:sz w:val="22"/>
          <w:szCs w:val="22"/>
        </w:rPr>
        <w:t>I</w:t>
      </w:r>
      <w:r w:rsidRPr="00AC5671">
        <w:rPr>
          <w:rFonts w:ascii="Calibri" w:hAnsi="Calibri" w:cs="Calibri"/>
          <w:b/>
          <w:bCs/>
          <w:sz w:val="22"/>
          <w:szCs w:val="22"/>
        </w:rPr>
        <w:t xml:space="preserve">X. </w:t>
      </w:r>
      <w:r>
        <w:rPr>
          <w:rFonts w:ascii="Calibri" w:hAnsi="Calibri" w:cs="Calibri"/>
          <w:b/>
          <w:bCs/>
          <w:sz w:val="22"/>
          <w:szCs w:val="22"/>
        </w:rPr>
        <w:t>POGODBENA</w:t>
      </w:r>
      <w:r w:rsidRPr="00AC5671">
        <w:rPr>
          <w:rFonts w:ascii="Calibri" w:hAnsi="Calibri" w:cs="Calibri"/>
          <w:b/>
          <w:bCs/>
          <w:sz w:val="22"/>
          <w:szCs w:val="22"/>
        </w:rPr>
        <w:t xml:space="preserve"> KAZEN</w:t>
      </w:r>
    </w:p>
    <w:p w14:paraId="54611FB3"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10</w:t>
      </w:r>
      <w:r w:rsidRPr="006E60E1">
        <w:rPr>
          <w:rFonts w:ascii="Calibri" w:hAnsi="Calibri" w:cs="Calibri"/>
          <w:sz w:val="22"/>
          <w:szCs w:val="22"/>
        </w:rPr>
        <w:t>. člen</w:t>
      </w:r>
    </w:p>
    <w:p w14:paraId="2D09EF32" w14:textId="77777777" w:rsidR="00983011" w:rsidRDefault="00983011" w:rsidP="00983011">
      <w:pPr>
        <w:pStyle w:val="Default"/>
        <w:spacing w:line="240" w:lineRule="auto"/>
        <w:rPr>
          <w:sz w:val="22"/>
          <w:szCs w:val="22"/>
        </w:rPr>
      </w:pPr>
    </w:p>
    <w:p w14:paraId="712A0A7B" w14:textId="77777777" w:rsidR="00983011" w:rsidRDefault="00983011" w:rsidP="00983011">
      <w:pPr>
        <w:autoSpaceDE w:val="0"/>
        <w:autoSpaceDN w:val="0"/>
        <w:spacing w:line="240" w:lineRule="auto"/>
        <w:rPr>
          <w:rFonts w:ascii="Calibri" w:hAnsi="Calibri" w:cs="Calibri"/>
          <w:color w:val="000000"/>
          <w:sz w:val="22"/>
          <w:szCs w:val="22"/>
        </w:rPr>
      </w:pPr>
      <w:r w:rsidRPr="00A73570">
        <w:rPr>
          <w:rFonts w:ascii="Calibri" w:hAnsi="Calibri" w:cs="Calibri"/>
          <w:b/>
          <w:color w:val="000000"/>
          <w:sz w:val="22"/>
          <w:szCs w:val="22"/>
        </w:rPr>
        <w:t xml:space="preserve">Naročnik lahko dobavitelju zaračuna pogodbeno kazen v višini stroška nadomestnega nakupa in v višini stroška vračila blaga, v primerih, ko ta ustrezno ne izvrši dobave in reklamacije ne reši niti na podlagi poziva k interventni dobavi, </w:t>
      </w:r>
      <w:r w:rsidRPr="00617E8E">
        <w:rPr>
          <w:rFonts w:ascii="Calibri" w:hAnsi="Calibri" w:cs="Calibri"/>
          <w:color w:val="000000"/>
          <w:sz w:val="22"/>
          <w:szCs w:val="22"/>
        </w:rPr>
        <w:t>in sicer:</w:t>
      </w:r>
    </w:p>
    <w:p w14:paraId="74E10F29" w14:textId="77777777" w:rsidR="00983011" w:rsidRPr="00C92EB1" w:rsidRDefault="00983011" w:rsidP="008B3792">
      <w:pPr>
        <w:pStyle w:val="Odstavekseznama"/>
        <w:widowControl/>
        <w:numPr>
          <w:ilvl w:val="0"/>
          <w:numId w:val="22"/>
        </w:numPr>
        <w:autoSpaceDE w:val="0"/>
        <w:autoSpaceDN w:val="0"/>
        <w:spacing w:after="0" w:line="240" w:lineRule="auto"/>
        <w:textAlignment w:val="auto"/>
        <w:rPr>
          <w:rFonts w:cs="Calibri"/>
          <w:color w:val="000000"/>
        </w:rPr>
      </w:pPr>
      <w:r w:rsidRPr="00C92EB1">
        <w:rPr>
          <w:rFonts w:cs="Calibri"/>
          <w:color w:val="000000"/>
        </w:rPr>
        <w:t>če sklenitelj naročniku dobavi živila, ki ne ustrezajo dogovorjeni vrsti</w:t>
      </w:r>
      <w:r>
        <w:rPr>
          <w:rFonts w:cs="Calibri"/>
          <w:color w:val="000000"/>
        </w:rPr>
        <w:t>, ki jo  je ponudil</w:t>
      </w:r>
      <w:r w:rsidRPr="00C92EB1">
        <w:rPr>
          <w:rFonts w:cs="Calibri"/>
          <w:color w:val="000000"/>
        </w:rPr>
        <w:t>, zahtevani dobavljivi enoti ali kakovosti,</w:t>
      </w:r>
    </w:p>
    <w:p w14:paraId="790F891C" w14:textId="77777777" w:rsidR="00983011" w:rsidRPr="00C92EB1" w:rsidRDefault="00983011" w:rsidP="008B3792">
      <w:pPr>
        <w:pStyle w:val="Odstavekseznama"/>
        <w:widowControl/>
        <w:numPr>
          <w:ilvl w:val="0"/>
          <w:numId w:val="22"/>
        </w:numPr>
        <w:autoSpaceDE w:val="0"/>
        <w:autoSpaceDN w:val="0"/>
        <w:spacing w:after="0" w:line="240" w:lineRule="auto"/>
        <w:textAlignment w:val="auto"/>
        <w:rPr>
          <w:rFonts w:cs="Calibri"/>
          <w:color w:val="000000"/>
        </w:rPr>
      </w:pPr>
      <w:r w:rsidRPr="00C92EB1">
        <w:rPr>
          <w:rFonts w:cs="Calibri"/>
          <w:color w:val="000000"/>
        </w:rPr>
        <w:t>če sklenitelj ne dobavi živil ob dogovorjenem času,</w:t>
      </w:r>
    </w:p>
    <w:p w14:paraId="640BE2B1" w14:textId="77777777" w:rsidR="00983011" w:rsidRPr="00C92EB1" w:rsidRDefault="00983011" w:rsidP="008B3792">
      <w:pPr>
        <w:pStyle w:val="Odstavekseznama"/>
        <w:widowControl/>
        <w:numPr>
          <w:ilvl w:val="0"/>
          <w:numId w:val="22"/>
        </w:numPr>
        <w:autoSpaceDE w:val="0"/>
        <w:autoSpaceDN w:val="0"/>
        <w:spacing w:after="0" w:line="240" w:lineRule="auto"/>
        <w:textAlignment w:val="auto"/>
        <w:rPr>
          <w:rFonts w:cs="Calibri"/>
          <w:color w:val="000000"/>
        </w:rPr>
      </w:pPr>
      <w:r w:rsidRPr="00C92EB1">
        <w:rPr>
          <w:rFonts w:cs="Calibri"/>
          <w:color w:val="000000"/>
        </w:rPr>
        <w:t xml:space="preserve">če sklenitelj naročniku samovoljno zamenjuje naročene artikle, </w:t>
      </w:r>
      <w:r>
        <w:rPr>
          <w:rFonts w:cs="Calibri"/>
          <w:color w:val="000000"/>
        </w:rPr>
        <w:t xml:space="preserve">in se tako ne ujemajo z blagovno znamko, </w:t>
      </w:r>
      <w:r w:rsidRPr="00C92EB1">
        <w:rPr>
          <w:rFonts w:cs="Calibri"/>
          <w:color w:val="000000"/>
        </w:rPr>
        <w:t>ki jih je ponudil v ponudbeni dokumentaciji</w:t>
      </w:r>
    </w:p>
    <w:p w14:paraId="37049351" w14:textId="77777777" w:rsidR="00983011" w:rsidRPr="00C92EB1" w:rsidRDefault="00983011" w:rsidP="008B3792">
      <w:pPr>
        <w:pStyle w:val="Odstavekseznama"/>
        <w:widowControl/>
        <w:numPr>
          <w:ilvl w:val="0"/>
          <w:numId w:val="22"/>
        </w:numPr>
        <w:autoSpaceDE w:val="0"/>
        <w:autoSpaceDN w:val="0"/>
        <w:spacing w:after="0" w:line="240" w:lineRule="auto"/>
        <w:textAlignment w:val="auto"/>
        <w:rPr>
          <w:rFonts w:cs="Calibri"/>
          <w:color w:val="000000"/>
        </w:rPr>
      </w:pPr>
      <w:r w:rsidRPr="00C92EB1">
        <w:rPr>
          <w:rFonts w:cs="Calibri"/>
          <w:color w:val="000000"/>
        </w:rPr>
        <w:t>če sklenitelj ne dobavi živil na dogovorjen način, v skladu z zdravstveno sanitarnimi predpisi oziroma po pravilih HACCP.</w:t>
      </w:r>
    </w:p>
    <w:p w14:paraId="45945D4C" w14:textId="77777777" w:rsidR="00983011" w:rsidRPr="00617E8E" w:rsidRDefault="00983011" w:rsidP="00983011">
      <w:pPr>
        <w:autoSpaceDE w:val="0"/>
        <w:autoSpaceDN w:val="0"/>
        <w:spacing w:line="240" w:lineRule="auto"/>
        <w:rPr>
          <w:rFonts w:ascii="Calibri" w:hAnsi="Calibri" w:cs="Calibri"/>
          <w:color w:val="000000"/>
          <w:sz w:val="22"/>
          <w:szCs w:val="22"/>
        </w:rPr>
      </w:pPr>
      <w:r w:rsidRPr="00617E8E">
        <w:rPr>
          <w:rFonts w:ascii="Calibri" w:hAnsi="Calibri" w:cs="Calibri"/>
          <w:color w:val="000000"/>
          <w:sz w:val="22"/>
          <w:szCs w:val="22"/>
        </w:rPr>
        <w:t>V takih primerih naročnik dobavitelju neustrezno blago vrne (ne velja v primeru, ko dobava ni bila izvršena), nakup pa opravi pri naslednje izbranem dobavitelju, če tega ni, pa na trgu.</w:t>
      </w:r>
    </w:p>
    <w:p w14:paraId="67CC0266" w14:textId="77777777" w:rsidR="00983011" w:rsidRPr="00617E8E" w:rsidRDefault="00983011" w:rsidP="00983011">
      <w:pPr>
        <w:autoSpaceDE w:val="0"/>
        <w:autoSpaceDN w:val="0"/>
        <w:spacing w:line="240" w:lineRule="auto"/>
        <w:rPr>
          <w:rFonts w:ascii="Calibri" w:hAnsi="Calibri" w:cs="Calibri"/>
          <w:color w:val="000000"/>
          <w:sz w:val="22"/>
          <w:szCs w:val="22"/>
        </w:rPr>
      </w:pPr>
    </w:p>
    <w:p w14:paraId="1885026F" w14:textId="77777777" w:rsidR="00983011" w:rsidRPr="00617E8E" w:rsidRDefault="00983011" w:rsidP="00983011">
      <w:pPr>
        <w:autoSpaceDE w:val="0"/>
        <w:autoSpaceDN w:val="0"/>
        <w:spacing w:line="240" w:lineRule="auto"/>
        <w:rPr>
          <w:rFonts w:ascii="Calibri" w:hAnsi="Calibri" w:cs="Calibri"/>
          <w:color w:val="000000"/>
          <w:sz w:val="22"/>
          <w:szCs w:val="22"/>
        </w:rPr>
      </w:pPr>
      <w:r w:rsidRPr="00617E8E">
        <w:rPr>
          <w:rFonts w:ascii="Calibri" w:hAnsi="Calibri" w:cs="Calibri"/>
          <w:b/>
          <w:color w:val="000000"/>
          <w:sz w:val="22"/>
          <w:szCs w:val="22"/>
        </w:rPr>
        <w:t>Naročnik lahko dobavitelju zaračuna pogodbeno kazen v višini 10% vrednosti dobave živil</w:t>
      </w:r>
      <w:r w:rsidRPr="00617E8E">
        <w:rPr>
          <w:rFonts w:ascii="Calibri" w:hAnsi="Calibri" w:cs="Calibri"/>
          <w:color w:val="000000"/>
          <w:sz w:val="22"/>
          <w:szCs w:val="22"/>
        </w:rPr>
        <w:t>, ki je v embalaži, ki je dobavitelj ne prevzame:</w:t>
      </w:r>
    </w:p>
    <w:p w14:paraId="41BB2E12" w14:textId="77777777" w:rsidR="00983011" w:rsidRPr="00617E8E" w:rsidRDefault="00983011" w:rsidP="00983011">
      <w:pPr>
        <w:autoSpaceDE w:val="0"/>
        <w:autoSpaceDN w:val="0"/>
        <w:spacing w:line="240" w:lineRule="auto"/>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dobavitelj ne prevzame embalaže v roku kot je opredeljen s sporazumom oziroma razpisno dokumentacijo predmetnega naročila.</w:t>
      </w:r>
    </w:p>
    <w:p w14:paraId="44E348E6" w14:textId="77777777" w:rsidR="00983011" w:rsidRPr="00617E8E" w:rsidRDefault="00983011" w:rsidP="00983011">
      <w:pPr>
        <w:autoSpaceDE w:val="0"/>
        <w:autoSpaceDN w:val="0"/>
        <w:spacing w:line="240" w:lineRule="auto"/>
        <w:rPr>
          <w:rFonts w:ascii="Calibri" w:hAnsi="Calibri" w:cs="Calibri"/>
          <w:color w:val="000000"/>
          <w:sz w:val="22"/>
          <w:szCs w:val="22"/>
        </w:rPr>
      </w:pPr>
    </w:p>
    <w:p w14:paraId="5E7069A8" w14:textId="77777777" w:rsidR="00983011" w:rsidRPr="00617E8E" w:rsidRDefault="00983011" w:rsidP="00983011">
      <w:pPr>
        <w:autoSpaceDE w:val="0"/>
        <w:autoSpaceDN w:val="0"/>
        <w:spacing w:line="240" w:lineRule="auto"/>
        <w:rPr>
          <w:rFonts w:ascii="Calibri" w:hAnsi="Calibri" w:cs="Calibri"/>
          <w:color w:val="000000"/>
          <w:sz w:val="22"/>
          <w:szCs w:val="22"/>
        </w:rPr>
      </w:pPr>
      <w:r w:rsidRPr="00617E8E">
        <w:rPr>
          <w:rFonts w:ascii="Calibri" w:hAnsi="Calibri" w:cs="Calibri"/>
          <w:color w:val="000000"/>
          <w:sz w:val="22"/>
          <w:szCs w:val="22"/>
        </w:rPr>
        <w:t>Pogodbena kazen se obračuna po nastanku zamude v računu, in sicer kot znižanje realizacije v dogovorjenem znesku. V računu mora biti pogodbena kazen posebej prikazana.</w:t>
      </w:r>
    </w:p>
    <w:p w14:paraId="19924486" w14:textId="77777777" w:rsidR="00983011" w:rsidRDefault="00983011" w:rsidP="00983011">
      <w:pPr>
        <w:autoSpaceDE w:val="0"/>
        <w:autoSpaceDN w:val="0"/>
        <w:spacing w:line="240" w:lineRule="auto"/>
        <w:rPr>
          <w:rFonts w:ascii="Calibri" w:hAnsi="Calibri" w:cs="Calibri"/>
          <w:color w:val="000000"/>
          <w:sz w:val="22"/>
          <w:szCs w:val="22"/>
        </w:rPr>
      </w:pPr>
      <w:r w:rsidRPr="00617E8E">
        <w:rPr>
          <w:rFonts w:ascii="Calibri" w:hAnsi="Calibri" w:cs="Calibri"/>
          <w:color w:val="000000"/>
          <w:sz w:val="22"/>
          <w:szCs w:val="22"/>
        </w:rPr>
        <w:t>Plačilo pogodbene kazni iz tretjega odstavka tega člena ne odvezuje sklenitelja od izpolnitve pogodbenih obveznosti.</w:t>
      </w:r>
    </w:p>
    <w:p w14:paraId="1B5B9123" w14:textId="77777777" w:rsidR="00983011" w:rsidRDefault="00983011" w:rsidP="00983011">
      <w:pPr>
        <w:autoSpaceDE w:val="0"/>
        <w:autoSpaceDN w:val="0"/>
        <w:spacing w:line="240" w:lineRule="auto"/>
        <w:rPr>
          <w:rFonts w:ascii="Calibri" w:hAnsi="Calibri" w:cs="Calibri"/>
          <w:color w:val="000000"/>
          <w:sz w:val="22"/>
          <w:szCs w:val="22"/>
        </w:rPr>
      </w:pPr>
    </w:p>
    <w:p w14:paraId="22DBB7FE" w14:textId="77777777" w:rsidR="00983011" w:rsidRPr="006E60E1" w:rsidRDefault="00983011" w:rsidP="00983011">
      <w:pPr>
        <w:autoSpaceDE w:val="0"/>
        <w:autoSpaceDN w:val="0"/>
        <w:spacing w:line="240" w:lineRule="auto"/>
        <w:jc w:val="center"/>
        <w:rPr>
          <w:rFonts w:ascii="Calibri" w:hAnsi="Calibri" w:cs="Calibri"/>
          <w:sz w:val="22"/>
          <w:szCs w:val="22"/>
        </w:rPr>
      </w:pPr>
      <w:r w:rsidRPr="006E60E1">
        <w:rPr>
          <w:rFonts w:ascii="Calibri" w:hAnsi="Calibri" w:cs="Calibri"/>
          <w:b/>
          <w:bCs/>
          <w:sz w:val="22"/>
          <w:szCs w:val="22"/>
        </w:rPr>
        <w:t>X. PROTIKORUPCIJSKA KLAVZULA</w:t>
      </w:r>
    </w:p>
    <w:p w14:paraId="622E61AA"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11</w:t>
      </w:r>
      <w:r w:rsidRPr="006E60E1">
        <w:rPr>
          <w:rFonts w:ascii="Calibri" w:hAnsi="Calibri" w:cs="Calibri"/>
          <w:sz w:val="22"/>
          <w:szCs w:val="22"/>
        </w:rPr>
        <w:t>. člen</w:t>
      </w:r>
    </w:p>
    <w:p w14:paraId="2865A128" w14:textId="77777777" w:rsidR="00983011" w:rsidRPr="006E60E1" w:rsidRDefault="00983011" w:rsidP="00983011">
      <w:pPr>
        <w:autoSpaceDE w:val="0"/>
        <w:autoSpaceDN w:val="0"/>
        <w:spacing w:line="240" w:lineRule="auto"/>
        <w:rPr>
          <w:rFonts w:ascii="Calibri" w:hAnsi="Calibri" w:cs="Calibri"/>
          <w:sz w:val="22"/>
          <w:szCs w:val="22"/>
        </w:rPr>
      </w:pPr>
    </w:p>
    <w:p w14:paraId="5DE452AC" w14:textId="77777777" w:rsidR="00983011" w:rsidRPr="006E60E1" w:rsidRDefault="00983011" w:rsidP="00983011">
      <w:pPr>
        <w:autoSpaceDE w:val="0"/>
        <w:autoSpaceDN w:val="0"/>
        <w:spacing w:line="240" w:lineRule="auto"/>
        <w:rPr>
          <w:rFonts w:ascii="Calibri" w:hAnsi="Calibri" w:cs="Calibri"/>
          <w:sz w:val="22"/>
          <w:szCs w:val="22"/>
        </w:rPr>
      </w:pPr>
      <w:r>
        <w:rPr>
          <w:rFonts w:ascii="Calibri" w:hAnsi="Calibri" w:cs="Calibri"/>
          <w:sz w:val="22"/>
          <w:szCs w:val="22"/>
        </w:rPr>
        <w:t>Okvirni sporazum</w:t>
      </w:r>
      <w:r w:rsidRPr="006E60E1">
        <w:rPr>
          <w:rFonts w:ascii="Calibri" w:hAnsi="Calibri" w:cs="Calibri"/>
          <w:sz w:val="22"/>
          <w:szCs w:val="22"/>
        </w:rPr>
        <w:t xml:space="preserve">, pri kateri kdo v imenu ali na račun druge </w:t>
      </w:r>
      <w:r>
        <w:rPr>
          <w:rFonts w:ascii="Calibri" w:hAnsi="Calibri" w:cs="Calibri"/>
          <w:sz w:val="22"/>
          <w:szCs w:val="22"/>
        </w:rPr>
        <w:t>pogodbene</w:t>
      </w:r>
      <w:r w:rsidRPr="006E60E1">
        <w:rPr>
          <w:rFonts w:ascii="Calibri" w:hAnsi="Calibri" w:cs="Calibri"/>
          <w:sz w:val="22"/>
          <w:szCs w:val="22"/>
        </w:rPr>
        <w:t xml:space="preserve"> stranke, naročniku, predstavniku ali posredniku organa ali organizacije iz javnega sektorja obljubi, ponudi ali da kakšno nedovoljeno korist za: </w:t>
      </w:r>
    </w:p>
    <w:p w14:paraId="1B4473D8" w14:textId="77777777" w:rsidR="00983011" w:rsidRPr="00AE3085" w:rsidRDefault="00983011" w:rsidP="008B3792">
      <w:pPr>
        <w:widowControl/>
        <w:numPr>
          <w:ilvl w:val="0"/>
          <w:numId w:val="19"/>
        </w:numPr>
        <w:autoSpaceDE w:val="0"/>
        <w:autoSpaceDN w:val="0"/>
        <w:spacing w:line="240" w:lineRule="auto"/>
        <w:textAlignment w:val="auto"/>
        <w:rPr>
          <w:rFonts w:ascii="Calibri" w:hAnsi="Calibri" w:cs="Calibri"/>
          <w:sz w:val="22"/>
          <w:szCs w:val="22"/>
        </w:rPr>
      </w:pPr>
      <w:r w:rsidRPr="00AE3085">
        <w:rPr>
          <w:rFonts w:ascii="Calibri" w:hAnsi="Calibri" w:cs="Calibri"/>
          <w:sz w:val="22"/>
          <w:szCs w:val="22"/>
        </w:rPr>
        <w:t xml:space="preserve">pridobitev posla ali za sklenitev posla pod ugodnejšimi pogoji ali </w:t>
      </w:r>
    </w:p>
    <w:p w14:paraId="2C1CD367" w14:textId="77777777" w:rsidR="00983011" w:rsidRPr="00A23FD1" w:rsidRDefault="00983011" w:rsidP="008B3792">
      <w:pPr>
        <w:widowControl/>
        <w:numPr>
          <w:ilvl w:val="0"/>
          <w:numId w:val="19"/>
        </w:numPr>
        <w:autoSpaceDE w:val="0"/>
        <w:autoSpaceDN w:val="0"/>
        <w:spacing w:line="240" w:lineRule="auto"/>
        <w:textAlignment w:val="auto"/>
        <w:rPr>
          <w:rFonts w:ascii="Calibri" w:hAnsi="Calibri" w:cs="Calibri"/>
          <w:sz w:val="22"/>
          <w:szCs w:val="22"/>
        </w:rPr>
      </w:pPr>
      <w:r w:rsidRPr="00A23FD1">
        <w:rPr>
          <w:rFonts w:ascii="Calibri" w:hAnsi="Calibri" w:cs="Calibri"/>
          <w:sz w:val="22"/>
          <w:szCs w:val="22"/>
        </w:rPr>
        <w:t xml:space="preserve">za opustitev dolžnega nadzora nad izvajanjem </w:t>
      </w:r>
      <w:r>
        <w:rPr>
          <w:rFonts w:ascii="Calibri" w:hAnsi="Calibri" w:cs="Calibri"/>
          <w:sz w:val="22"/>
          <w:szCs w:val="22"/>
        </w:rPr>
        <w:t>pogodbenih</w:t>
      </w:r>
      <w:r w:rsidRPr="00A23FD1">
        <w:rPr>
          <w:rFonts w:ascii="Calibri" w:hAnsi="Calibri" w:cs="Calibri"/>
          <w:sz w:val="22"/>
          <w:szCs w:val="22"/>
        </w:rPr>
        <w:t xml:space="preserve"> obveznosti ali </w:t>
      </w:r>
    </w:p>
    <w:p w14:paraId="5583907F" w14:textId="77777777" w:rsidR="005D73D5" w:rsidRDefault="00983011" w:rsidP="008B3792">
      <w:pPr>
        <w:widowControl/>
        <w:numPr>
          <w:ilvl w:val="0"/>
          <w:numId w:val="19"/>
        </w:numPr>
        <w:autoSpaceDE w:val="0"/>
        <w:autoSpaceDN w:val="0"/>
        <w:spacing w:line="240" w:lineRule="auto"/>
        <w:textAlignment w:val="auto"/>
        <w:rPr>
          <w:rFonts w:ascii="Calibri" w:hAnsi="Calibri" w:cs="Calibri"/>
          <w:sz w:val="22"/>
          <w:szCs w:val="22"/>
        </w:rPr>
      </w:pPr>
      <w:r w:rsidRPr="00A23FD1">
        <w:rPr>
          <w:rFonts w:ascii="Calibri" w:hAnsi="Calibri" w:cs="Calibri"/>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w:t>
      </w:r>
      <w:r>
        <w:rPr>
          <w:rFonts w:ascii="Calibri" w:hAnsi="Calibri" w:cs="Calibri"/>
          <w:sz w:val="22"/>
          <w:szCs w:val="22"/>
        </w:rPr>
        <w:t>pogodbeni</w:t>
      </w:r>
      <w:r w:rsidRPr="00A23FD1">
        <w:rPr>
          <w:rFonts w:ascii="Calibri" w:hAnsi="Calibri" w:cs="Calibri"/>
          <w:sz w:val="22"/>
          <w:szCs w:val="22"/>
        </w:rPr>
        <w:t xml:space="preserve"> stranki ali njenemu predstavniku, zastopniku, posredniku; </w:t>
      </w:r>
    </w:p>
    <w:p w14:paraId="68E6D727" w14:textId="7559FE79" w:rsidR="00983011" w:rsidRDefault="00983011" w:rsidP="005D73D5">
      <w:pPr>
        <w:widowControl/>
        <w:autoSpaceDE w:val="0"/>
        <w:autoSpaceDN w:val="0"/>
        <w:spacing w:line="240" w:lineRule="auto"/>
        <w:textAlignment w:val="auto"/>
        <w:rPr>
          <w:rFonts w:ascii="Calibri" w:hAnsi="Calibri" w:cs="Calibri"/>
          <w:sz w:val="22"/>
          <w:szCs w:val="22"/>
        </w:rPr>
      </w:pPr>
      <w:r w:rsidRPr="00A23FD1">
        <w:rPr>
          <w:rFonts w:ascii="Calibri" w:hAnsi="Calibri" w:cs="Calibri"/>
          <w:sz w:val="22"/>
          <w:szCs w:val="22"/>
        </w:rPr>
        <w:t xml:space="preserve">je nična. </w:t>
      </w:r>
    </w:p>
    <w:p w14:paraId="18846192" w14:textId="77777777" w:rsidR="002D5513" w:rsidRDefault="002D5513" w:rsidP="005D73D5">
      <w:pPr>
        <w:widowControl/>
        <w:autoSpaceDE w:val="0"/>
        <w:autoSpaceDN w:val="0"/>
        <w:spacing w:line="240" w:lineRule="auto"/>
        <w:textAlignment w:val="auto"/>
        <w:rPr>
          <w:rFonts w:ascii="Calibri" w:hAnsi="Calibri" w:cs="Calibri"/>
          <w:sz w:val="22"/>
          <w:szCs w:val="22"/>
        </w:rPr>
      </w:pPr>
    </w:p>
    <w:p w14:paraId="1BEC891D" w14:textId="574A0E16" w:rsidR="00983011" w:rsidRDefault="00983011" w:rsidP="00983011">
      <w:pPr>
        <w:autoSpaceDE w:val="0"/>
        <w:autoSpaceDN w:val="0"/>
        <w:spacing w:line="240" w:lineRule="auto"/>
        <w:jc w:val="center"/>
        <w:rPr>
          <w:rFonts w:asciiTheme="minorHAnsi" w:hAnsiTheme="minorHAnsi" w:cs="Calibri"/>
          <w:b/>
          <w:bCs/>
          <w:sz w:val="22"/>
          <w:szCs w:val="22"/>
        </w:rPr>
      </w:pPr>
      <w:r>
        <w:rPr>
          <w:rFonts w:asciiTheme="minorHAnsi" w:hAnsiTheme="minorHAnsi" w:cs="Calibri"/>
          <w:b/>
          <w:bCs/>
          <w:sz w:val="22"/>
          <w:szCs w:val="22"/>
        </w:rPr>
        <w:lastRenderedPageBreak/>
        <w:t xml:space="preserve">XI. RAZVEZNI POGOJ </w:t>
      </w:r>
    </w:p>
    <w:p w14:paraId="5C54EDC8" w14:textId="77777777" w:rsidR="00983011" w:rsidRDefault="00983011" w:rsidP="00983011">
      <w:pPr>
        <w:autoSpaceDE w:val="0"/>
        <w:autoSpaceDN w:val="0"/>
        <w:spacing w:line="240" w:lineRule="auto"/>
        <w:jc w:val="center"/>
        <w:rPr>
          <w:rFonts w:asciiTheme="minorHAnsi" w:hAnsiTheme="minorHAnsi" w:cs="Calibri"/>
          <w:sz w:val="22"/>
          <w:szCs w:val="22"/>
        </w:rPr>
      </w:pPr>
      <w:r>
        <w:rPr>
          <w:rFonts w:asciiTheme="minorHAnsi" w:hAnsiTheme="minorHAnsi" w:cs="Calibri"/>
          <w:sz w:val="22"/>
          <w:szCs w:val="22"/>
        </w:rPr>
        <w:t>12. člen</w:t>
      </w:r>
    </w:p>
    <w:p w14:paraId="4133001A" w14:textId="77777777" w:rsidR="00983011" w:rsidRDefault="00983011" w:rsidP="00983011">
      <w:pPr>
        <w:autoSpaceDE w:val="0"/>
        <w:autoSpaceDN w:val="0"/>
        <w:spacing w:line="240" w:lineRule="auto"/>
        <w:jc w:val="center"/>
        <w:rPr>
          <w:rFonts w:asciiTheme="minorHAnsi" w:hAnsiTheme="minorHAnsi" w:cs="Calibri"/>
          <w:b/>
          <w:bCs/>
          <w:sz w:val="22"/>
          <w:szCs w:val="22"/>
        </w:rPr>
      </w:pPr>
      <w:r>
        <w:rPr>
          <w:rFonts w:asciiTheme="minorHAnsi" w:hAnsiTheme="minorHAnsi" w:cs="Calibri"/>
          <w:b/>
          <w:bCs/>
          <w:sz w:val="22"/>
          <w:szCs w:val="22"/>
        </w:rPr>
        <w:t xml:space="preserve"> </w:t>
      </w:r>
    </w:p>
    <w:p w14:paraId="5C97B53E" w14:textId="77777777" w:rsidR="00983011" w:rsidRDefault="00983011" w:rsidP="00983011">
      <w:pPr>
        <w:autoSpaceDE w:val="0"/>
        <w:autoSpaceDN w:val="0"/>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Ta okvirni sporazum je sklenjen pod razveznim pogojem, ki se uresniči v primeru izpolnitve ene od naslednjih okoliščin:</w:t>
      </w:r>
    </w:p>
    <w:p w14:paraId="4310F685" w14:textId="77777777" w:rsidR="00983011" w:rsidRDefault="00983011" w:rsidP="008B3792">
      <w:pPr>
        <w:pStyle w:val="Odstavekseznama"/>
        <w:widowControl/>
        <w:numPr>
          <w:ilvl w:val="0"/>
          <w:numId w:val="23"/>
        </w:numPr>
        <w:autoSpaceDE w:val="0"/>
        <w:autoSpaceDN w:val="0"/>
        <w:spacing w:after="0" w:line="240" w:lineRule="auto"/>
        <w:textAlignment w:val="auto"/>
        <w:rPr>
          <w:rFonts w:asciiTheme="minorHAnsi" w:eastAsiaTheme="minorHAnsi" w:hAnsiTheme="minorHAnsi" w:cstheme="minorHAnsi"/>
        </w:rPr>
      </w:pPr>
      <w:r>
        <w:rPr>
          <w:rFonts w:asciiTheme="minorHAnsi" w:eastAsiaTheme="minorHAnsi" w:hAnsiTheme="minorHAnsi" w:cstheme="minorHAnsi"/>
        </w:rPr>
        <w:t xml:space="preserve">če bo naročnik seznanjen, da je sodišče s pravnomočno odločitvijo ugotovilo kršitev obveznosti delovne, okoljske ali socialne zakonodaje s strani izvajalca ali podizvajalca ali </w:t>
      </w:r>
    </w:p>
    <w:p w14:paraId="7CCE34D7" w14:textId="77777777" w:rsidR="00983011" w:rsidRDefault="00983011" w:rsidP="008B3792">
      <w:pPr>
        <w:pStyle w:val="Odstavekseznama"/>
        <w:widowControl/>
        <w:numPr>
          <w:ilvl w:val="0"/>
          <w:numId w:val="23"/>
        </w:numPr>
        <w:autoSpaceDE w:val="0"/>
        <w:autoSpaceDN w:val="0"/>
        <w:spacing w:after="0" w:line="240" w:lineRule="auto"/>
        <w:textAlignment w:val="auto"/>
        <w:rPr>
          <w:rFonts w:asciiTheme="minorHAnsi" w:eastAsiaTheme="minorHAnsi" w:hAnsiTheme="minorHAnsi" w:cstheme="minorHAnsi"/>
        </w:rPr>
      </w:pPr>
      <w:r>
        <w:rPr>
          <w:rFonts w:asciiTheme="minorHAnsi" w:eastAsiaTheme="minorHAnsi" w:hAnsiTheme="minorHAnsi" w:cstheme="minorHAnsi"/>
        </w:rPr>
        <w:t>če bo naročnik seznanjen, da je pristojni državni organ pri izvajalcu ali podizvajalcu v času izvajanja pogodbe ugotovil najmanj dve kršitvi v zvezi s:</w:t>
      </w:r>
    </w:p>
    <w:p w14:paraId="0DCE04DC" w14:textId="77777777" w:rsidR="00983011" w:rsidRDefault="00983011" w:rsidP="008B3792">
      <w:pPr>
        <w:pStyle w:val="Odstavekseznama"/>
        <w:widowControl/>
        <w:numPr>
          <w:ilvl w:val="1"/>
          <w:numId w:val="23"/>
        </w:numPr>
        <w:autoSpaceDE w:val="0"/>
        <w:autoSpaceDN w:val="0"/>
        <w:spacing w:after="0" w:line="240" w:lineRule="auto"/>
        <w:textAlignment w:val="auto"/>
        <w:rPr>
          <w:rFonts w:asciiTheme="minorHAnsi" w:eastAsiaTheme="minorHAnsi" w:hAnsiTheme="minorHAnsi" w:cstheme="minorHAnsi"/>
        </w:rPr>
      </w:pPr>
      <w:r>
        <w:rPr>
          <w:rFonts w:asciiTheme="minorHAnsi" w:eastAsiaTheme="minorHAnsi" w:hAnsiTheme="minorHAnsi" w:cstheme="minorHAnsi"/>
        </w:rPr>
        <w:t xml:space="preserve">plačilom za delo, </w:t>
      </w:r>
    </w:p>
    <w:p w14:paraId="339D1D00" w14:textId="77777777" w:rsidR="00983011" w:rsidRDefault="00983011" w:rsidP="008B3792">
      <w:pPr>
        <w:pStyle w:val="Odstavekseznama"/>
        <w:widowControl/>
        <w:numPr>
          <w:ilvl w:val="1"/>
          <w:numId w:val="23"/>
        </w:numPr>
        <w:autoSpaceDE w:val="0"/>
        <w:autoSpaceDN w:val="0"/>
        <w:spacing w:after="0" w:line="240" w:lineRule="auto"/>
        <w:textAlignment w:val="auto"/>
        <w:rPr>
          <w:rFonts w:asciiTheme="minorHAnsi" w:eastAsiaTheme="minorHAnsi" w:hAnsiTheme="minorHAnsi" w:cstheme="minorHAnsi"/>
        </w:rPr>
      </w:pPr>
      <w:r>
        <w:rPr>
          <w:rFonts w:asciiTheme="minorHAnsi" w:eastAsiaTheme="minorHAnsi" w:hAnsiTheme="minorHAnsi" w:cstheme="minorHAnsi"/>
        </w:rPr>
        <w:t xml:space="preserve">delovnim časom, </w:t>
      </w:r>
    </w:p>
    <w:p w14:paraId="2D6E61DE" w14:textId="77777777" w:rsidR="00983011" w:rsidRDefault="00983011" w:rsidP="008B3792">
      <w:pPr>
        <w:pStyle w:val="Odstavekseznama"/>
        <w:widowControl/>
        <w:numPr>
          <w:ilvl w:val="1"/>
          <w:numId w:val="23"/>
        </w:numPr>
        <w:autoSpaceDE w:val="0"/>
        <w:autoSpaceDN w:val="0"/>
        <w:spacing w:after="0" w:line="240" w:lineRule="auto"/>
        <w:textAlignment w:val="auto"/>
        <w:rPr>
          <w:rFonts w:asciiTheme="minorHAnsi" w:eastAsiaTheme="minorHAnsi" w:hAnsiTheme="minorHAnsi" w:cstheme="minorHAnsi"/>
        </w:rPr>
      </w:pPr>
      <w:r>
        <w:rPr>
          <w:rFonts w:asciiTheme="minorHAnsi" w:eastAsiaTheme="minorHAnsi" w:hAnsiTheme="minorHAnsi" w:cstheme="minorHAnsi"/>
        </w:rPr>
        <w:t xml:space="preserve">počitki, </w:t>
      </w:r>
    </w:p>
    <w:p w14:paraId="7EAD4574" w14:textId="77777777" w:rsidR="00983011" w:rsidRDefault="00983011" w:rsidP="008B3792">
      <w:pPr>
        <w:pStyle w:val="Odstavekseznama"/>
        <w:widowControl/>
        <w:numPr>
          <w:ilvl w:val="0"/>
          <w:numId w:val="23"/>
        </w:numPr>
        <w:autoSpaceDE w:val="0"/>
        <w:autoSpaceDN w:val="0"/>
        <w:spacing w:after="0" w:line="240" w:lineRule="auto"/>
        <w:textAlignment w:val="auto"/>
        <w:rPr>
          <w:rFonts w:asciiTheme="minorHAnsi" w:eastAsiaTheme="minorHAnsi" w:hAnsiTheme="minorHAnsi" w:cstheme="minorHAnsi"/>
        </w:rPr>
      </w:pPr>
      <w:r>
        <w:rPr>
          <w:rFonts w:asciiTheme="minorHAnsi" w:eastAsiaTheme="minorHAnsi" w:hAnsiTheme="minorHAnsi" w:cstheme="minorHAnsi"/>
        </w:rPr>
        <w:t xml:space="preserve">opravljanjem dela na podlagi pogodb civilnega prava kljub obstoju elementov delovnega razmerja ali v zvezi z zaposlovanjem na črno </w:t>
      </w:r>
    </w:p>
    <w:p w14:paraId="584E821A" w14:textId="77777777" w:rsidR="00983011" w:rsidRDefault="00983011" w:rsidP="00983011">
      <w:pPr>
        <w:autoSpaceDE w:val="0"/>
        <w:autoSpaceDN w:val="0"/>
        <w:spacing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6E20F2A" w14:textId="77777777" w:rsidR="00983011" w:rsidRDefault="00983011" w:rsidP="00983011">
      <w:pPr>
        <w:autoSpaceDE w:val="0"/>
        <w:autoSpaceDN w:val="0"/>
        <w:spacing w:line="240" w:lineRule="auto"/>
        <w:rPr>
          <w:rFonts w:asciiTheme="minorHAnsi" w:eastAsiaTheme="minorHAnsi" w:hAnsiTheme="minorHAnsi" w:cstheme="minorHAnsi"/>
          <w:sz w:val="22"/>
          <w:szCs w:val="22"/>
          <w:lang w:eastAsia="en-US"/>
        </w:rPr>
      </w:pPr>
    </w:p>
    <w:p w14:paraId="396C916E" w14:textId="77777777" w:rsidR="00983011" w:rsidRDefault="00983011" w:rsidP="00983011">
      <w:pPr>
        <w:autoSpaceDE w:val="0"/>
        <w:autoSpaceDN w:val="0"/>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398E9D3C" w14:textId="77777777" w:rsidR="00983011" w:rsidRDefault="00983011" w:rsidP="00983011">
      <w:pPr>
        <w:autoSpaceDE w:val="0"/>
        <w:autoSpaceDN w:val="0"/>
        <w:spacing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Če naročnik v roku 30 dni od seznanitve s kršitvijo ne začne novega postopka javnega naročila, se šteje, da je okvirni sporazum razvezan trideseti dan od seznanitve s kršitvijo.</w:t>
      </w:r>
    </w:p>
    <w:p w14:paraId="2F32DA0B" w14:textId="77777777" w:rsidR="00983011" w:rsidRDefault="00983011" w:rsidP="00983011">
      <w:pPr>
        <w:autoSpaceDE w:val="0"/>
        <w:autoSpaceDN w:val="0"/>
        <w:spacing w:line="240" w:lineRule="auto"/>
        <w:ind w:left="720"/>
        <w:rPr>
          <w:rFonts w:ascii="Calibri" w:hAnsi="Calibri" w:cs="Calibri"/>
          <w:sz w:val="22"/>
          <w:szCs w:val="22"/>
        </w:rPr>
      </w:pPr>
    </w:p>
    <w:p w14:paraId="4CE3AA44" w14:textId="77777777" w:rsidR="00983011" w:rsidRPr="006E60E1" w:rsidRDefault="00983011" w:rsidP="00983011">
      <w:pPr>
        <w:autoSpaceDE w:val="0"/>
        <w:autoSpaceDN w:val="0"/>
        <w:spacing w:line="240" w:lineRule="auto"/>
        <w:jc w:val="center"/>
        <w:rPr>
          <w:rFonts w:ascii="Calibri" w:hAnsi="Calibri" w:cs="Calibri"/>
          <w:sz w:val="22"/>
          <w:szCs w:val="22"/>
        </w:rPr>
      </w:pPr>
      <w:r w:rsidRPr="006E60E1">
        <w:rPr>
          <w:rFonts w:ascii="Calibri" w:hAnsi="Calibri" w:cs="Calibri"/>
          <w:b/>
          <w:bCs/>
          <w:sz w:val="22"/>
          <w:szCs w:val="22"/>
        </w:rPr>
        <w:t>X</w:t>
      </w:r>
      <w:r>
        <w:rPr>
          <w:rFonts w:ascii="Calibri" w:hAnsi="Calibri" w:cs="Calibri"/>
          <w:b/>
          <w:bCs/>
          <w:sz w:val="22"/>
          <w:szCs w:val="22"/>
        </w:rPr>
        <w:t>I</w:t>
      </w:r>
      <w:r w:rsidRPr="006E60E1">
        <w:rPr>
          <w:rFonts w:ascii="Calibri" w:hAnsi="Calibri" w:cs="Calibri"/>
          <w:b/>
          <w:bCs/>
          <w:sz w:val="22"/>
          <w:szCs w:val="22"/>
        </w:rPr>
        <w:t xml:space="preserve">I. TRAJANJE </w:t>
      </w:r>
      <w:r>
        <w:rPr>
          <w:rFonts w:ascii="Calibri" w:hAnsi="Calibri" w:cs="Calibri"/>
          <w:b/>
          <w:bCs/>
          <w:sz w:val="22"/>
          <w:szCs w:val="22"/>
        </w:rPr>
        <w:t>POGODBE/SPORAZUMA</w:t>
      </w:r>
    </w:p>
    <w:p w14:paraId="5507DD7A"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13</w:t>
      </w:r>
      <w:r w:rsidRPr="006E60E1">
        <w:rPr>
          <w:rFonts w:ascii="Calibri" w:hAnsi="Calibri" w:cs="Calibri"/>
          <w:sz w:val="22"/>
          <w:szCs w:val="22"/>
        </w:rPr>
        <w:t>. člen</w:t>
      </w:r>
    </w:p>
    <w:p w14:paraId="29C864F1" w14:textId="77777777" w:rsidR="00983011" w:rsidRPr="006E60E1" w:rsidRDefault="00983011" w:rsidP="00983011">
      <w:pPr>
        <w:autoSpaceDE w:val="0"/>
        <w:autoSpaceDN w:val="0"/>
        <w:spacing w:line="240" w:lineRule="auto"/>
        <w:rPr>
          <w:rFonts w:ascii="Calibri" w:hAnsi="Calibri" w:cs="Calibri"/>
          <w:sz w:val="22"/>
          <w:szCs w:val="22"/>
        </w:rPr>
      </w:pPr>
    </w:p>
    <w:p w14:paraId="07D5404E" w14:textId="30EC978B" w:rsidR="00983011" w:rsidRDefault="00983011" w:rsidP="00983011">
      <w:pPr>
        <w:autoSpaceDE w:val="0"/>
        <w:autoSpaceDN w:val="0"/>
        <w:spacing w:line="240" w:lineRule="auto"/>
        <w:rPr>
          <w:rFonts w:ascii="Calibri" w:hAnsi="Calibri" w:cs="Calibri"/>
          <w:sz w:val="22"/>
          <w:szCs w:val="22"/>
        </w:rPr>
      </w:pPr>
      <w:r>
        <w:rPr>
          <w:rFonts w:ascii="Calibri" w:hAnsi="Calibri" w:cs="Calibri"/>
          <w:sz w:val="22"/>
          <w:szCs w:val="22"/>
        </w:rPr>
        <w:t>Okvirni sporazum</w:t>
      </w:r>
      <w:r w:rsidRPr="006E60E1">
        <w:rPr>
          <w:rFonts w:ascii="Calibri" w:hAnsi="Calibri" w:cs="Calibri"/>
          <w:sz w:val="22"/>
          <w:szCs w:val="22"/>
        </w:rPr>
        <w:t xml:space="preserve"> je sklenjen za določen čas in sicer za </w:t>
      </w:r>
      <w:r>
        <w:rPr>
          <w:rFonts w:ascii="Calibri" w:hAnsi="Calibri" w:cs="Calibri"/>
          <w:b/>
          <w:sz w:val="22"/>
          <w:szCs w:val="22"/>
        </w:rPr>
        <w:t>čas 24</w:t>
      </w:r>
      <w:r w:rsidRPr="00C9712A">
        <w:rPr>
          <w:rFonts w:ascii="Calibri" w:hAnsi="Calibri" w:cs="Calibri"/>
          <w:b/>
          <w:sz w:val="22"/>
          <w:szCs w:val="22"/>
        </w:rPr>
        <w:t xml:space="preserve"> mesecev</w:t>
      </w:r>
      <w:r>
        <w:rPr>
          <w:rFonts w:ascii="Calibri" w:hAnsi="Calibri" w:cs="Calibri"/>
          <w:b/>
          <w:sz w:val="22"/>
          <w:szCs w:val="22"/>
        </w:rPr>
        <w:t xml:space="preserve">, in sicer od 1. </w:t>
      </w:r>
      <w:r w:rsidR="005170DA">
        <w:rPr>
          <w:rFonts w:ascii="Calibri" w:hAnsi="Calibri" w:cs="Calibri"/>
          <w:b/>
          <w:sz w:val="22"/>
          <w:szCs w:val="22"/>
        </w:rPr>
        <w:t>9</w:t>
      </w:r>
      <w:r>
        <w:rPr>
          <w:rFonts w:ascii="Calibri" w:hAnsi="Calibri" w:cs="Calibri"/>
          <w:b/>
          <w:sz w:val="22"/>
          <w:szCs w:val="22"/>
        </w:rPr>
        <w:t xml:space="preserve">. 2019 do  </w:t>
      </w:r>
      <w:r w:rsidR="008454AF">
        <w:rPr>
          <w:rFonts w:ascii="Calibri" w:hAnsi="Calibri" w:cs="Calibri"/>
          <w:b/>
          <w:sz w:val="22"/>
          <w:szCs w:val="22"/>
        </w:rPr>
        <w:t xml:space="preserve">                               </w:t>
      </w:r>
      <w:r w:rsidR="003C2DAA" w:rsidRPr="003C2DAA">
        <w:rPr>
          <w:rFonts w:ascii="Calibri" w:hAnsi="Calibri" w:cs="Calibri"/>
          <w:b/>
          <w:sz w:val="22"/>
          <w:szCs w:val="22"/>
        </w:rPr>
        <w:t>3</w:t>
      </w:r>
      <w:r w:rsidR="005170DA">
        <w:rPr>
          <w:rFonts w:ascii="Calibri" w:hAnsi="Calibri" w:cs="Calibri"/>
          <w:b/>
          <w:sz w:val="22"/>
          <w:szCs w:val="22"/>
        </w:rPr>
        <w:t>1</w:t>
      </w:r>
      <w:r w:rsidR="003C2DAA" w:rsidRPr="003C2DAA">
        <w:rPr>
          <w:rFonts w:ascii="Calibri" w:hAnsi="Calibri" w:cs="Calibri"/>
          <w:b/>
          <w:sz w:val="22"/>
          <w:szCs w:val="22"/>
        </w:rPr>
        <w:t xml:space="preserve">. </w:t>
      </w:r>
      <w:r w:rsidR="005170DA">
        <w:rPr>
          <w:rFonts w:ascii="Calibri" w:hAnsi="Calibri" w:cs="Calibri"/>
          <w:b/>
          <w:sz w:val="22"/>
          <w:szCs w:val="22"/>
        </w:rPr>
        <w:t>8</w:t>
      </w:r>
      <w:r w:rsidR="003C2DAA" w:rsidRPr="003C2DAA">
        <w:rPr>
          <w:rFonts w:ascii="Calibri" w:hAnsi="Calibri" w:cs="Calibri"/>
          <w:b/>
          <w:sz w:val="22"/>
          <w:szCs w:val="22"/>
        </w:rPr>
        <w:t xml:space="preserve">. </w:t>
      </w:r>
      <w:r w:rsidRPr="003C2DAA">
        <w:rPr>
          <w:rFonts w:ascii="Calibri" w:hAnsi="Calibri" w:cs="Calibri"/>
          <w:b/>
          <w:sz w:val="22"/>
          <w:szCs w:val="22"/>
        </w:rPr>
        <w:t>202</w:t>
      </w:r>
      <w:r w:rsidR="007D70BE" w:rsidRPr="003C2DAA">
        <w:rPr>
          <w:rFonts w:ascii="Calibri" w:hAnsi="Calibri" w:cs="Calibri"/>
          <w:b/>
          <w:sz w:val="22"/>
          <w:szCs w:val="22"/>
        </w:rPr>
        <w:t>1</w:t>
      </w:r>
      <w:r w:rsidRPr="003C2DAA">
        <w:rPr>
          <w:rFonts w:ascii="Calibri" w:hAnsi="Calibri" w:cs="Calibri"/>
          <w:b/>
          <w:sz w:val="22"/>
          <w:szCs w:val="22"/>
        </w:rPr>
        <w:t>.</w:t>
      </w:r>
      <w:r w:rsidRPr="003C2DAA">
        <w:rPr>
          <w:rFonts w:ascii="Calibri" w:hAnsi="Calibri" w:cs="Calibri"/>
          <w:sz w:val="22"/>
          <w:szCs w:val="22"/>
        </w:rPr>
        <w:t xml:space="preserve"> Ta sporazum je sestavljen v dveh enakih izvodih, od katerih vsaka od strank prejme po en</w:t>
      </w:r>
      <w:r>
        <w:rPr>
          <w:rFonts w:ascii="Calibri" w:hAnsi="Calibri" w:cs="Calibri"/>
          <w:sz w:val="22"/>
          <w:szCs w:val="22"/>
        </w:rPr>
        <w:t xml:space="preserve"> </w:t>
      </w:r>
      <w:r w:rsidRPr="006E60E1">
        <w:rPr>
          <w:rFonts w:ascii="Calibri" w:hAnsi="Calibri" w:cs="Calibri"/>
          <w:sz w:val="22"/>
          <w:szCs w:val="22"/>
        </w:rPr>
        <w:t xml:space="preserve">izvod. </w:t>
      </w:r>
    </w:p>
    <w:p w14:paraId="248326A3" w14:textId="77777777" w:rsidR="00983011" w:rsidRDefault="00983011" w:rsidP="00983011">
      <w:pPr>
        <w:autoSpaceDE w:val="0"/>
        <w:autoSpaceDN w:val="0"/>
        <w:spacing w:line="240" w:lineRule="auto"/>
        <w:rPr>
          <w:rFonts w:ascii="Calibri" w:hAnsi="Calibri" w:cs="Calibri"/>
          <w:sz w:val="22"/>
          <w:szCs w:val="22"/>
        </w:rPr>
      </w:pPr>
    </w:p>
    <w:p w14:paraId="1B10A025" w14:textId="77777777" w:rsidR="00983011" w:rsidRPr="006E60E1" w:rsidRDefault="00983011" w:rsidP="00983011">
      <w:pPr>
        <w:autoSpaceDE w:val="0"/>
        <w:autoSpaceDN w:val="0"/>
        <w:spacing w:line="240" w:lineRule="auto"/>
        <w:jc w:val="center"/>
        <w:rPr>
          <w:rFonts w:ascii="Calibri" w:hAnsi="Calibri" w:cs="Calibri"/>
          <w:sz w:val="22"/>
          <w:szCs w:val="22"/>
        </w:rPr>
      </w:pPr>
      <w:r w:rsidRPr="006E60E1">
        <w:rPr>
          <w:rFonts w:ascii="Calibri" w:hAnsi="Calibri" w:cs="Calibri"/>
          <w:b/>
          <w:bCs/>
          <w:sz w:val="22"/>
          <w:szCs w:val="22"/>
        </w:rPr>
        <w:t>XI</w:t>
      </w:r>
      <w:r>
        <w:rPr>
          <w:rFonts w:ascii="Calibri" w:hAnsi="Calibri" w:cs="Calibri"/>
          <w:b/>
          <w:bCs/>
          <w:sz w:val="22"/>
          <w:szCs w:val="22"/>
        </w:rPr>
        <w:t>II</w:t>
      </w:r>
      <w:r w:rsidRPr="006E60E1">
        <w:rPr>
          <w:rFonts w:ascii="Calibri" w:hAnsi="Calibri" w:cs="Calibri"/>
          <w:b/>
          <w:bCs/>
          <w:sz w:val="22"/>
          <w:szCs w:val="22"/>
        </w:rPr>
        <w:t>. REŠEVANJE SPOROV</w:t>
      </w:r>
    </w:p>
    <w:p w14:paraId="67DC5A92" w14:textId="77777777" w:rsidR="00983011" w:rsidRPr="006E60E1" w:rsidRDefault="00983011" w:rsidP="00983011">
      <w:pPr>
        <w:autoSpaceDE w:val="0"/>
        <w:autoSpaceDN w:val="0"/>
        <w:spacing w:line="240" w:lineRule="auto"/>
        <w:jc w:val="center"/>
        <w:rPr>
          <w:rFonts w:ascii="Calibri" w:hAnsi="Calibri" w:cs="Calibri"/>
          <w:sz w:val="22"/>
          <w:szCs w:val="22"/>
        </w:rPr>
      </w:pPr>
      <w:r>
        <w:rPr>
          <w:rFonts w:ascii="Calibri" w:hAnsi="Calibri" w:cs="Calibri"/>
          <w:sz w:val="22"/>
          <w:szCs w:val="22"/>
        </w:rPr>
        <w:t>14</w:t>
      </w:r>
      <w:r w:rsidRPr="006E60E1">
        <w:rPr>
          <w:rFonts w:ascii="Calibri" w:hAnsi="Calibri" w:cs="Calibri"/>
          <w:sz w:val="22"/>
          <w:szCs w:val="22"/>
        </w:rPr>
        <w:t>. člen</w:t>
      </w:r>
    </w:p>
    <w:p w14:paraId="0B8B768C" w14:textId="77777777" w:rsidR="00983011" w:rsidRPr="006E60E1" w:rsidRDefault="00983011" w:rsidP="00983011">
      <w:pPr>
        <w:autoSpaceDE w:val="0"/>
        <w:autoSpaceDN w:val="0"/>
        <w:spacing w:line="240" w:lineRule="auto"/>
        <w:rPr>
          <w:rFonts w:ascii="Calibri" w:hAnsi="Calibri" w:cs="Calibri"/>
          <w:sz w:val="22"/>
          <w:szCs w:val="22"/>
        </w:rPr>
      </w:pPr>
    </w:p>
    <w:p w14:paraId="004F94BB" w14:textId="77777777" w:rsidR="00983011" w:rsidRPr="006E60E1" w:rsidRDefault="00983011" w:rsidP="00983011">
      <w:pPr>
        <w:autoSpaceDE w:val="0"/>
        <w:autoSpaceDN w:val="0"/>
        <w:spacing w:line="240" w:lineRule="auto"/>
        <w:rPr>
          <w:rFonts w:ascii="Calibri" w:hAnsi="Calibri" w:cs="Calibri"/>
          <w:sz w:val="22"/>
          <w:szCs w:val="22"/>
        </w:rPr>
      </w:pPr>
      <w:r w:rsidRPr="006E60E1">
        <w:rPr>
          <w:rFonts w:ascii="Calibri" w:hAnsi="Calibri" w:cs="Calibri"/>
          <w:sz w:val="22"/>
          <w:szCs w:val="22"/>
        </w:rPr>
        <w:t xml:space="preserve">Stranki </w:t>
      </w:r>
      <w:r>
        <w:rPr>
          <w:rFonts w:ascii="Calibri" w:hAnsi="Calibri" w:cs="Calibri"/>
          <w:sz w:val="22"/>
          <w:szCs w:val="22"/>
        </w:rPr>
        <w:t>sporazuma</w:t>
      </w:r>
      <w:r w:rsidRPr="006E60E1">
        <w:rPr>
          <w:rFonts w:ascii="Calibri" w:hAnsi="Calibri" w:cs="Calibri"/>
          <w:sz w:val="22"/>
          <w:szCs w:val="22"/>
        </w:rPr>
        <w:t xml:space="preserve"> bosta morebitne spore nastale pri izvrševanju </w:t>
      </w:r>
      <w:r>
        <w:rPr>
          <w:rFonts w:ascii="Calibri" w:hAnsi="Calibri" w:cs="Calibri"/>
          <w:sz w:val="22"/>
          <w:szCs w:val="22"/>
        </w:rPr>
        <w:t>tega sporazuma</w:t>
      </w:r>
      <w:r w:rsidRPr="006E60E1">
        <w:rPr>
          <w:rFonts w:ascii="Calibri" w:hAnsi="Calibri" w:cs="Calibri"/>
          <w:sz w:val="22"/>
          <w:szCs w:val="22"/>
        </w:rPr>
        <w:t xml:space="preserve"> reševale sporazumno, v nasprotnem primeru bo o sporu odločalo stvarno pristojno sodišče po sedežu naročnika po pravu Republike Slovenije. </w:t>
      </w:r>
    </w:p>
    <w:p w14:paraId="0809826F" w14:textId="77777777" w:rsidR="00983011" w:rsidRDefault="00983011" w:rsidP="00983011">
      <w:pPr>
        <w:autoSpaceDE w:val="0"/>
        <w:autoSpaceDN w:val="0"/>
        <w:spacing w:line="240" w:lineRule="auto"/>
        <w:rPr>
          <w:rFonts w:ascii="Calibri" w:hAnsi="Calibri" w:cs="Calibri"/>
          <w:sz w:val="22"/>
          <w:szCs w:val="22"/>
        </w:rPr>
      </w:pPr>
    </w:p>
    <w:p w14:paraId="6FDD8E27" w14:textId="245A0F2A" w:rsidR="00983011" w:rsidRDefault="00983011" w:rsidP="00983011">
      <w:pPr>
        <w:autoSpaceDE w:val="0"/>
        <w:autoSpaceDN w:val="0"/>
        <w:spacing w:line="240" w:lineRule="auto"/>
        <w:rPr>
          <w:rFonts w:ascii="Calibri" w:hAnsi="Calibri" w:cs="Calibri"/>
          <w:sz w:val="22"/>
          <w:szCs w:val="22"/>
        </w:rPr>
      </w:pPr>
      <w:r>
        <w:rPr>
          <w:rFonts w:ascii="Calibri" w:hAnsi="Calibri" w:cs="Calibri"/>
          <w:sz w:val="22"/>
          <w:szCs w:val="22"/>
        </w:rPr>
        <w:t>Kraj in datum, 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454AF">
        <w:rPr>
          <w:rFonts w:ascii="Calibri" w:hAnsi="Calibri" w:cs="Calibri"/>
          <w:sz w:val="22"/>
          <w:szCs w:val="22"/>
        </w:rPr>
        <w:tab/>
      </w:r>
      <w:r w:rsidR="0071213F">
        <w:rPr>
          <w:rFonts w:ascii="Calibri" w:hAnsi="Calibri" w:cs="Calibri"/>
          <w:sz w:val="22"/>
          <w:szCs w:val="22"/>
        </w:rPr>
        <w:t>Frankolovo</w:t>
      </w:r>
      <w:r>
        <w:rPr>
          <w:rFonts w:ascii="Calibri" w:hAnsi="Calibri" w:cs="Calibri"/>
          <w:sz w:val="22"/>
          <w:szCs w:val="22"/>
        </w:rPr>
        <w:t>,__________________</w:t>
      </w:r>
    </w:p>
    <w:p w14:paraId="21A34E5E" w14:textId="77777777" w:rsidR="00983011" w:rsidRDefault="00983011" w:rsidP="00983011">
      <w:pPr>
        <w:autoSpaceDE w:val="0"/>
        <w:autoSpaceDN w:val="0"/>
        <w:spacing w:line="240" w:lineRule="auto"/>
        <w:rPr>
          <w:rFonts w:ascii="Calibri" w:hAnsi="Calibri" w:cs="Calibri"/>
          <w:sz w:val="22"/>
          <w:szCs w:val="22"/>
        </w:rPr>
      </w:pPr>
    </w:p>
    <w:p w14:paraId="1E4C97B5" w14:textId="70D77157" w:rsidR="00983011" w:rsidRDefault="00983011" w:rsidP="00983011">
      <w:pPr>
        <w:autoSpaceDE w:val="0"/>
        <w:autoSpaceDN w:val="0"/>
        <w:spacing w:line="240" w:lineRule="auto"/>
        <w:rPr>
          <w:rFonts w:ascii="Calibri" w:hAnsi="Calibri" w:cs="Calibri"/>
          <w:sz w:val="22"/>
          <w:szCs w:val="22"/>
        </w:rPr>
      </w:pPr>
      <w:r w:rsidRPr="007E4A0A">
        <w:rPr>
          <w:rFonts w:ascii="Calibri" w:hAnsi="Calibri" w:cs="Calibri"/>
          <w:sz w:val="22"/>
          <w:szCs w:val="22"/>
        </w:rPr>
        <w:t>Dobavitelj:</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454AF">
        <w:rPr>
          <w:rFonts w:ascii="Calibri" w:hAnsi="Calibri" w:cs="Calibri"/>
          <w:sz w:val="22"/>
          <w:szCs w:val="22"/>
        </w:rPr>
        <w:tab/>
      </w:r>
      <w:r>
        <w:rPr>
          <w:rFonts w:ascii="Calibri" w:hAnsi="Calibri" w:cs="Calibri"/>
          <w:sz w:val="22"/>
          <w:szCs w:val="22"/>
        </w:rPr>
        <w:t>Naročnik:</w:t>
      </w:r>
    </w:p>
    <w:p w14:paraId="473E40B0" w14:textId="2717A69A" w:rsidR="0071213F" w:rsidRPr="00E83D10" w:rsidRDefault="0071213F" w:rsidP="0071213F">
      <w:pPr>
        <w:autoSpaceDE w:val="0"/>
        <w:autoSpaceDN w:val="0"/>
        <w:spacing w:line="276" w:lineRule="auto"/>
        <w:rPr>
          <w:rFonts w:ascii="Calibri" w:hAnsi="Calibri" w:cs="Calibri"/>
          <w:sz w:val="22"/>
          <w:szCs w:val="22"/>
        </w:rPr>
      </w:pPr>
      <w:r>
        <w:rPr>
          <w:rFonts w:ascii="Calibri" w:hAnsi="Calibri" w:cs="Calibri"/>
          <w:sz w:val="22"/>
          <w:szCs w:val="22"/>
        </w:rPr>
        <w:t>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OŠ</w:t>
      </w:r>
      <w:r w:rsidRPr="00E83D10">
        <w:rPr>
          <w:rFonts w:ascii="Calibri" w:hAnsi="Calibri" w:cs="Calibri"/>
          <w:sz w:val="22"/>
          <w:szCs w:val="22"/>
        </w:rPr>
        <w:t xml:space="preserve"> </w:t>
      </w:r>
      <w:r w:rsidRPr="00D06162">
        <w:rPr>
          <w:rFonts w:ascii="Calibri" w:hAnsi="Calibri" w:cs="Calibri"/>
          <w:sz w:val="22"/>
          <w:szCs w:val="22"/>
        </w:rPr>
        <w:t>A</w:t>
      </w:r>
      <w:r>
        <w:rPr>
          <w:rFonts w:ascii="Calibri" w:hAnsi="Calibri" w:cs="Calibri"/>
          <w:sz w:val="22"/>
          <w:szCs w:val="22"/>
        </w:rPr>
        <w:t>.</w:t>
      </w:r>
      <w:r w:rsidRPr="00D06162">
        <w:rPr>
          <w:rFonts w:ascii="Calibri" w:hAnsi="Calibri" w:cs="Calibri"/>
          <w:sz w:val="22"/>
          <w:szCs w:val="22"/>
        </w:rPr>
        <w:t xml:space="preserve"> B</w:t>
      </w:r>
      <w:r>
        <w:rPr>
          <w:rFonts w:ascii="Calibri" w:hAnsi="Calibri" w:cs="Calibri"/>
          <w:sz w:val="22"/>
          <w:szCs w:val="22"/>
        </w:rPr>
        <w:t>.</w:t>
      </w:r>
      <w:r w:rsidRPr="00D06162">
        <w:rPr>
          <w:rFonts w:ascii="Calibri" w:hAnsi="Calibri" w:cs="Calibri"/>
          <w:sz w:val="22"/>
          <w:szCs w:val="22"/>
        </w:rPr>
        <w:t xml:space="preserve"> Frankolovo</w:t>
      </w:r>
    </w:p>
    <w:p w14:paraId="6ED2C68B" w14:textId="5EF7E2E9" w:rsidR="0071213F" w:rsidRDefault="0071213F" w:rsidP="0071213F">
      <w:pPr>
        <w:autoSpaceDE w:val="0"/>
        <w:autoSpaceDN w:val="0"/>
        <w:rPr>
          <w:rFonts w:ascii="Calibri" w:hAnsi="Calibri" w:cs="Calibri"/>
          <w:sz w:val="22"/>
          <w:szCs w:val="22"/>
        </w:rPr>
      </w:pPr>
      <w:r>
        <w:rPr>
          <w:rFonts w:ascii="Calibri" w:hAnsi="Calibri" w:cs="Calibri"/>
          <w:bCs/>
          <w:sz w:val="22"/>
        </w:rPr>
        <w:t>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06162">
        <w:rPr>
          <w:rFonts w:ascii="Calibri" w:hAnsi="Calibri" w:cs="Calibri"/>
          <w:sz w:val="22"/>
          <w:szCs w:val="22"/>
        </w:rPr>
        <w:t>Marjana Šoš</w:t>
      </w:r>
      <w:r>
        <w:rPr>
          <w:rFonts w:ascii="Calibri" w:hAnsi="Calibri" w:cs="Calibri"/>
          <w:sz w:val="22"/>
          <w:szCs w:val="22"/>
        </w:rPr>
        <w:t>, ravnateljica</w:t>
      </w:r>
    </w:p>
    <w:p w14:paraId="3D011839" w14:textId="6E0B21A4" w:rsidR="0071213F" w:rsidRDefault="0071213F" w:rsidP="0071213F">
      <w:pPr>
        <w:autoSpaceDE w:val="0"/>
        <w:autoSpaceDN w:val="0"/>
        <w:rPr>
          <w:rFonts w:ascii="Calibri" w:hAnsi="Calibri" w:cs="Calibri"/>
          <w:sz w:val="22"/>
          <w:szCs w:val="22"/>
        </w:rPr>
      </w:pPr>
      <w:r>
        <w:rPr>
          <w:rFonts w:ascii="Calibri" w:hAnsi="Calibri" w:cs="Calibri"/>
          <w:sz w:val="22"/>
          <w:szCs w:val="22"/>
        </w:rPr>
        <w:t>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w:t>
      </w:r>
    </w:p>
    <w:p w14:paraId="3C166FBD" w14:textId="77777777" w:rsidR="0071213F" w:rsidRDefault="0071213F" w:rsidP="00983011">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autoSpaceDE w:val="0"/>
        <w:autoSpaceDN w:val="0"/>
        <w:spacing w:line="240" w:lineRule="auto"/>
        <w:rPr>
          <w:rFonts w:ascii="Calibri" w:hAnsi="Calibri" w:cs="Calibri"/>
          <w:sz w:val="22"/>
          <w:szCs w:val="22"/>
        </w:rPr>
      </w:pPr>
    </w:p>
    <w:p w14:paraId="29EEB474" w14:textId="6946230F" w:rsidR="00983011" w:rsidRPr="00BF49D9" w:rsidRDefault="00576AEC" w:rsidP="00983011">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autoSpaceDE w:val="0"/>
        <w:autoSpaceDN w:val="0"/>
        <w:spacing w:line="240" w:lineRule="auto"/>
        <w:rPr>
          <w:rFonts w:ascii="Calibri" w:hAnsi="Calibri" w:cs="Calibri"/>
          <w:sz w:val="22"/>
          <w:szCs w:val="22"/>
        </w:rPr>
      </w:pPr>
      <w:r w:rsidRPr="00576AEC">
        <w:rPr>
          <w:rFonts w:ascii="Calibri" w:hAnsi="Calibri" w:cs="Calibri"/>
          <w:sz w:val="22"/>
          <w:szCs w:val="22"/>
        </w:rPr>
        <w:tab/>
      </w:r>
      <w:r w:rsidR="00983011">
        <w:rPr>
          <w:rFonts w:ascii="Calibri" w:hAnsi="Calibri" w:cs="Calibri"/>
          <w:sz w:val="22"/>
          <w:szCs w:val="22"/>
        </w:rPr>
        <w:tab/>
      </w:r>
      <w:r w:rsidR="00983011" w:rsidRPr="007E4A0A">
        <w:rPr>
          <w:rFonts w:ascii="Calibri" w:hAnsi="Calibri" w:cs="Calibri"/>
          <w:sz w:val="22"/>
          <w:szCs w:val="22"/>
        </w:rPr>
        <w:t>žig</w:t>
      </w:r>
      <w:r w:rsidR="00983011" w:rsidRPr="007E4A0A">
        <w:rPr>
          <w:rFonts w:ascii="Calibri" w:hAnsi="Calibri" w:cs="Calibri"/>
          <w:sz w:val="22"/>
          <w:szCs w:val="22"/>
        </w:rPr>
        <w:tab/>
      </w:r>
      <w:r w:rsidR="00983011" w:rsidRPr="007E4A0A">
        <w:rPr>
          <w:rFonts w:ascii="Calibri" w:hAnsi="Calibri" w:cs="Calibri"/>
          <w:sz w:val="22"/>
          <w:szCs w:val="22"/>
        </w:rPr>
        <w:tab/>
      </w:r>
      <w:r w:rsidR="00983011" w:rsidRPr="007E4A0A">
        <w:rPr>
          <w:rFonts w:ascii="Calibri" w:hAnsi="Calibri" w:cs="Calibri"/>
          <w:sz w:val="22"/>
          <w:szCs w:val="22"/>
        </w:rPr>
        <w:tab/>
      </w:r>
      <w:r w:rsidR="00983011" w:rsidRPr="007E4A0A">
        <w:rPr>
          <w:rFonts w:ascii="Calibri" w:hAnsi="Calibri" w:cs="Calibri"/>
          <w:sz w:val="22"/>
          <w:szCs w:val="22"/>
        </w:rPr>
        <w:tab/>
      </w:r>
      <w:r w:rsidR="00983011" w:rsidRPr="007E4A0A">
        <w:rPr>
          <w:rFonts w:ascii="Calibri" w:hAnsi="Calibri" w:cs="Calibri"/>
          <w:sz w:val="22"/>
          <w:szCs w:val="22"/>
        </w:rPr>
        <w:tab/>
      </w:r>
      <w:r w:rsidR="00983011" w:rsidRPr="007E4A0A">
        <w:rPr>
          <w:rFonts w:ascii="Calibri" w:hAnsi="Calibri" w:cs="Calibri"/>
          <w:sz w:val="22"/>
          <w:szCs w:val="22"/>
        </w:rPr>
        <w:tab/>
      </w:r>
      <w:r w:rsidR="008454AF">
        <w:rPr>
          <w:rFonts w:ascii="Calibri" w:hAnsi="Calibri" w:cs="Calibri"/>
          <w:sz w:val="22"/>
          <w:szCs w:val="22"/>
        </w:rPr>
        <w:tab/>
      </w:r>
      <w:r w:rsidR="0071213F">
        <w:rPr>
          <w:rFonts w:ascii="Calibri" w:hAnsi="Calibri" w:cs="Calibri"/>
          <w:sz w:val="22"/>
          <w:szCs w:val="22"/>
        </w:rPr>
        <w:tab/>
      </w:r>
      <w:r w:rsidR="00983011" w:rsidRPr="007E4A0A">
        <w:rPr>
          <w:rFonts w:ascii="Calibri" w:hAnsi="Calibri" w:cs="Calibri"/>
          <w:sz w:val="22"/>
          <w:szCs w:val="22"/>
        </w:rPr>
        <w:t>žig</w:t>
      </w:r>
      <w:r w:rsidR="00983011" w:rsidRPr="007E4A0A">
        <w:rPr>
          <w:rFonts w:ascii="Calibri" w:hAnsi="Calibri" w:cs="Calibri"/>
          <w:sz w:val="22"/>
          <w:szCs w:val="22"/>
        </w:rPr>
        <w:tab/>
      </w:r>
      <w:r w:rsidR="00983011">
        <w:rPr>
          <w:rFonts w:ascii="Calibri" w:hAnsi="Calibri" w:cs="Calibri"/>
          <w:sz w:val="22"/>
          <w:szCs w:val="22"/>
        </w:rPr>
        <w:tab/>
      </w:r>
    </w:p>
    <w:p w14:paraId="6CC3C61E" w14:textId="77777777" w:rsidR="00DF5B11" w:rsidRPr="00DF5B11" w:rsidRDefault="00DF5B11" w:rsidP="00983011">
      <w:pPr>
        <w:autoSpaceDE w:val="0"/>
        <w:autoSpaceDN w:val="0"/>
        <w:spacing w:line="240" w:lineRule="auto"/>
        <w:rPr>
          <w:rFonts w:ascii="Calibri" w:hAnsi="Calibri" w:cs="Calibri"/>
          <w:sz w:val="20"/>
          <w:szCs w:val="22"/>
        </w:rPr>
      </w:pPr>
    </w:p>
    <w:p w14:paraId="1E56E259" w14:textId="77777777" w:rsidR="00983011" w:rsidRPr="00DF5B11" w:rsidRDefault="00983011" w:rsidP="00983011">
      <w:pPr>
        <w:autoSpaceDE w:val="0"/>
        <w:autoSpaceDN w:val="0"/>
        <w:spacing w:line="240" w:lineRule="auto"/>
        <w:rPr>
          <w:rFonts w:ascii="Calibri" w:hAnsi="Calibri" w:cs="Calibri"/>
          <w:sz w:val="20"/>
          <w:szCs w:val="22"/>
        </w:rPr>
      </w:pPr>
      <w:r w:rsidRPr="00DF5B11">
        <w:rPr>
          <w:rFonts w:ascii="Calibri" w:hAnsi="Calibri" w:cs="Calibri"/>
          <w:sz w:val="20"/>
          <w:szCs w:val="22"/>
        </w:rPr>
        <w:t>Priloga:</w:t>
      </w:r>
    </w:p>
    <w:p w14:paraId="063624A3" w14:textId="77777777" w:rsidR="00983011" w:rsidRPr="00DF5B11" w:rsidRDefault="00983011" w:rsidP="008B3792">
      <w:pPr>
        <w:pStyle w:val="Odstavekseznama"/>
        <w:widowControl/>
        <w:numPr>
          <w:ilvl w:val="0"/>
          <w:numId w:val="19"/>
        </w:numPr>
        <w:autoSpaceDE w:val="0"/>
        <w:autoSpaceDN w:val="0"/>
        <w:spacing w:after="0" w:line="240" w:lineRule="auto"/>
        <w:textAlignment w:val="auto"/>
        <w:rPr>
          <w:rFonts w:cs="Calibri"/>
          <w:sz w:val="20"/>
        </w:rPr>
      </w:pPr>
      <w:r w:rsidRPr="00DF5B11">
        <w:rPr>
          <w:rFonts w:cs="Calibri"/>
          <w:sz w:val="20"/>
        </w:rPr>
        <w:t>razpisna dokumentacija št. ____________, z dne</w:t>
      </w:r>
    </w:p>
    <w:p w14:paraId="66282C72" w14:textId="77777777" w:rsidR="00983011" w:rsidRPr="00DF5B11" w:rsidRDefault="00983011" w:rsidP="008B3792">
      <w:pPr>
        <w:pStyle w:val="Odstavekseznama"/>
        <w:widowControl/>
        <w:numPr>
          <w:ilvl w:val="0"/>
          <w:numId w:val="19"/>
        </w:numPr>
        <w:autoSpaceDE w:val="0"/>
        <w:autoSpaceDN w:val="0"/>
        <w:spacing w:after="0" w:line="240" w:lineRule="auto"/>
        <w:textAlignment w:val="auto"/>
        <w:rPr>
          <w:rFonts w:cs="Calibri"/>
          <w:sz w:val="20"/>
        </w:rPr>
      </w:pPr>
      <w:r w:rsidRPr="00DF5B11">
        <w:rPr>
          <w:rFonts w:cs="Calibri"/>
          <w:sz w:val="20"/>
        </w:rPr>
        <w:t>predračun rekapitulacija obr. 2 in predračun podrobno obr. 2a</w:t>
      </w:r>
    </w:p>
    <w:p w14:paraId="339325CC" w14:textId="69CB3357" w:rsidR="00983011" w:rsidRPr="00DF5B11" w:rsidRDefault="00983011" w:rsidP="009F6A04">
      <w:pPr>
        <w:pStyle w:val="Odstavekseznama"/>
        <w:widowControl/>
        <w:numPr>
          <w:ilvl w:val="0"/>
          <w:numId w:val="19"/>
        </w:numPr>
        <w:autoSpaceDE w:val="0"/>
        <w:autoSpaceDN w:val="0"/>
        <w:spacing w:after="0" w:line="240" w:lineRule="auto"/>
        <w:textAlignment w:val="auto"/>
        <w:rPr>
          <w:rFonts w:cs="Calibri"/>
          <w:sz w:val="20"/>
        </w:rPr>
      </w:pPr>
      <w:r w:rsidRPr="00DF5B11">
        <w:rPr>
          <w:rFonts w:cs="Calibri"/>
          <w:sz w:val="20"/>
        </w:rPr>
        <w:t>izjava/podatki o udeležbi fizičnih in pravnih oseb v lastništvu ponudnika</w:t>
      </w:r>
    </w:p>
    <w:sectPr w:rsidR="00983011" w:rsidRPr="00DF5B11" w:rsidSect="00C90935">
      <w:headerReference w:type="default" r:id="rId19"/>
      <w:footerReference w:type="even" r:id="rId20"/>
      <w:footerReference w:type="default" r:id="rId21"/>
      <w:type w:val="continuous"/>
      <w:pgSz w:w="11906" w:h="16838" w:code="9"/>
      <w:pgMar w:top="851" w:right="1274" w:bottom="851" w:left="1276"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E91F" w14:textId="77777777" w:rsidR="00464BD9" w:rsidRDefault="00464BD9">
      <w:r>
        <w:separator/>
      </w:r>
    </w:p>
  </w:endnote>
  <w:endnote w:type="continuationSeparator" w:id="0">
    <w:p w14:paraId="6F244550" w14:textId="77777777" w:rsidR="00464BD9" w:rsidRDefault="0046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SFutur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Linotype,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F491" w14:textId="77777777" w:rsidR="00464BD9" w:rsidRDefault="00464BD9" w:rsidP="008A44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9B25A1" w14:textId="77777777" w:rsidR="00464BD9" w:rsidRDefault="00464BD9" w:rsidP="008A44F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2438" w14:textId="77777777" w:rsidR="00464BD9" w:rsidRDefault="00464BD9">
    <w:pPr>
      <w:pStyle w:val="Noga"/>
      <w:jc w:val="right"/>
    </w:pPr>
    <w:r>
      <w:fldChar w:fldCharType="begin"/>
    </w:r>
    <w:r>
      <w:instrText>PAGE   \* MERGEFORMAT</w:instrText>
    </w:r>
    <w:r>
      <w:fldChar w:fldCharType="separate"/>
    </w:r>
    <w:r w:rsidR="005C3EAA">
      <w:rPr>
        <w:noProof/>
      </w:rPr>
      <w:t>10</w:t>
    </w:r>
    <w:r>
      <w:rPr>
        <w:noProof/>
      </w:rPr>
      <w:fldChar w:fldCharType="end"/>
    </w:r>
  </w:p>
  <w:p w14:paraId="000F42D4" w14:textId="77777777" w:rsidR="00464BD9" w:rsidRDefault="00464B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1F9F" w14:textId="77777777" w:rsidR="00464BD9" w:rsidRDefault="00464BD9">
      <w:r>
        <w:separator/>
      </w:r>
    </w:p>
  </w:footnote>
  <w:footnote w:type="continuationSeparator" w:id="0">
    <w:p w14:paraId="687C1D10" w14:textId="77777777" w:rsidR="00464BD9" w:rsidRDefault="0046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BF6C" w14:textId="77777777" w:rsidR="00464BD9" w:rsidRDefault="00464BD9" w:rsidP="007A0BA3">
    <w:pPr>
      <w:pStyle w:val="Glava"/>
      <w:spacing w:before="60" w:after="60"/>
      <w:jc w:val="center"/>
      <w:rPr>
        <w:rFonts w:ascii="Cambria" w:hAnsi="Cambria" w:cs="Calibri"/>
        <w:sz w:val="20"/>
      </w:rPr>
    </w:pPr>
    <w:r w:rsidRPr="0044521A">
      <w:rPr>
        <w:rFonts w:ascii="Cambria" w:hAnsi="Cambria" w:cs="Calibri"/>
        <w:sz w:val="20"/>
      </w:rPr>
      <w:t>Javni razpis za oddajo javnega naroči</w:t>
    </w:r>
    <w:r>
      <w:rPr>
        <w:rFonts w:ascii="Cambria" w:hAnsi="Cambria" w:cs="Calibri"/>
        <w:sz w:val="20"/>
      </w:rPr>
      <w:t>la male vrednosti s sklenitvijo okvirnih sporazumov</w:t>
    </w:r>
  </w:p>
  <w:p w14:paraId="0DD679F0" w14:textId="77777777" w:rsidR="00464BD9" w:rsidRPr="00861745" w:rsidRDefault="00464BD9" w:rsidP="00861745">
    <w:pPr>
      <w:pStyle w:val="Glava"/>
      <w:spacing w:before="60" w:after="60"/>
      <w:jc w:val="center"/>
      <w:rPr>
        <w:rFonts w:ascii="Cambria" w:hAnsi="Cambria" w:cs="Calibri"/>
        <w:sz w:val="18"/>
        <w:szCs w:val="18"/>
      </w:rPr>
    </w:pPr>
    <w:r>
      <w:rPr>
        <w:rFonts w:ascii="Cambria" w:hAnsi="Cambria" w:cs="Calibri"/>
        <w:sz w:val="20"/>
      </w:rPr>
      <w:t>S</w:t>
    </w:r>
    <w:r w:rsidRPr="008958AC">
      <w:rPr>
        <w:rFonts w:ascii="Cambria" w:hAnsi="Cambria" w:cs="Calibri"/>
        <w:sz w:val="18"/>
        <w:szCs w:val="18"/>
      </w:rPr>
      <w:t>UKCESIVN</w:t>
    </w:r>
    <w:r>
      <w:rPr>
        <w:rFonts w:ascii="Cambria" w:hAnsi="Cambria" w:cs="Calibri"/>
        <w:sz w:val="18"/>
        <w:szCs w:val="18"/>
      </w:rPr>
      <w:t xml:space="preserve">E </w:t>
    </w:r>
    <w:r w:rsidRPr="008958AC">
      <w:rPr>
        <w:rFonts w:ascii="Cambria" w:hAnsi="Cambria" w:cs="Calibri"/>
        <w:sz w:val="18"/>
        <w:szCs w:val="18"/>
      </w:rPr>
      <w:t>DOBAV</w:t>
    </w:r>
    <w:r>
      <w:rPr>
        <w:rFonts w:ascii="Cambria" w:hAnsi="Cambria" w:cs="Calibri"/>
        <w:sz w:val="18"/>
        <w:szCs w:val="18"/>
      </w:rPr>
      <w:t>E</w:t>
    </w:r>
    <w:r w:rsidRPr="008958AC">
      <w:rPr>
        <w:rFonts w:ascii="Cambria" w:hAnsi="Cambria" w:cs="Calibri"/>
        <w:sz w:val="18"/>
        <w:szCs w:val="18"/>
      </w:rPr>
      <w:t xml:space="preserve"> KONVENCIONALNIH IN EKOLOŠKIH ŽIVIL </w:t>
    </w:r>
    <w:r w:rsidR="005C3EAA">
      <w:pict w14:anchorId="1B4F6297">
        <v:rect id="_x0000_i1026"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9pt" o:bullet="t">
        <v:imagedata r:id="rId1" o:title=""/>
      </v:shape>
    </w:pict>
  </w:numPicBullet>
  <w:abstractNum w:abstractNumId="0" w15:restartNumberingAfterBreak="0">
    <w:nsid w:val="0013043B"/>
    <w:multiLevelType w:val="hybridMultilevel"/>
    <w:tmpl w:val="3B30E92A"/>
    <w:lvl w:ilvl="0" w:tplc="B5AAAC7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D3A96"/>
    <w:multiLevelType w:val="hybridMultilevel"/>
    <w:tmpl w:val="CB4A6E3A"/>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29B30C3"/>
    <w:multiLevelType w:val="hybridMultilevel"/>
    <w:tmpl w:val="A5D8E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063418"/>
    <w:multiLevelType w:val="multilevel"/>
    <w:tmpl w:val="CBAE5BBE"/>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410295"/>
    <w:multiLevelType w:val="hybridMultilevel"/>
    <w:tmpl w:val="7F3A426C"/>
    <w:lvl w:ilvl="0" w:tplc="BFE08C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A9093C"/>
    <w:multiLevelType w:val="hybridMultilevel"/>
    <w:tmpl w:val="E46EE47E"/>
    <w:lvl w:ilvl="0" w:tplc="B5AAAC74">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AF51356"/>
    <w:multiLevelType w:val="hybridMultilevel"/>
    <w:tmpl w:val="D6DC642C"/>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B0E59E7"/>
    <w:multiLevelType w:val="hybridMultilevel"/>
    <w:tmpl w:val="7C9AB5F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602087"/>
    <w:multiLevelType w:val="hybridMultilevel"/>
    <w:tmpl w:val="0EF2B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0765E7"/>
    <w:multiLevelType w:val="hybridMultilevel"/>
    <w:tmpl w:val="34E47872"/>
    <w:lvl w:ilvl="0" w:tplc="4176A9C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FE1929"/>
    <w:multiLevelType w:val="hybridMultilevel"/>
    <w:tmpl w:val="F0FA6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900344"/>
    <w:multiLevelType w:val="hybridMultilevel"/>
    <w:tmpl w:val="749E4C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3A7866"/>
    <w:multiLevelType w:val="hybridMultilevel"/>
    <w:tmpl w:val="62141BFA"/>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C97234"/>
    <w:multiLevelType w:val="hybridMultilevel"/>
    <w:tmpl w:val="873699C6"/>
    <w:lvl w:ilvl="0" w:tplc="C69A81AE">
      <w:start w:val="1"/>
      <w:numFmt w:val="lowerLetter"/>
      <w:lvlText w:val="%1)"/>
      <w:lvlJc w:val="left"/>
      <w:pPr>
        <w:ind w:left="720" w:hanging="360"/>
      </w:pPr>
      <w:rPr>
        <w:color w:val="auto"/>
      </w:rPr>
    </w:lvl>
    <w:lvl w:ilvl="1" w:tplc="31FAC62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131490"/>
    <w:multiLevelType w:val="hybridMultilevel"/>
    <w:tmpl w:val="3F481246"/>
    <w:lvl w:ilvl="0" w:tplc="B5AAAC74">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71E2DBC"/>
    <w:multiLevelType w:val="hybridMultilevel"/>
    <w:tmpl w:val="8AA8C4AC"/>
    <w:lvl w:ilvl="0" w:tplc="B5AAAC74">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8D868CE"/>
    <w:multiLevelType w:val="hybridMultilevel"/>
    <w:tmpl w:val="8E4093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0768FE"/>
    <w:multiLevelType w:val="hybridMultilevel"/>
    <w:tmpl w:val="CAAE1312"/>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6D7033"/>
    <w:multiLevelType w:val="hybridMultilevel"/>
    <w:tmpl w:val="8EE0C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A73CA8"/>
    <w:multiLevelType w:val="hybridMultilevel"/>
    <w:tmpl w:val="9168BB6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AA1CBD"/>
    <w:multiLevelType w:val="hybridMultilevel"/>
    <w:tmpl w:val="6ABAD5BA"/>
    <w:lvl w:ilvl="0" w:tplc="B5AAAC74">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1" w15:restartNumberingAfterBreak="0">
    <w:nsid w:val="40135DB8"/>
    <w:multiLevelType w:val="hybridMultilevel"/>
    <w:tmpl w:val="64629A5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F90589"/>
    <w:multiLevelType w:val="hybridMultilevel"/>
    <w:tmpl w:val="11A68400"/>
    <w:lvl w:ilvl="0" w:tplc="4C7C91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B10F70"/>
    <w:multiLevelType w:val="multilevel"/>
    <w:tmpl w:val="E37EDA2A"/>
    <w:styleLink w:val="Slog1"/>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D96389"/>
    <w:multiLevelType w:val="hybridMultilevel"/>
    <w:tmpl w:val="AD6C977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1C77B5"/>
    <w:multiLevelType w:val="hybridMultilevel"/>
    <w:tmpl w:val="8BAEF3A2"/>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AB104E8"/>
    <w:multiLevelType w:val="hybridMultilevel"/>
    <w:tmpl w:val="63924BBA"/>
    <w:lvl w:ilvl="0" w:tplc="3AAE7DE6">
      <w:start w:val="1"/>
      <w:numFmt w:val="bullet"/>
      <w:lvlText w:val="-"/>
      <w:lvlJc w:val="left"/>
      <w:pPr>
        <w:ind w:left="720" w:hanging="360"/>
      </w:pPr>
      <w:rPr>
        <w:rFonts w:ascii="Viner Hand ITC" w:hAnsi="Viner Hand ITC"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F44678"/>
    <w:multiLevelType w:val="hybridMultilevel"/>
    <w:tmpl w:val="B144187C"/>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815C5F"/>
    <w:multiLevelType w:val="hybridMultilevel"/>
    <w:tmpl w:val="03D2F6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A34103"/>
    <w:multiLevelType w:val="hybridMultilevel"/>
    <w:tmpl w:val="87BE0126"/>
    <w:lvl w:ilvl="0" w:tplc="0576DA6C">
      <w:start w:val="4"/>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177984"/>
    <w:multiLevelType w:val="hybridMultilevel"/>
    <w:tmpl w:val="7B667146"/>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4E0E6F"/>
    <w:multiLevelType w:val="hybridMultilevel"/>
    <w:tmpl w:val="B1A493AA"/>
    <w:lvl w:ilvl="0" w:tplc="B5AAAC74">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77F95722"/>
    <w:multiLevelType w:val="hybridMultilevel"/>
    <w:tmpl w:val="148EDCE8"/>
    <w:lvl w:ilvl="0" w:tplc="8E9A4AC6">
      <w:start w:val="10"/>
      <w:numFmt w:val="bullet"/>
      <w:lvlText w:val="-"/>
      <w:lvlJc w:val="left"/>
      <w:pPr>
        <w:ind w:left="720" w:hanging="360"/>
      </w:pPr>
      <w:rPr>
        <w:rFonts w:ascii="Georgia" w:eastAsia="Calibri" w:hAnsi="Georgi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7541F"/>
    <w:multiLevelType w:val="hybridMultilevel"/>
    <w:tmpl w:val="C542E73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420FC7"/>
    <w:multiLevelType w:val="hybridMultilevel"/>
    <w:tmpl w:val="F326A1F2"/>
    <w:lvl w:ilvl="0" w:tplc="E13A0710">
      <w:start w:val="1"/>
      <w:numFmt w:val="bullet"/>
      <w:lvlText w:val=""/>
      <w:lvlPicBulletId w:val="0"/>
      <w:lvlJc w:val="left"/>
      <w:pPr>
        <w:tabs>
          <w:tab w:val="num" w:pos="720"/>
        </w:tabs>
        <w:ind w:left="720" w:hanging="360"/>
      </w:pPr>
      <w:rPr>
        <w:rFonts w:ascii="Symbol" w:hAnsi="Symbol" w:hint="default"/>
        <w:color w:val="auto"/>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17"/>
  </w:num>
  <w:num w:numId="4">
    <w:abstractNumId w:val="12"/>
  </w:num>
  <w:num w:numId="5">
    <w:abstractNumId w:val="29"/>
  </w:num>
  <w:num w:numId="6">
    <w:abstractNumId w:val="3"/>
  </w:num>
  <w:num w:numId="7">
    <w:abstractNumId w:val="23"/>
  </w:num>
  <w:num w:numId="8">
    <w:abstractNumId w:val="22"/>
  </w:num>
  <w:num w:numId="9">
    <w:abstractNumId w:val="11"/>
  </w:num>
  <w:num w:numId="10">
    <w:abstractNumId w:val="21"/>
  </w:num>
  <w:num w:numId="11">
    <w:abstractNumId w:val="26"/>
  </w:num>
  <w:num w:numId="12">
    <w:abstractNumId w:val="28"/>
  </w:num>
  <w:num w:numId="13">
    <w:abstractNumId w:val="16"/>
  </w:num>
  <w:num w:numId="14">
    <w:abstractNumId w:val="34"/>
  </w:num>
  <w:num w:numId="15">
    <w:abstractNumId w:val="7"/>
  </w:num>
  <w:num w:numId="16">
    <w:abstractNumId w:val="13"/>
  </w:num>
  <w:num w:numId="17">
    <w:abstractNumId w:val="1"/>
  </w:num>
  <w:num w:numId="18">
    <w:abstractNumId w:val="25"/>
  </w:num>
  <w:num w:numId="19">
    <w:abstractNumId w:val="33"/>
  </w:num>
  <w:num w:numId="20">
    <w:abstractNumId w:val="30"/>
  </w:num>
  <w:num w:numId="21">
    <w:abstractNumId w:val="24"/>
  </w:num>
  <w:num w:numId="22">
    <w:abstractNumId w:val="4"/>
  </w:num>
  <w:num w:numId="23">
    <w:abstractNumId w:val="6"/>
  </w:num>
  <w:num w:numId="24">
    <w:abstractNumId w:val="32"/>
  </w:num>
  <w:num w:numId="25">
    <w:abstractNumId w:val="2"/>
  </w:num>
  <w:num w:numId="26">
    <w:abstractNumId w:val="15"/>
  </w:num>
  <w:num w:numId="27">
    <w:abstractNumId w:val="14"/>
  </w:num>
  <w:num w:numId="28">
    <w:abstractNumId w:val="10"/>
  </w:num>
  <w:num w:numId="29">
    <w:abstractNumId w:val="18"/>
  </w:num>
  <w:num w:numId="30">
    <w:abstractNumId w:val="9"/>
  </w:num>
  <w:num w:numId="31">
    <w:abstractNumId w:val="19"/>
  </w:num>
  <w:num w:numId="32">
    <w:abstractNumId w:val="5"/>
  </w:num>
  <w:num w:numId="33">
    <w:abstractNumId w:val="0"/>
  </w:num>
  <w:num w:numId="34">
    <w:abstractNumId w:val="31"/>
  </w:num>
  <w:num w:numId="35">
    <w:abstractNumId w:val="8"/>
  </w:num>
  <w:num w:numId="3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31"/>
    <w:rsid w:val="0000007B"/>
    <w:rsid w:val="00000CAA"/>
    <w:rsid w:val="00001893"/>
    <w:rsid w:val="00002061"/>
    <w:rsid w:val="00002DEA"/>
    <w:rsid w:val="000049EC"/>
    <w:rsid w:val="00006298"/>
    <w:rsid w:val="0000653F"/>
    <w:rsid w:val="00007A26"/>
    <w:rsid w:val="0001009B"/>
    <w:rsid w:val="00011A21"/>
    <w:rsid w:val="00021C5E"/>
    <w:rsid w:val="000225CC"/>
    <w:rsid w:val="00022E3D"/>
    <w:rsid w:val="0002349C"/>
    <w:rsid w:val="00025A5D"/>
    <w:rsid w:val="000273B2"/>
    <w:rsid w:val="00027F9E"/>
    <w:rsid w:val="00030F73"/>
    <w:rsid w:val="000317A4"/>
    <w:rsid w:val="00031FCA"/>
    <w:rsid w:val="0003261C"/>
    <w:rsid w:val="00033268"/>
    <w:rsid w:val="0003447F"/>
    <w:rsid w:val="00034558"/>
    <w:rsid w:val="00036D37"/>
    <w:rsid w:val="00036FB7"/>
    <w:rsid w:val="000374FE"/>
    <w:rsid w:val="0004061D"/>
    <w:rsid w:val="00040821"/>
    <w:rsid w:val="0004179F"/>
    <w:rsid w:val="000418EF"/>
    <w:rsid w:val="00043A94"/>
    <w:rsid w:val="00044CB0"/>
    <w:rsid w:val="0004575D"/>
    <w:rsid w:val="00046B11"/>
    <w:rsid w:val="00046C53"/>
    <w:rsid w:val="00051EA2"/>
    <w:rsid w:val="00052849"/>
    <w:rsid w:val="00053782"/>
    <w:rsid w:val="0005419D"/>
    <w:rsid w:val="000545C6"/>
    <w:rsid w:val="000546FC"/>
    <w:rsid w:val="000550A6"/>
    <w:rsid w:val="0005511D"/>
    <w:rsid w:val="000559FB"/>
    <w:rsid w:val="00056484"/>
    <w:rsid w:val="000635DF"/>
    <w:rsid w:val="00063D8F"/>
    <w:rsid w:val="00065931"/>
    <w:rsid w:val="00065FEB"/>
    <w:rsid w:val="000660D3"/>
    <w:rsid w:val="000663D5"/>
    <w:rsid w:val="00066C9D"/>
    <w:rsid w:val="00071592"/>
    <w:rsid w:val="000740BC"/>
    <w:rsid w:val="000744A4"/>
    <w:rsid w:val="000777CD"/>
    <w:rsid w:val="0008092F"/>
    <w:rsid w:val="00082D0C"/>
    <w:rsid w:val="00083E17"/>
    <w:rsid w:val="0008400C"/>
    <w:rsid w:val="0008452A"/>
    <w:rsid w:val="00085546"/>
    <w:rsid w:val="00085B38"/>
    <w:rsid w:val="000867F1"/>
    <w:rsid w:val="00091375"/>
    <w:rsid w:val="00091616"/>
    <w:rsid w:val="00091AC8"/>
    <w:rsid w:val="000929AC"/>
    <w:rsid w:val="000936D3"/>
    <w:rsid w:val="00094089"/>
    <w:rsid w:val="00094718"/>
    <w:rsid w:val="000951F6"/>
    <w:rsid w:val="00097A54"/>
    <w:rsid w:val="000A01E8"/>
    <w:rsid w:val="000A16AD"/>
    <w:rsid w:val="000A20F8"/>
    <w:rsid w:val="000A36E8"/>
    <w:rsid w:val="000A3C13"/>
    <w:rsid w:val="000A4D97"/>
    <w:rsid w:val="000A5A4A"/>
    <w:rsid w:val="000A5D5E"/>
    <w:rsid w:val="000A7787"/>
    <w:rsid w:val="000B1251"/>
    <w:rsid w:val="000B1C9A"/>
    <w:rsid w:val="000B2AF3"/>
    <w:rsid w:val="000B3EC9"/>
    <w:rsid w:val="000B4CEA"/>
    <w:rsid w:val="000B5FB0"/>
    <w:rsid w:val="000B6889"/>
    <w:rsid w:val="000B7D3E"/>
    <w:rsid w:val="000C0ABE"/>
    <w:rsid w:val="000C3409"/>
    <w:rsid w:val="000C3798"/>
    <w:rsid w:val="000C4168"/>
    <w:rsid w:val="000C492F"/>
    <w:rsid w:val="000C4F2D"/>
    <w:rsid w:val="000C69BA"/>
    <w:rsid w:val="000C6FD4"/>
    <w:rsid w:val="000D01DD"/>
    <w:rsid w:val="000D0247"/>
    <w:rsid w:val="000D0665"/>
    <w:rsid w:val="000D159E"/>
    <w:rsid w:val="000D37AB"/>
    <w:rsid w:val="000D738B"/>
    <w:rsid w:val="000E11FD"/>
    <w:rsid w:val="000E23B1"/>
    <w:rsid w:val="000E43E8"/>
    <w:rsid w:val="000E4E9B"/>
    <w:rsid w:val="000E65CF"/>
    <w:rsid w:val="000E6A3A"/>
    <w:rsid w:val="000E750F"/>
    <w:rsid w:val="000F0F98"/>
    <w:rsid w:val="000F1011"/>
    <w:rsid w:val="000F14CE"/>
    <w:rsid w:val="000F2F6B"/>
    <w:rsid w:val="000F5A0E"/>
    <w:rsid w:val="001019E7"/>
    <w:rsid w:val="001047EC"/>
    <w:rsid w:val="0010501A"/>
    <w:rsid w:val="00107790"/>
    <w:rsid w:val="0011262A"/>
    <w:rsid w:val="001134FC"/>
    <w:rsid w:val="001159FA"/>
    <w:rsid w:val="00121C98"/>
    <w:rsid w:val="001227C3"/>
    <w:rsid w:val="00126BB3"/>
    <w:rsid w:val="001306A8"/>
    <w:rsid w:val="00130759"/>
    <w:rsid w:val="001322F8"/>
    <w:rsid w:val="0013370B"/>
    <w:rsid w:val="0013491A"/>
    <w:rsid w:val="00136EA7"/>
    <w:rsid w:val="001377B4"/>
    <w:rsid w:val="00137C3A"/>
    <w:rsid w:val="00137F80"/>
    <w:rsid w:val="00140B71"/>
    <w:rsid w:val="001412A4"/>
    <w:rsid w:val="0014322B"/>
    <w:rsid w:val="00143324"/>
    <w:rsid w:val="0014496E"/>
    <w:rsid w:val="0014614F"/>
    <w:rsid w:val="001461F3"/>
    <w:rsid w:val="00146931"/>
    <w:rsid w:val="00146EE1"/>
    <w:rsid w:val="0015022F"/>
    <w:rsid w:val="00151D96"/>
    <w:rsid w:val="00152349"/>
    <w:rsid w:val="0015388A"/>
    <w:rsid w:val="001545D6"/>
    <w:rsid w:val="0015773A"/>
    <w:rsid w:val="0016147F"/>
    <w:rsid w:val="00165685"/>
    <w:rsid w:val="001657B2"/>
    <w:rsid w:val="0016666F"/>
    <w:rsid w:val="0017239B"/>
    <w:rsid w:val="00174B6D"/>
    <w:rsid w:val="00174C7E"/>
    <w:rsid w:val="00175A39"/>
    <w:rsid w:val="00176027"/>
    <w:rsid w:val="00176AB2"/>
    <w:rsid w:val="00176FF0"/>
    <w:rsid w:val="001802A6"/>
    <w:rsid w:val="00180912"/>
    <w:rsid w:val="00180C31"/>
    <w:rsid w:val="0018107B"/>
    <w:rsid w:val="001814FD"/>
    <w:rsid w:val="00181924"/>
    <w:rsid w:val="00182CC5"/>
    <w:rsid w:val="0018359E"/>
    <w:rsid w:val="00183776"/>
    <w:rsid w:val="00184934"/>
    <w:rsid w:val="00184AF1"/>
    <w:rsid w:val="00185BF2"/>
    <w:rsid w:val="001865F1"/>
    <w:rsid w:val="00187E2C"/>
    <w:rsid w:val="00190359"/>
    <w:rsid w:val="00193BE2"/>
    <w:rsid w:val="00193CBC"/>
    <w:rsid w:val="00194AA2"/>
    <w:rsid w:val="00194B62"/>
    <w:rsid w:val="001969EF"/>
    <w:rsid w:val="001A141F"/>
    <w:rsid w:val="001A2F5A"/>
    <w:rsid w:val="001A3DCA"/>
    <w:rsid w:val="001A42B3"/>
    <w:rsid w:val="001A5898"/>
    <w:rsid w:val="001A6B61"/>
    <w:rsid w:val="001A7301"/>
    <w:rsid w:val="001A74FF"/>
    <w:rsid w:val="001A75EB"/>
    <w:rsid w:val="001A7F80"/>
    <w:rsid w:val="001B4849"/>
    <w:rsid w:val="001B5BDB"/>
    <w:rsid w:val="001B7AAA"/>
    <w:rsid w:val="001C1981"/>
    <w:rsid w:val="001C2A83"/>
    <w:rsid w:val="001C5512"/>
    <w:rsid w:val="001C5CE0"/>
    <w:rsid w:val="001C68FB"/>
    <w:rsid w:val="001C6A0E"/>
    <w:rsid w:val="001C76B0"/>
    <w:rsid w:val="001D21E2"/>
    <w:rsid w:val="001D2881"/>
    <w:rsid w:val="001D300B"/>
    <w:rsid w:val="001D30BA"/>
    <w:rsid w:val="001D3AE7"/>
    <w:rsid w:val="001D5EA3"/>
    <w:rsid w:val="001D771A"/>
    <w:rsid w:val="001E06F6"/>
    <w:rsid w:val="001E5C67"/>
    <w:rsid w:val="001E78EB"/>
    <w:rsid w:val="001F0015"/>
    <w:rsid w:val="001F0A7A"/>
    <w:rsid w:val="001F0EB4"/>
    <w:rsid w:val="001F168B"/>
    <w:rsid w:val="001F191D"/>
    <w:rsid w:val="001F1E0F"/>
    <w:rsid w:val="001F2D20"/>
    <w:rsid w:val="001F4EB5"/>
    <w:rsid w:val="001F524A"/>
    <w:rsid w:val="001F5907"/>
    <w:rsid w:val="001F6770"/>
    <w:rsid w:val="001F798C"/>
    <w:rsid w:val="00200391"/>
    <w:rsid w:val="0020231D"/>
    <w:rsid w:val="00204080"/>
    <w:rsid w:val="002059B4"/>
    <w:rsid w:val="00205F34"/>
    <w:rsid w:val="00212652"/>
    <w:rsid w:val="00212AF3"/>
    <w:rsid w:val="0021496C"/>
    <w:rsid w:val="00215DB7"/>
    <w:rsid w:val="0021610D"/>
    <w:rsid w:val="00220177"/>
    <w:rsid w:val="00220C44"/>
    <w:rsid w:val="00221A2B"/>
    <w:rsid w:val="00221DC7"/>
    <w:rsid w:val="00222658"/>
    <w:rsid w:val="002234F3"/>
    <w:rsid w:val="002242C9"/>
    <w:rsid w:val="00226129"/>
    <w:rsid w:val="002278F3"/>
    <w:rsid w:val="00230BA5"/>
    <w:rsid w:val="002312CA"/>
    <w:rsid w:val="00232434"/>
    <w:rsid w:val="002326B4"/>
    <w:rsid w:val="0023337E"/>
    <w:rsid w:val="00234F21"/>
    <w:rsid w:val="00234FC1"/>
    <w:rsid w:val="00235763"/>
    <w:rsid w:val="00236F12"/>
    <w:rsid w:val="002374F4"/>
    <w:rsid w:val="00237CE1"/>
    <w:rsid w:val="0024034C"/>
    <w:rsid w:val="002433DA"/>
    <w:rsid w:val="00243403"/>
    <w:rsid w:val="0024437B"/>
    <w:rsid w:val="00245BB7"/>
    <w:rsid w:val="00246DF1"/>
    <w:rsid w:val="00251393"/>
    <w:rsid w:val="0025190F"/>
    <w:rsid w:val="00256336"/>
    <w:rsid w:val="002568DC"/>
    <w:rsid w:val="00257711"/>
    <w:rsid w:val="002578F3"/>
    <w:rsid w:val="00262273"/>
    <w:rsid w:val="002626FF"/>
    <w:rsid w:val="00264ED9"/>
    <w:rsid w:val="002655B8"/>
    <w:rsid w:val="002662F1"/>
    <w:rsid w:val="00273EE7"/>
    <w:rsid w:val="002745EA"/>
    <w:rsid w:val="0028109C"/>
    <w:rsid w:val="00281F9C"/>
    <w:rsid w:val="00285C57"/>
    <w:rsid w:val="00287F25"/>
    <w:rsid w:val="0029160E"/>
    <w:rsid w:val="002939C3"/>
    <w:rsid w:val="002947BA"/>
    <w:rsid w:val="0029741F"/>
    <w:rsid w:val="002A26F6"/>
    <w:rsid w:val="002A2859"/>
    <w:rsid w:val="002A4446"/>
    <w:rsid w:val="002A457F"/>
    <w:rsid w:val="002A56F1"/>
    <w:rsid w:val="002A722E"/>
    <w:rsid w:val="002B17E8"/>
    <w:rsid w:val="002B188A"/>
    <w:rsid w:val="002B1EF0"/>
    <w:rsid w:val="002B5373"/>
    <w:rsid w:val="002B57B6"/>
    <w:rsid w:val="002B697F"/>
    <w:rsid w:val="002C09F8"/>
    <w:rsid w:val="002C15AE"/>
    <w:rsid w:val="002C22CD"/>
    <w:rsid w:val="002C4748"/>
    <w:rsid w:val="002C5D3E"/>
    <w:rsid w:val="002C6308"/>
    <w:rsid w:val="002D0FED"/>
    <w:rsid w:val="002D1712"/>
    <w:rsid w:val="002D1C53"/>
    <w:rsid w:val="002D22CD"/>
    <w:rsid w:val="002D3BBB"/>
    <w:rsid w:val="002D5513"/>
    <w:rsid w:val="002D5806"/>
    <w:rsid w:val="002D6475"/>
    <w:rsid w:val="002E1814"/>
    <w:rsid w:val="002E34CE"/>
    <w:rsid w:val="002E469D"/>
    <w:rsid w:val="002F0B08"/>
    <w:rsid w:val="002F1938"/>
    <w:rsid w:val="002F349C"/>
    <w:rsid w:val="002F37C3"/>
    <w:rsid w:val="002F3BE2"/>
    <w:rsid w:val="002F6187"/>
    <w:rsid w:val="002F653F"/>
    <w:rsid w:val="002F6E54"/>
    <w:rsid w:val="002F75E4"/>
    <w:rsid w:val="002F7852"/>
    <w:rsid w:val="00301805"/>
    <w:rsid w:val="0030420C"/>
    <w:rsid w:val="00305305"/>
    <w:rsid w:val="003063AB"/>
    <w:rsid w:val="00311073"/>
    <w:rsid w:val="00315A82"/>
    <w:rsid w:val="00317C59"/>
    <w:rsid w:val="00320633"/>
    <w:rsid w:val="00320AB2"/>
    <w:rsid w:val="003227BB"/>
    <w:rsid w:val="00322EB5"/>
    <w:rsid w:val="00325835"/>
    <w:rsid w:val="00326290"/>
    <w:rsid w:val="00326327"/>
    <w:rsid w:val="00326D09"/>
    <w:rsid w:val="00326D5C"/>
    <w:rsid w:val="00327228"/>
    <w:rsid w:val="003316C0"/>
    <w:rsid w:val="003331F7"/>
    <w:rsid w:val="00335B13"/>
    <w:rsid w:val="00335B27"/>
    <w:rsid w:val="003368B9"/>
    <w:rsid w:val="0034149C"/>
    <w:rsid w:val="0034304A"/>
    <w:rsid w:val="00343B30"/>
    <w:rsid w:val="00344E5B"/>
    <w:rsid w:val="003458E0"/>
    <w:rsid w:val="00347650"/>
    <w:rsid w:val="00350ADF"/>
    <w:rsid w:val="00351FD3"/>
    <w:rsid w:val="003523E8"/>
    <w:rsid w:val="00355D96"/>
    <w:rsid w:val="003565B9"/>
    <w:rsid w:val="00356E75"/>
    <w:rsid w:val="00361927"/>
    <w:rsid w:val="00362E6D"/>
    <w:rsid w:val="00364D57"/>
    <w:rsid w:val="00366485"/>
    <w:rsid w:val="003678EB"/>
    <w:rsid w:val="00367949"/>
    <w:rsid w:val="00372A46"/>
    <w:rsid w:val="00375C42"/>
    <w:rsid w:val="00376741"/>
    <w:rsid w:val="003803E7"/>
    <w:rsid w:val="00380C49"/>
    <w:rsid w:val="003828E9"/>
    <w:rsid w:val="003847BB"/>
    <w:rsid w:val="00386A50"/>
    <w:rsid w:val="0039227F"/>
    <w:rsid w:val="00392C80"/>
    <w:rsid w:val="00395D04"/>
    <w:rsid w:val="003963EB"/>
    <w:rsid w:val="003A1F07"/>
    <w:rsid w:val="003A342C"/>
    <w:rsid w:val="003A403E"/>
    <w:rsid w:val="003A603C"/>
    <w:rsid w:val="003A61DB"/>
    <w:rsid w:val="003A78D4"/>
    <w:rsid w:val="003B26B6"/>
    <w:rsid w:val="003B2A64"/>
    <w:rsid w:val="003B422D"/>
    <w:rsid w:val="003B49F3"/>
    <w:rsid w:val="003B6805"/>
    <w:rsid w:val="003B7EE1"/>
    <w:rsid w:val="003C0C0F"/>
    <w:rsid w:val="003C0ECC"/>
    <w:rsid w:val="003C2CEC"/>
    <w:rsid w:val="003C2DAA"/>
    <w:rsid w:val="003C33F8"/>
    <w:rsid w:val="003C673B"/>
    <w:rsid w:val="003C67FE"/>
    <w:rsid w:val="003D2369"/>
    <w:rsid w:val="003D25D9"/>
    <w:rsid w:val="003D29BD"/>
    <w:rsid w:val="003D6314"/>
    <w:rsid w:val="003D6AB0"/>
    <w:rsid w:val="003D7F2D"/>
    <w:rsid w:val="003E0435"/>
    <w:rsid w:val="003E097C"/>
    <w:rsid w:val="003E16B9"/>
    <w:rsid w:val="003E22D9"/>
    <w:rsid w:val="003E3A67"/>
    <w:rsid w:val="003E56D2"/>
    <w:rsid w:val="003E5DE1"/>
    <w:rsid w:val="003E612E"/>
    <w:rsid w:val="003F031D"/>
    <w:rsid w:val="003F1A1A"/>
    <w:rsid w:val="003F1B6D"/>
    <w:rsid w:val="003F4117"/>
    <w:rsid w:val="003F434B"/>
    <w:rsid w:val="003F5038"/>
    <w:rsid w:val="003F6039"/>
    <w:rsid w:val="003F6C58"/>
    <w:rsid w:val="003F6DE7"/>
    <w:rsid w:val="003F75FE"/>
    <w:rsid w:val="003F7ED3"/>
    <w:rsid w:val="00400356"/>
    <w:rsid w:val="0040058A"/>
    <w:rsid w:val="00402517"/>
    <w:rsid w:val="00404414"/>
    <w:rsid w:val="00404D69"/>
    <w:rsid w:val="00405512"/>
    <w:rsid w:val="00406DFF"/>
    <w:rsid w:val="00406F1A"/>
    <w:rsid w:val="00410712"/>
    <w:rsid w:val="00410C5A"/>
    <w:rsid w:val="00411FB5"/>
    <w:rsid w:val="00417C97"/>
    <w:rsid w:val="00421203"/>
    <w:rsid w:val="004215DA"/>
    <w:rsid w:val="00422076"/>
    <w:rsid w:val="00424239"/>
    <w:rsid w:val="004273D1"/>
    <w:rsid w:val="00427CAB"/>
    <w:rsid w:val="00432F44"/>
    <w:rsid w:val="00436808"/>
    <w:rsid w:val="00440410"/>
    <w:rsid w:val="00440B9C"/>
    <w:rsid w:val="0044117F"/>
    <w:rsid w:val="00441CF4"/>
    <w:rsid w:val="00441EE2"/>
    <w:rsid w:val="0044248E"/>
    <w:rsid w:val="00442B13"/>
    <w:rsid w:val="004430DF"/>
    <w:rsid w:val="004430FA"/>
    <w:rsid w:val="0044521A"/>
    <w:rsid w:val="004457C5"/>
    <w:rsid w:val="00445D6E"/>
    <w:rsid w:val="0044780F"/>
    <w:rsid w:val="00447C39"/>
    <w:rsid w:val="00450454"/>
    <w:rsid w:val="004536D6"/>
    <w:rsid w:val="00457131"/>
    <w:rsid w:val="00457B0B"/>
    <w:rsid w:val="004601A0"/>
    <w:rsid w:val="00461123"/>
    <w:rsid w:val="00464A70"/>
    <w:rsid w:val="00464BD9"/>
    <w:rsid w:val="004659D3"/>
    <w:rsid w:val="00465AF6"/>
    <w:rsid w:val="00465F43"/>
    <w:rsid w:val="0047038D"/>
    <w:rsid w:val="004708BC"/>
    <w:rsid w:val="0047109D"/>
    <w:rsid w:val="00471B50"/>
    <w:rsid w:val="004724EC"/>
    <w:rsid w:val="00474FEB"/>
    <w:rsid w:val="004754F9"/>
    <w:rsid w:val="00480055"/>
    <w:rsid w:val="00481D2B"/>
    <w:rsid w:val="00482024"/>
    <w:rsid w:val="004828D7"/>
    <w:rsid w:val="004831E0"/>
    <w:rsid w:val="00483A0E"/>
    <w:rsid w:val="00484329"/>
    <w:rsid w:val="00484408"/>
    <w:rsid w:val="004847C5"/>
    <w:rsid w:val="00485FC9"/>
    <w:rsid w:val="004865FC"/>
    <w:rsid w:val="00487089"/>
    <w:rsid w:val="00487F90"/>
    <w:rsid w:val="00492819"/>
    <w:rsid w:val="004944DB"/>
    <w:rsid w:val="00496D5F"/>
    <w:rsid w:val="004A1D4B"/>
    <w:rsid w:val="004A1F16"/>
    <w:rsid w:val="004A271E"/>
    <w:rsid w:val="004A2C34"/>
    <w:rsid w:val="004B049A"/>
    <w:rsid w:val="004B19F9"/>
    <w:rsid w:val="004B326C"/>
    <w:rsid w:val="004B3A18"/>
    <w:rsid w:val="004B5C89"/>
    <w:rsid w:val="004B5D92"/>
    <w:rsid w:val="004B5E18"/>
    <w:rsid w:val="004B5F24"/>
    <w:rsid w:val="004B609F"/>
    <w:rsid w:val="004B7421"/>
    <w:rsid w:val="004C3F84"/>
    <w:rsid w:val="004C5C79"/>
    <w:rsid w:val="004D3F91"/>
    <w:rsid w:val="004D49D3"/>
    <w:rsid w:val="004D685D"/>
    <w:rsid w:val="004D78B8"/>
    <w:rsid w:val="004E0C37"/>
    <w:rsid w:val="004E2FDD"/>
    <w:rsid w:val="004E3D3B"/>
    <w:rsid w:val="004E4FB4"/>
    <w:rsid w:val="004E6095"/>
    <w:rsid w:val="004E7188"/>
    <w:rsid w:val="004F0509"/>
    <w:rsid w:val="004F0B83"/>
    <w:rsid w:val="004F4BED"/>
    <w:rsid w:val="004F55ED"/>
    <w:rsid w:val="004F5638"/>
    <w:rsid w:val="004F5EA8"/>
    <w:rsid w:val="004F71C6"/>
    <w:rsid w:val="00500BA9"/>
    <w:rsid w:val="00503DBF"/>
    <w:rsid w:val="00504646"/>
    <w:rsid w:val="0050652D"/>
    <w:rsid w:val="00506867"/>
    <w:rsid w:val="00510633"/>
    <w:rsid w:val="00510B6D"/>
    <w:rsid w:val="00511E66"/>
    <w:rsid w:val="005128B2"/>
    <w:rsid w:val="0051450C"/>
    <w:rsid w:val="00515898"/>
    <w:rsid w:val="005170DA"/>
    <w:rsid w:val="00517A09"/>
    <w:rsid w:val="00520962"/>
    <w:rsid w:val="00520A0C"/>
    <w:rsid w:val="0052261F"/>
    <w:rsid w:val="0052318D"/>
    <w:rsid w:val="005251AC"/>
    <w:rsid w:val="0052635D"/>
    <w:rsid w:val="00526C3D"/>
    <w:rsid w:val="00527408"/>
    <w:rsid w:val="00530416"/>
    <w:rsid w:val="005316DF"/>
    <w:rsid w:val="00532681"/>
    <w:rsid w:val="005342F0"/>
    <w:rsid w:val="005352E4"/>
    <w:rsid w:val="00536B25"/>
    <w:rsid w:val="005378F0"/>
    <w:rsid w:val="00537C3F"/>
    <w:rsid w:val="005428A9"/>
    <w:rsid w:val="005439BE"/>
    <w:rsid w:val="005455C8"/>
    <w:rsid w:val="00547097"/>
    <w:rsid w:val="00547AC9"/>
    <w:rsid w:val="0055070B"/>
    <w:rsid w:val="0055113C"/>
    <w:rsid w:val="00551389"/>
    <w:rsid w:val="00552269"/>
    <w:rsid w:val="0055246B"/>
    <w:rsid w:val="005544C6"/>
    <w:rsid w:val="00555136"/>
    <w:rsid w:val="00555E1C"/>
    <w:rsid w:val="00556A8B"/>
    <w:rsid w:val="00556FE8"/>
    <w:rsid w:val="00560240"/>
    <w:rsid w:val="00561BD0"/>
    <w:rsid w:val="00563255"/>
    <w:rsid w:val="005635E6"/>
    <w:rsid w:val="00563C02"/>
    <w:rsid w:val="005645B8"/>
    <w:rsid w:val="00566068"/>
    <w:rsid w:val="00566B60"/>
    <w:rsid w:val="00566BE3"/>
    <w:rsid w:val="00567B56"/>
    <w:rsid w:val="00567DED"/>
    <w:rsid w:val="00570315"/>
    <w:rsid w:val="00573124"/>
    <w:rsid w:val="00573214"/>
    <w:rsid w:val="00573AC9"/>
    <w:rsid w:val="00573DA6"/>
    <w:rsid w:val="00576174"/>
    <w:rsid w:val="00576AEC"/>
    <w:rsid w:val="00577382"/>
    <w:rsid w:val="005828A8"/>
    <w:rsid w:val="00582937"/>
    <w:rsid w:val="00583060"/>
    <w:rsid w:val="00584754"/>
    <w:rsid w:val="005850A3"/>
    <w:rsid w:val="00585513"/>
    <w:rsid w:val="00590A53"/>
    <w:rsid w:val="00591DF4"/>
    <w:rsid w:val="0059226F"/>
    <w:rsid w:val="00592541"/>
    <w:rsid w:val="005955E4"/>
    <w:rsid w:val="00597791"/>
    <w:rsid w:val="005A1193"/>
    <w:rsid w:val="005A16DA"/>
    <w:rsid w:val="005A1AD8"/>
    <w:rsid w:val="005A4B8E"/>
    <w:rsid w:val="005A4BF5"/>
    <w:rsid w:val="005A7AF8"/>
    <w:rsid w:val="005B1652"/>
    <w:rsid w:val="005B34CF"/>
    <w:rsid w:val="005B38BD"/>
    <w:rsid w:val="005B439E"/>
    <w:rsid w:val="005B6BC9"/>
    <w:rsid w:val="005C0EA5"/>
    <w:rsid w:val="005C170D"/>
    <w:rsid w:val="005C2F87"/>
    <w:rsid w:val="005C3EAA"/>
    <w:rsid w:val="005C4752"/>
    <w:rsid w:val="005C6827"/>
    <w:rsid w:val="005C7329"/>
    <w:rsid w:val="005D0DD3"/>
    <w:rsid w:val="005D26C5"/>
    <w:rsid w:val="005D29E3"/>
    <w:rsid w:val="005D58F3"/>
    <w:rsid w:val="005D61E2"/>
    <w:rsid w:val="005D73D5"/>
    <w:rsid w:val="005D7414"/>
    <w:rsid w:val="005E05C1"/>
    <w:rsid w:val="005E3F9E"/>
    <w:rsid w:val="005E452B"/>
    <w:rsid w:val="005E4D70"/>
    <w:rsid w:val="005E5956"/>
    <w:rsid w:val="005F3B82"/>
    <w:rsid w:val="005F4838"/>
    <w:rsid w:val="005F4862"/>
    <w:rsid w:val="005F4A2C"/>
    <w:rsid w:val="005F4F69"/>
    <w:rsid w:val="005F5564"/>
    <w:rsid w:val="005F5C6A"/>
    <w:rsid w:val="005F5D4E"/>
    <w:rsid w:val="005F7A75"/>
    <w:rsid w:val="00600CE8"/>
    <w:rsid w:val="00607789"/>
    <w:rsid w:val="0061285F"/>
    <w:rsid w:val="00614C17"/>
    <w:rsid w:val="00615186"/>
    <w:rsid w:val="00615E4D"/>
    <w:rsid w:val="00616179"/>
    <w:rsid w:val="006162BD"/>
    <w:rsid w:val="00617911"/>
    <w:rsid w:val="00620306"/>
    <w:rsid w:val="00624055"/>
    <w:rsid w:val="00625B06"/>
    <w:rsid w:val="00626B51"/>
    <w:rsid w:val="006303BD"/>
    <w:rsid w:val="00630BFD"/>
    <w:rsid w:val="00632FF7"/>
    <w:rsid w:val="00633FE4"/>
    <w:rsid w:val="0063430C"/>
    <w:rsid w:val="00634315"/>
    <w:rsid w:val="00635BF2"/>
    <w:rsid w:val="006361E9"/>
    <w:rsid w:val="006366BE"/>
    <w:rsid w:val="006371AA"/>
    <w:rsid w:val="006410ED"/>
    <w:rsid w:val="00642262"/>
    <w:rsid w:val="00642577"/>
    <w:rsid w:val="00642CC3"/>
    <w:rsid w:val="00643DC7"/>
    <w:rsid w:val="00645B81"/>
    <w:rsid w:val="00645D5B"/>
    <w:rsid w:val="00646232"/>
    <w:rsid w:val="0064754C"/>
    <w:rsid w:val="006478DE"/>
    <w:rsid w:val="00650920"/>
    <w:rsid w:val="00650A2B"/>
    <w:rsid w:val="00651608"/>
    <w:rsid w:val="00653D18"/>
    <w:rsid w:val="006553BF"/>
    <w:rsid w:val="0065592F"/>
    <w:rsid w:val="0065594C"/>
    <w:rsid w:val="00656178"/>
    <w:rsid w:val="006566DC"/>
    <w:rsid w:val="00656AC9"/>
    <w:rsid w:val="00656B65"/>
    <w:rsid w:val="00657950"/>
    <w:rsid w:val="00660C27"/>
    <w:rsid w:val="00661BB3"/>
    <w:rsid w:val="00662216"/>
    <w:rsid w:val="00663513"/>
    <w:rsid w:val="00663F18"/>
    <w:rsid w:val="00663F34"/>
    <w:rsid w:val="00664582"/>
    <w:rsid w:val="00664FA2"/>
    <w:rsid w:val="00665470"/>
    <w:rsid w:val="0066649A"/>
    <w:rsid w:val="00667937"/>
    <w:rsid w:val="0067130E"/>
    <w:rsid w:val="00671867"/>
    <w:rsid w:val="0067384A"/>
    <w:rsid w:val="006749C1"/>
    <w:rsid w:val="00674F79"/>
    <w:rsid w:val="0067668B"/>
    <w:rsid w:val="00676901"/>
    <w:rsid w:val="00677FE4"/>
    <w:rsid w:val="00680813"/>
    <w:rsid w:val="00680A34"/>
    <w:rsid w:val="00682A7D"/>
    <w:rsid w:val="006842A7"/>
    <w:rsid w:val="0068549D"/>
    <w:rsid w:val="0068655B"/>
    <w:rsid w:val="0068715D"/>
    <w:rsid w:val="00691F7E"/>
    <w:rsid w:val="006933EF"/>
    <w:rsid w:val="00693D36"/>
    <w:rsid w:val="0069458C"/>
    <w:rsid w:val="006948D2"/>
    <w:rsid w:val="006A0B8C"/>
    <w:rsid w:val="006A3C74"/>
    <w:rsid w:val="006A47FB"/>
    <w:rsid w:val="006A52B4"/>
    <w:rsid w:val="006A5655"/>
    <w:rsid w:val="006A57E7"/>
    <w:rsid w:val="006B16FC"/>
    <w:rsid w:val="006B25A6"/>
    <w:rsid w:val="006B33BB"/>
    <w:rsid w:val="006B46D3"/>
    <w:rsid w:val="006B5361"/>
    <w:rsid w:val="006B7314"/>
    <w:rsid w:val="006B7EC1"/>
    <w:rsid w:val="006C05DA"/>
    <w:rsid w:val="006C0FE4"/>
    <w:rsid w:val="006C1EE6"/>
    <w:rsid w:val="006C4AF8"/>
    <w:rsid w:val="006C4F5D"/>
    <w:rsid w:val="006C6F22"/>
    <w:rsid w:val="006D013B"/>
    <w:rsid w:val="006D0F34"/>
    <w:rsid w:val="006D0FAC"/>
    <w:rsid w:val="006D1CEA"/>
    <w:rsid w:val="006D2C8C"/>
    <w:rsid w:val="006D30CC"/>
    <w:rsid w:val="006D3A80"/>
    <w:rsid w:val="006D52F0"/>
    <w:rsid w:val="006D683E"/>
    <w:rsid w:val="006D69A0"/>
    <w:rsid w:val="006E1826"/>
    <w:rsid w:val="006E23D0"/>
    <w:rsid w:val="006E27BC"/>
    <w:rsid w:val="006E40F6"/>
    <w:rsid w:val="006E56FA"/>
    <w:rsid w:val="006E6026"/>
    <w:rsid w:val="006E60E1"/>
    <w:rsid w:val="006F05FE"/>
    <w:rsid w:val="006F10D3"/>
    <w:rsid w:val="006F2008"/>
    <w:rsid w:val="006F2570"/>
    <w:rsid w:val="006F5888"/>
    <w:rsid w:val="006F75C5"/>
    <w:rsid w:val="00700E1A"/>
    <w:rsid w:val="0070127C"/>
    <w:rsid w:val="00703097"/>
    <w:rsid w:val="007032EE"/>
    <w:rsid w:val="00704D1E"/>
    <w:rsid w:val="0071213F"/>
    <w:rsid w:val="00713539"/>
    <w:rsid w:val="00714534"/>
    <w:rsid w:val="00714FC6"/>
    <w:rsid w:val="007166C9"/>
    <w:rsid w:val="007167EF"/>
    <w:rsid w:val="00716AFF"/>
    <w:rsid w:val="00720AC1"/>
    <w:rsid w:val="00720D11"/>
    <w:rsid w:val="00721456"/>
    <w:rsid w:val="007219EA"/>
    <w:rsid w:val="00721C73"/>
    <w:rsid w:val="007248F1"/>
    <w:rsid w:val="00724AB4"/>
    <w:rsid w:val="007260BC"/>
    <w:rsid w:val="007261A9"/>
    <w:rsid w:val="00726A42"/>
    <w:rsid w:val="007306B8"/>
    <w:rsid w:val="007309EC"/>
    <w:rsid w:val="00731BC8"/>
    <w:rsid w:val="00733A14"/>
    <w:rsid w:val="00734876"/>
    <w:rsid w:val="0073490A"/>
    <w:rsid w:val="007351B6"/>
    <w:rsid w:val="00735FC6"/>
    <w:rsid w:val="00735FEA"/>
    <w:rsid w:val="0073618E"/>
    <w:rsid w:val="00737BF4"/>
    <w:rsid w:val="00737EAC"/>
    <w:rsid w:val="007403D0"/>
    <w:rsid w:val="0074048A"/>
    <w:rsid w:val="00740A36"/>
    <w:rsid w:val="0074379C"/>
    <w:rsid w:val="0074395A"/>
    <w:rsid w:val="00744E1D"/>
    <w:rsid w:val="007452CE"/>
    <w:rsid w:val="00745B41"/>
    <w:rsid w:val="00752F51"/>
    <w:rsid w:val="00753FE6"/>
    <w:rsid w:val="00757FD3"/>
    <w:rsid w:val="00761FE8"/>
    <w:rsid w:val="0076368F"/>
    <w:rsid w:val="00763A27"/>
    <w:rsid w:val="00765BB7"/>
    <w:rsid w:val="007676B6"/>
    <w:rsid w:val="00767D97"/>
    <w:rsid w:val="00773A52"/>
    <w:rsid w:val="007747B8"/>
    <w:rsid w:val="00774816"/>
    <w:rsid w:val="00774C0B"/>
    <w:rsid w:val="0077577A"/>
    <w:rsid w:val="00776357"/>
    <w:rsid w:val="00776805"/>
    <w:rsid w:val="0077750A"/>
    <w:rsid w:val="00780064"/>
    <w:rsid w:val="0078428E"/>
    <w:rsid w:val="00787B77"/>
    <w:rsid w:val="007901A0"/>
    <w:rsid w:val="00792072"/>
    <w:rsid w:val="00792638"/>
    <w:rsid w:val="007968D8"/>
    <w:rsid w:val="007971A6"/>
    <w:rsid w:val="00797B73"/>
    <w:rsid w:val="007A0BA3"/>
    <w:rsid w:val="007A103D"/>
    <w:rsid w:val="007A116F"/>
    <w:rsid w:val="007A2451"/>
    <w:rsid w:val="007A24C7"/>
    <w:rsid w:val="007A24F9"/>
    <w:rsid w:val="007A2F95"/>
    <w:rsid w:val="007A3629"/>
    <w:rsid w:val="007A39D9"/>
    <w:rsid w:val="007A63A7"/>
    <w:rsid w:val="007A68E2"/>
    <w:rsid w:val="007A6AC0"/>
    <w:rsid w:val="007B07A2"/>
    <w:rsid w:val="007B14C7"/>
    <w:rsid w:val="007B1F2E"/>
    <w:rsid w:val="007B3816"/>
    <w:rsid w:val="007B4AFC"/>
    <w:rsid w:val="007B6A0B"/>
    <w:rsid w:val="007B6D2C"/>
    <w:rsid w:val="007C1DC9"/>
    <w:rsid w:val="007C1F41"/>
    <w:rsid w:val="007C211A"/>
    <w:rsid w:val="007C5989"/>
    <w:rsid w:val="007D02EE"/>
    <w:rsid w:val="007D0D54"/>
    <w:rsid w:val="007D1571"/>
    <w:rsid w:val="007D5426"/>
    <w:rsid w:val="007D70BE"/>
    <w:rsid w:val="007E0763"/>
    <w:rsid w:val="007E1CEA"/>
    <w:rsid w:val="007E325F"/>
    <w:rsid w:val="007E4DEC"/>
    <w:rsid w:val="007E5C80"/>
    <w:rsid w:val="007E69EF"/>
    <w:rsid w:val="007E74B0"/>
    <w:rsid w:val="007F0420"/>
    <w:rsid w:val="007F181A"/>
    <w:rsid w:val="007F37F6"/>
    <w:rsid w:val="007F5C2B"/>
    <w:rsid w:val="007F71DA"/>
    <w:rsid w:val="007F7360"/>
    <w:rsid w:val="008020F6"/>
    <w:rsid w:val="008029E8"/>
    <w:rsid w:val="00803A28"/>
    <w:rsid w:val="00803CC3"/>
    <w:rsid w:val="00803FDF"/>
    <w:rsid w:val="0080558F"/>
    <w:rsid w:val="0080583A"/>
    <w:rsid w:val="00805995"/>
    <w:rsid w:val="0080683C"/>
    <w:rsid w:val="008072BC"/>
    <w:rsid w:val="008077C6"/>
    <w:rsid w:val="00807BD2"/>
    <w:rsid w:val="00807EB0"/>
    <w:rsid w:val="0081045E"/>
    <w:rsid w:val="00810843"/>
    <w:rsid w:val="00813F7B"/>
    <w:rsid w:val="00814FEB"/>
    <w:rsid w:val="00817106"/>
    <w:rsid w:val="00822A31"/>
    <w:rsid w:val="00825110"/>
    <w:rsid w:val="00830F0B"/>
    <w:rsid w:val="008316E4"/>
    <w:rsid w:val="008323CE"/>
    <w:rsid w:val="008326D3"/>
    <w:rsid w:val="008353F9"/>
    <w:rsid w:val="00835D9E"/>
    <w:rsid w:val="00835DF8"/>
    <w:rsid w:val="00836F8F"/>
    <w:rsid w:val="00840C14"/>
    <w:rsid w:val="008424B2"/>
    <w:rsid w:val="00842E12"/>
    <w:rsid w:val="008446A9"/>
    <w:rsid w:val="00844A05"/>
    <w:rsid w:val="008454AF"/>
    <w:rsid w:val="00845F79"/>
    <w:rsid w:val="0084696D"/>
    <w:rsid w:val="00847D64"/>
    <w:rsid w:val="008502F5"/>
    <w:rsid w:val="00851095"/>
    <w:rsid w:val="0085259C"/>
    <w:rsid w:val="00854A19"/>
    <w:rsid w:val="00854B9A"/>
    <w:rsid w:val="008571A3"/>
    <w:rsid w:val="00861745"/>
    <w:rsid w:val="00862346"/>
    <w:rsid w:val="00862E1B"/>
    <w:rsid w:val="00864BC8"/>
    <w:rsid w:val="0086654D"/>
    <w:rsid w:val="008676CA"/>
    <w:rsid w:val="00867DD5"/>
    <w:rsid w:val="00870C5F"/>
    <w:rsid w:val="00870F8D"/>
    <w:rsid w:val="00872279"/>
    <w:rsid w:val="00872444"/>
    <w:rsid w:val="00874FE5"/>
    <w:rsid w:val="0087522C"/>
    <w:rsid w:val="00875F25"/>
    <w:rsid w:val="00876828"/>
    <w:rsid w:val="00877C2A"/>
    <w:rsid w:val="00880B87"/>
    <w:rsid w:val="00881A7A"/>
    <w:rsid w:val="00881E9F"/>
    <w:rsid w:val="008821B0"/>
    <w:rsid w:val="008837EF"/>
    <w:rsid w:val="00884C49"/>
    <w:rsid w:val="00884E9C"/>
    <w:rsid w:val="008859E3"/>
    <w:rsid w:val="0088634A"/>
    <w:rsid w:val="00886441"/>
    <w:rsid w:val="008870B7"/>
    <w:rsid w:val="00887647"/>
    <w:rsid w:val="00887887"/>
    <w:rsid w:val="008915CD"/>
    <w:rsid w:val="00891B49"/>
    <w:rsid w:val="00892312"/>
    <w:rsid w:val="008924E0"/>
    <w:rsid w:val="00893B66"/>
    <w:rsid w:val="00893E82"/>
    <w:rsid w:val="008947AC"/>
    <w:rsid w:val="008947E5"/>
    <w:rsid w:val="008954FE"/>
    <w:rsid w:val="00895654"/>
    <w:rsid w:val="008958AC"/>
    <w:rsid w:val="008977A4"/>
    <w:rsid w:val="00897C7E"/>
    <w:rsid w:val="008A2120"/>
    <w:rsid w:val="008A2394"/>
    <w:rsid w:val="008A2B02"/>
    <w:rsid w:val="008A44F0"/>
    <w:rsid w:val="008A6320"/>
    <w:rsid w:val="008A69BA"/>
    <w:rsid w:val="008A7DB0"/>
    <w:rsid w:val="008B032E"/>
    <w:rsid w:val="008B04A1"/>
    <w:rsid w:val="008B186E"/>
    <w:rsid w:val="008B3792"/>
    <w:rsid w:val="008B43A3"/>
    <w:rsid w:val="008B4E07"/>
    <w:rsid w:val="008B67BE"/>
    <w:rsid w:val="008B7F5B"/>
    <w:rsid w:val="008C094B"/>
    <w:rsid w:val="008C0CF7"/>
    <w:rsid w:val="008C1840"/>
    <w:rsid w:val="008C22A9"/>
    <w:rsid w:val="008C47AB"/>
    <w:rsid w:val="008D0523"/>
    <w:rsid w:val="008D08BE"/>
    <w:rsid w:val="008D102D"/>
    <w:rsid w:val="008D1B3A"/>
    <w:rsid w:val="008D3C6B"/>
    <w:rsid w:val="008D5780"/>
    <w:rsid w:val="008D6B3B"/>
    <w:rsid w:val="008D6DD5"/>
    <w:rsid w:val="008E01F7"/>
    <w:rsid w:val="008E0A98"/>
    <w:rsid w:val="008E12E4"/>
    <w:rsid w:val="008E344A"/>
    <w:rsid w:val="008E57AB"/>
    <w:rsid w:val="008E68CA"/>
    <w:rsid w:val="008F4AA8"/>
    <w:rsid w:val="008F52E5"/>
    <w:rsid w:val="008F5622"/>
    <w:rsid w:val="008F61C4"/>
    <w:rsid w:val="0090079E"/>
    <w:rsid w:val="009016D5"/>
    <w:rsid w:val="00901A21"/>
    <w:rsid w:val="00903532"/>
    <w:rsid w:val="00904170"/>
    <w:rsid w:val="0091181F"/>
    <w:rsid w:val="00911CA1"/>
    <w:rsid w:val="009127D7"/>
    <w:rsid w:val="00912D4F"/>
    <w:rsid w:val="009157C3"/>
    <w:rsid w:val="00915CEB"/>
    <w:rsid w:val="009163CA"/>
    <w:rsid w:val="00917684"/>
    <w:rsid w:val="00917D0A"/>
    <w:rsid w:val="00917F7F"/>
    <w:rsid w:val="00920CAD"/>
    <w:rsid w:val="00922768"/>
    <w:rsid w:val="009235D1"/>
    <w:rsid w:val="00924318"/>
    <w:rsid w:val="00924701"/>
    <w:rsid w:val="00924FA2"/>
    <w:rsid w:val="00926485"/>
    <w:rsid w:val="00926F5E"/>
    <w:rsid w:val="00927DF2"/>
    <w:rsid w:val="00930964"/>
    <w:rsid w:val="00930C69"/>
    <w:rsid w:val="00931511"/>
    <w:rsid w:val="00932485"/>
    <w:rsid w:val="00932640"/>
    <w:rsid w:val="00933670"/>
    <w:rsid w:val="00934045"/>
    <w:rsid w:val="009345C6"/>
    <w:rsid w:val="009348AF"/>
    <w:rsid w:val="0093504F"/>
    <w:rsid w:val="00935EAF"/>
    <w:rsid w:val="0094003F"/>
    <w:rsid w:val="00940706"/>
    <w:rsid w:val="00940E23"/>
    <w:rsid w:val="00940F12"/>
    <w:rsid w:val="0094200D"/>
    <w:rsid w:val="00942242"/>
    <w:rsid w:val="00944003"/>
    <w:rsid w:val="00944EC2"/>
    <w:rsid w:val="0094683E"/>
    <w:rsid w:val="0095201C"/>
    <w:rsid w:val="009537AA"/>
    <w:rsid w:val="00953FF7"/>
    <w:rsid w:val="009547C5"/>
    <w:rsid w:val="00954BCF"/>
    <w:rsid w:val="00954E44"/>
    <w:rsid w:val="00954E9D"/>
    <w:rsid w:val="00956973"/>
    <w:rsid w:val="00956E74"/>
    <w:rsid w:val="00956F23"/>
    <w:rsid w:val="00957DB1"/>
    <w:rsid w:val="009609E9"/>
    <w:rsid w:val="00961B02"/>
    <w:rsid w:val="0096247A"/>
    <w:rsid w:val="00967DC6"/>
    <w:rsid w:val="009707BE"/>
    <w:rsid w:val="00971301"/>
    <w:rsid w:val="00973BD6"/>
    <w:rsid w:val="00977A12"/>
    <w:rsid w:val="00980548"/>
    <w:rsid w:val="0098063D"/>
    <w:rsid w:val="00983011"/>
    <w:rsid w:val="009851F2"/>
    <w:rsid w:val="00985808"/>
    <w:rsid w:val="00985B04"/>
    <w:rsid w:val="00986E01"/>
    <w:rsid w:val="00987D27"/>
    <w:rsid w:val="009926BC"/>
    <w:rsid w:val="00993B6B"/>
    <w:rsid w:val="00995380"/>
    <w:rsid w:val="009967C3"/>
    <w:rsid w:val="0099689E"/>
    <w:rsid w:val="00997A21"/>
    <w:rsid w:val="009A1A06"/>
    <w:rsid w:val="009A22ED"/>
    <w:rsid w:val="009A3710"/>
    <w:rsid w:val="009A3792"/>
    <w:rsid w:val="009A4EF1"/>
    <w:rsid w:val="009A63B7"/>
    <w:rsid w:val="009B1843"/>
    <w:rsid w:val="009B2E55"/>
    <w:rsid w:val="009B41A6"/>
    <w:rsid w:val="009B4520"/>
    <w:rsid w:val="009B5D16"/>
    <w:rsid w:val="009B5E8D"/>
    <w:rsid w:val="009B6672"/>
    <w:rsid w:val="009B7DAF"/>
    <w:rsid w:val="009B7E1A"/>
    <w:rsid w:val="009C1279"/>
    <w:rsid w:val="009C32C3"/>
    <w:rsid w:val="009C45BB"/>
    <w:rsid w:val="009D0316"/>
    <w:rsid w:val="009D1EA0"/>
    <w:rsid w:val="009D2809"/>
    <w:rsid w:val="009D3581"/>
    <w:rsid w:val="009D383F"/>
    <w:rsid w:val="009D3A3B"/>
    <w:rsid w:val="009D3BB5"/>
    <w:rsid w:val="009D50B4"/>
    <w:rsid w:val="009D6662"/>
    <w:rsid w:val="009D7C18"/>
    <w:rsid w:val="009E1E8E"/>
    <w:rsid w:val="009E2606"/>
    <w:rsid w:val="009E3C59"/>
    <w:rsid w:val="009E433B"/>
    <w:rsid w:val="009E4FB8"/>
    <w:rsid w:val="009E5689"/>
    <w:rsid w:val="009E5D78"/>
    <w:rsid w:val="009E6597"/>
    <w:rsid w:val="009E70C8"/>
    <w:rsid w:val="009E782D"/>
    <w:rsid w:val="009F0609"/>
    <w:rsid w:val="009F0AB8"/>
    <w:rsid w:val="009F3592"/>
    <w:rsid w:val="009F36E0"/>
    <w:rsid w:val="009F4453"/>
    <w:rsid w:val="009F4ECB"/>
    <w:rsid w:val="009F52A3"/>
    <w:rsid w:val="009F53BF"/>
    <w:rsid w:val="009F6829"/>
    <w:rsid w:val="009F6A04"/>
    <w:rsid w:val="009F7B4F"/>
    <w:rsid w:val="00A00314"/>
    <w:rsid w:val="00A008E7"/>
    <w:rsid w:val="00A00F65"/>
    <w:rsid w:val="00A02DCE"/>
    <w:rsid w:val="00A04011"/>
    <w:rsid w:val="00A04A5C"/>
    <w:rsid w:val="00A05783"/>
    <w:rsid w:val="00A10BEC"/>
    <w:rsid w:val="00A120F1"/>
    <w:rsid w:val="00A154B6"/>
    <w:rsid w:val="00A1594F"/>
    <w:rsid w:val="00A20F98"/>
    <w:rsid w:val="00A21291"/>
    <w:rsid w:val="00A25171"/>
    <w:rsid w:val="00A25408"/>
    <w:rsid w:val="00A25484"/>
    <w:rsid w:val="00A25E78"/>
    <w:rsid w:val="00A272DE"/>
    <w:rsid w:val="00A273CD"/>
    <w:rsid w:val="00A274FD"/>
    <w:rsid w:val="00A27A63"/>
    <w:rsid w:val="00A27DD5"/>
    <w:rsid w:val="00A30018"/>
    <w:rsid w:val="00A3117C"/>
    <w:rsid w:val="00A3236A"/>
    <w:rsid w:val="00A3241E"/>
    <w:rsid w:val="00A34422"/>
    <w:rsid w:val="00A34755"/>
    <w:rsid w:val="00A350CF"/>
    <w:rsid w:val="00A3550F"/>
    <w:rsid w:val="00A40218"/>
    <w:rsid w:val="00A403FD"/>
    <w:rsid w:val="00A404AC"/>
    <w:rsid w:val="00A4157F"/>
    <w:rsid w:val="00A42414"/>
    <w:rsid w:val="00A4284F"/>
    <w:rsid w:val="00A42F50"/>
    <w:rsid w:val="00A43BCF"/>
    <w:rsid w:val="00A442AB"/>
    <w:rsid w:val="00A44B17"/>
    <w:rsid w:val="00A44F20"/>
    <w:rsid w:val="00A4519E"/>
    <w:rsid w:val="00A4644F"/>
    <w:rsid w:val="00A46C90"/>
    <w:rsid w:val="00A475F7"/>
    <w:rsid w:val="00A47805"/>
    <w:rsid w:val="00A508A5"/>
    <w:rsid w:val="00A51333"/>
    <w:rsid w:val="00A5160E"/>
    <w:rsid w:val="00A51A53"/>
    <w:rsid w:val="00A53448"/>
    <w:rsid w:val="00A572D5"/>
    <w:rsid w:val="00A5740C"/>
    <w:rsid w:val="00A60B2F"/>
    <w:rsid w:val="00A622FC"/>
    <w:rsid w:val="00A63AF6"/>
    <w:rsid w:val="00A6428A"/>
    <w:rsid w:val="00A64522"/>
    <w:rsid w:val="00A66C60"/>
    <w:rsid w:val="00A6733A"/>
    <w:rsid w:val="00A731EE"/>
    <w:rsid w:val="00A733DE"/>
    <w:rsid w:val="00A738E2"/>
    <w:rsid w:val="00A76513"/>
    <w:rsid w:val="00A76702"/>
    <w:rsid w:val="00A77673"/>
    <w:rsid w:val="00A7791E"/>
    <w:rsid w:val="00A77E23"/>
    <w:rsid w:val="00A82A75"/>
    <w:rsid w:val="00A83109"/>
    <w:rsid w:val="00A868C3"/>
    <w:rsid w:val="00A8745E"/>
    <w:rsid w:val="00A879E1"/>
    <w:rsid w:val="00A902BD"/>
    <w:rsid w:val="00A949A5"/>
    <w:rsid w:val="00A95B98"/>
    <w:rsid w:val="00A977B4"/>
    <w:rsid w:val="00A97D83"/>
    <w:rsid w:val="00AA021C"/>
    <w:rsid w:val="00AA1387"/>
    <w:rsid w:val="00AA1608"/>
    <w:rsid w:val="00AA2663"/>
    <w:rsid w:val="00AA277E"/>
    <w:rsid w:val="00AA28CA"/>
    <w:rsid w:val="00AA2969"/>
    <w:rsid w:val="00AA2E10"/>
    <w:rsid w:val="00AA3808"/>
    <w:rsid w:val="00AB0C6C"/>
    <w:rsid w:val="00AB0D1F"/>
    <w:rsid w:val="00AB0E5B"/>
    <w:rsid w:val="00AB1113"/>
    <w:rsid w:val="00AB29BA"/>
    <w:rsid w:val="00AB2D76"/>
    <w:rsid w:val="00AB3771"/>
    <w:rsid w:val="00AB3FC1"/>
    <w:rsid w:val="00AB4AEF"/>
    <w:rsid w:val="00AB5571"/>
    <w:rsid w:val="00AB55DB"/>
    <w:rsid w:val="00AC0612"/>
    <w:rsid w:val="00AC1733"/>
    <w:rsid w:val="00AC1E66"/>
    <w:rsid w:val="00AC3088"/>
    <w:rsid w:val="00AC4320"/>
    <w:rsid w:val="00AC4C06"/>
    <w:rsid w:val="00AC4F84"/>
    <w:rsid w:val="00AC5671"/>
    <w:rsid w:val="00AC6197"/>
    <w:rsid w:val="00AC7258"/>
    <w:rsid w:val="00AC7763"/>
    <w:rsid w:val="00AC79BF"/>
    <w:rsid w:val="00AD06A8"/>
    <w:rsid w:val="00AD0BC0"/>
    <w:rsid w:val="00AD1231"/>
    <w:rsid w:val="00AD1BE1"/>
    <w:rsid w:val="00AD20F4"/>
    <w:rsid w:val="00AD2A66"/>
    <w:rsid w:val="00AD3BAA"/>
    <w:rsid w:val="00AD402F"/>
    <w:rsid w:val="00AD4B90"/>
    <w:rsid w:val="00AD4F36"/>
    <w:rsid w:val="00AD5184"/>
    <w:rsid w:val="00AE0E5A"/>
    <w:rsid w:val="00AE2B9E"/>
    <w:rsid w:val="00AE2E19"/>
    <w:rsid w:val="00AE357B"/>
    <w:rsid w:val="00AE36ED"/>
    <w:rsid w:val="00AE4616"/>
    <w:rsid w:val="00AE4EA9"/>
    <w:rsid w:val="00AE5CA0"/>
    <w:rsid w:val="00AE6812"/>
    <w:rsid w:val="00AE6B21"/>
    <w:rsid w:val="00AE7F2C"/>
    <w:rsid w:val="00AF19F9"/>
    <w:rsid w:val="00AF2421"/>
    <w:rsid w:val="00AF45E6"/>
    <w:rsid w:val="00AF6057"/>
    <w:rsid w:val="00AF74A3"/>
    <w:rsid w:val="00AF7C46"/>
    <w:rsid w:val="00B0167C"/>
    <w:rsid w:val="00B017FB"/>
    <w:rsid w:val="00B01BE3"/>
    <w:rsid w:val="00B02235"/>
    <w:rsid w:val="00B050EE"/>
    <w:rsid w:val="00B06DA1"/>
    <w:rsid w:val="00B07FE4"/>
    <w:rsid w:val="00B11165"/>
    <w:rsid w:val="00B114A6"/>
    <w:rsid w:val="00B128AB"/>
    <w:rsid w:val="00B15E9B"/>
    <w:rsid w:val="00B161DE"/>
    <w:rsid w:val="00B16603"/>
    <w:rsid w:val="00B21C9F"/>
    <w:rsid w:val="00B24714"/>
    <w:rsid w:val="00B24B92"/>
    <w:rsid w:val="00B2683B"/>
    <w:rsid w:val="00B27027"/>
    <w:rsid w:val="00B3107B"/>
    <w:rsid w:val="00B32319"/>
    <w:rsid w:val="00B3263E"/>
    <w:rsid w:val="00B33AFC"/>
    <w:rsid w:val="00B33D27"/>
    <w:rsid w:val="00B34629"/>
    <w:rsid w:val="00B36746"/>
    <w:rsid w:val="00B37EDA"/>
    <w:rsid w:val="00B406EB"/>
    <w:rsid w:val="00B419DF"/>
    <w:rsid w:val="00B44676"/>
    <w:rsid w:val="00B448B4"/>
    <w:rsid w:val="00B45A72"/>
    <w:rsid w:val="00B45C24"/>
    <w:rsid w:val="00B46015"/>
    <w:rsid w:val="00B46C22"/>
    <w:rsid w:val="00B470FF"/>
    <w:rsid w:val="00B5004B"/>
    <w:rsid w:val="00B50AFD"/>
    <w:rsid w:val="00B514E5"/>
    <w:rsid w:val="00B5297F"/>
    <w:rsid w:val="00B53700"/>
    <w:rsid w:val="00B575DA"/>
    <w:rsid w:val="00B61079"/>
    <w:rsid w:val="00B62292"/>
    <w:rsid w:val="00B63B72"/>
    <w:rsid w:val="00B64611"/>
    <w:rsid w:val="00B6524C"/>
    <w:rsid w:val="00B655C7"/>
    <w:rsid w:val="00B67568"/>
    <w:rsid w:val="00B709CA"/>
    <w:rsid w:val="00B70D1F"/>
    <w:rsid w:val="00B716BB"/>
    <w:rsid w:val="00B71A3A"/>
    <w:rsid w:val="00B73F48"/>
    <w:rsid w:val="00B74A33"/>
    <w:rsid w:val="00B76299"/>
    <w:rsid w:val="00B76810"/>
    <w:rsid w:val="00B7689E"/>
    <w:rsid w:val="00B80224"/>
    <w:rsid w:val="00B8085D"/>
    <w:rsid w:val="00B8110F"/>
    <w:rsid w:val="00B834E2"/>
    <w:rsid w:val="00B83B61"/>
    <w:rsid w:val="00B843AD"/>
    <w:rsid w:val="00B851D1"/>
    <w:rsid w:val="00B851D9"/>
    <w:rsid w:val="00B86D86"/>
    <w:rsid w:val="00B87AE5"/>
    <w:rsid w:val="00B94943"/>
    <w:rsid w:val="00B9671E"/>
    <w:rsid w:val="00BA1BF8"/>
    <w:rsid w:val="00BA25FB"/>
    <w:rsid w:val="00BA4068"/>
    <w:rsid w:val="00BA4FBD"/>
    <w:rsid w:val="00BA5E21"/>
    <w:rsid w:val="00BB1003"/>
    <w:rsid w:val="00BB12A4"/>
    <w:rsid w:val="00BB2693"/>
    <w:rsid w:val="00BB4041"/>
    <w:rsid w:val="00BB6DD8"/>
    <w:rsid w:val="00BB7220"/>
    <w:rsid w:val="00BC034F"/>
    <w:rsid w:val="00BC378D"/>
    <w:rsid w:val="00BC385B"/>
    <w:rsid w:val="00BC3D33"/>
    <w:rsid w:val="00BC3F9D"/>
    <w:rsid w:val="00BC4432"/>
    <w:rsid w:val="00BC5E14"/>
    <w:rsid w:val="00BC698D"/>
    <w:rsid w:val="00BC6A72"/>
    <w:rsid w:val="00BC6CAC"/>
    <w:rsid w:val="00BC6E5A"/>
    <w:rsid w:val="00BC78EE"/>
    <w:rsid w:val="00BD01EA"/>
    <w:rsid w:val="00BD0623"/>
    <w:rsid w:val="00BD0C32"/>
    <w:rsid w:val="00BD1DF2"/>
    <w:rsid w:val="00BD1F6B"/>
    <w:rsid w:val="00BD5C18"/>
    <w:rsid w:val="00BD6A48"/>
    <w:rsid w:val="00BE0E66"/>
    <w:rsid w:val="00BE16A3"/>
    <w:rsid w:val="00BE221A"/>
    <w:rsid w:val="00BE237C"/>
    <w:rsid w:val="00BE4506"/>
    <w:rsid w:val="00BE79CD"/>
    <w:rsid w:val="00BF1DB2"/>
    <w:rsid w:val="00BF2FD0"/>
    <w:rsid w:val="00BF3710"/>
    <w:rsid w:val="00BF3C46"/>
    <w:rsid w:val="00BF6C67"/>
    <w:rsid w:val="00BF7C6C"/>
    <w:rsid w:val="00BF7F61"/>
    <w:rsid w:val="00C01859"/>
    <w:rsid w:val="00C01F1B"/>
    <w:rsid w:val="00C02613"/>
    <w:rsid w:val="00C040DD"/>
    <w:rsid w:val="00C05D6F"/>
    <w:rsid w:val="00C11AF9"/>
    <w:rsid w:val="00C122E4"/>
    <w:rsid w:val="00C13FBA"/>
    <w:rsid w:val="00C152D3"/>
    <w:rsid w:val="00C15907"/>
    <w:rsid w:val="00C206F6"/>
    <w:rsid w:val="00C209D9"/>
    <w:rsid w:val="00C21417"/>
    <w:rsid w:val="00C24794"/>
    <w:rsid w:val="00C3070B"/>
    <w:rsid w:val="00C31B47"/>
    <w:rsid w:val="00C334D4"/>
    <w:rsid w:val="00C36A98"/>
    <w:rsid w:val="00C36D19"/>
    <w:rsid w:val="00C40878"/>
    <w:rsid w:val="00C40D93"/>
    <w:rsid w:val="00C410A6"/>
    <w:rsid w:val="00C439C3"/>
    <w:rsid w:val="00C43B70"/>
    <w:rsid w:val="00C463E2"/>
    <w:rsid w:val="00C51E51"/>
    <w:rsid w:val="00C51F6D"/>
    <w:rsid w:val="00C5242F"/>
    <w:rsid w:val="00C524DD"/>
    <w:rsid w:val="00C52FE1"/>
    <w:rsid w:val="00C5586D"/>
    <w:rsid w:val="00C5682B"/>
    <w:rsid w:val="00C56ABC"/>
    <w:rsid w:val="00C56FE8"/>
    <w:rsid w:val="00C62373"/>
    <w:rsid w:val="00C63CA3"/>
    <w:rsid w:val="00C64EDE"/>
    <w:rsid w:val="00C651CF"/>
    <w:rsid w:val="00C6537F"/>
    <w:rsid w:val="00C67370"/>
    <w:rsid w:val="00C7217A"/>
    <w:rsid w:val="00C72288"/>
    <w:rsid w:val="00C7413E"/>
    <w:rsid w:val="00C75530"/>
    <w:rsid w:val="00C75C8C"/>
    <w:rsid w:val="00C765EB"/>
    <w:rsid w:val="00C76DA3"/>
    <w:rsid w:val="00C806D7"/>
    <w:rsid w:val="00C80C6A"/>
    <w:rsid w:val="00C81837"/>
    <w:rsid w:val="00C82EA5"/>
    <w:rsid w:val="00C83507"/>
    <w:rsid w:val="00C83D40"/>
    <w:rsid w:val="00C85FE8"/>
    <w:rsid w:val="00C86F24"/>
    <w:rsid w:val="00C87F52"/>
    <w:rsid w:val="00C908E5"/>
    <w:rsid w:val="00C90935"/>
    <w:rsid w:val="00C90A6C"/>
    <w:rsid w:val="00C948E4"/>
    <w:rsid w:val="00C96AA1"/>
    <w:rsid w:val="00C9712A"/>
    <w:rsid w:val="00C97636"/>
    <w:rsid w:val="00CA2552"/>
    <w:rsid w:val="00CA3901"/>
    <w:rsid w:val="00CA3D96"/>
    <w:rsid w:val="00CA4EC3"/>
    <w:rsid w:val="00CA6A14"/>
    <w:rsid w:val="00CA7081"/>
    <w:rsid w:val="00CA71F5"/>
    <w:rsid w:val="00CA77DB"/>
    <w:rsid w:val="00CB09CB"/>
    <w:rsid w:val="00CB2A7A"/>
    <w:rsid w:val="00CB48DD"/>
    <w:rsid w:val="00CC046F"/>
    <w:rsid w:val="00CC0835"/>
    <w:rsid w:val="00CC0983"/>
    <w:rsid w:val="00CC0E1F"/>
    <w:rsid w:val="00CC240D"/>
    <w:rsid w:val="00CC298B"/>
    <w:rsid w:val="00CC34CC"/>
    <w:rsid w:val="00CC5C05"/>
    <w:rsid w:val="00CC7984"/>
    <w:rsid w:val="00CD04F2"/>
    <w:rsid w:val="00CD0D6F"/>
    <w:rsid w:val="00CD13DC"/>
    <w:rsid w:val="00CD1409"/>
    <w:rsid w:val="00CD1995"/>
    <w:rsid w:val="00CD2DB4"/>
    <w:rsid w:val="00CD3FAD"/>
    <w:rsid w:val="00CD50EB"/>
    <w:rsid w:val="00CD79F5"/>
    <w:rsid w:val="00CE40F0"/>
    <w:rsid w:val="00CE43F0"/>
    <w:rsid w:val="00CE5A2F"/>
    <w:rsid w:val="00CE7451"/>
    <w:rsid w:val="00CF0DB4"/>
    <w:rsid w:val="00CF18D2"/>
    <w:rsid w:val="00CF1A98"/>
    <w:rsid w:val="00CF2513"/>
    <w:rsid w:val="00CF3A2A"/>
    <w:rsid w:val="00CF55DD"/>
    <w:rsid w:val="00CF7AC9"/>
    <w:rsid w:val="00D00777"/>
    <w:rsid w:val="00D04865"/>
    <w:rsid w:val="00D04DB2"/>
    <w:rsid w:val="00D05154"/>
    <w:rsid w:val="00D055C1"/>
    <w:rsid w:val="00D05C4B"/>
    <w:rsid w:val="00D10C4E"/>
    <w:rsid w:val="00D116DC"/>
    <w:rsid w:val="00D131CE"/>
    <w:rsid w:val="00D137D6"/>
    <w:rsid w:val="00D15189"/>
    <w:rsid w:val="00D15258"/>
    <w:rsid w:val="00D15E31"/>
    <w:rsid w:val="00D1730D"/>
    <w:rsid w:val="00D17F08"/>
    <w:rsid w:val="00D2205F"/>
    <w:rsid w:val="00D232A4"/>
    <w:rsid w:val="00D247D7"/>
    <w:rsid w:val="00D278B7"/>
    <w:rsid w:val="00D307A3"/>
    <w:rsid w:val="00D30BC3"/>
    <w:rsid w:val="00D31A17"/>
    <w:rsid w:val="00D36BDF"/>
    <w:rsid w:val="00D37136"/>
    <w:rsid w:val="00D40514"/>
    <w:rsid w:val="00D4062F"/>
    <w:rsid w:val="00D41D3C"/>
    <w:rsid w:val="00D42863"/>
    <w:rsid w:val="00D42E4E"/>
    <w:rsid w:val="00D43416"/>
    <w:rsid w:val="00D446AA"/>
    <w:rsid w:val="00D46E2A"/>
    <w:rsid w:val="00D5161D"/>
    <w:rsid w:val="00D53E1E"/>
    <w:rsid w:val="00D53F3E"/>
    <w:rsid w:val="00D55AAD"/>
    <w:rsid w:val="00D55E54"/>
    <w:rsid w:val="00D577ED"/>
    <w:rsid w:val="00D61237"/>
    <w:rsid w:val="00D6394C"/>
    <w:rsid w:val="00D63C6C"/>
    <w:rsid w:val="00D70572"/>
    <w:rsid w:val="00D710A3"/>
    <w:rsid w:val="00D711FF"/>
    <w:rsid w:val="00D735B3"/>
    <w:rsid w:val="00D74220"/>
    <w:rsid w:val="00D75E81"/>
    <w:rsid w:val="00D8088B"/>
    <w:rsid w:val="00D80FBD"/>
    <w:rsid w:val="00D81DA9"/>
    <w:rsid w:val="00D833AD"/>
    <w:rsid w:val="00D8509C"/>
    <w:rsid w:val="00D9016B"/>
    <w:rsid w:val="00D91A1C"/>
    <w:rsid w:val="00D920E3"/>
    <w:rsid w:val="00D95A58"/>
    <w:rsid w:val="00D95F38"/>
    <w:rsid w:val="00D95F64"/>
    <w:rsid w:val="00D96082"/>
    <w:rsid w:val="00DA07BF"/>
    <w:rsid w:val="00DA295A"/>
    <w:rsid w:val="00DA2F0E"/>
    <w:rsid w:val="00DA4CAB"/>
    <w:rsid w:val="00DA54FF"/>
    <w:rsid w:val="00DA5826"/>
    <w:rsid w:val="00DA6C84"/>
    <w:rsid w:val="00DA7788"/>
    <w:rsid w:val="00DB1222"/>
    <w:rsid w:val="00DB1929"/>
    <w:rsid w:val="00DB2704"/>
    <w:rsid w:val="00DB285B"/>
    <w:rsid w:val="00DB2C14"/>
    <w:rsid w:val="00DB429A"/>
    <w:rsid w:val="00DB621C"/>
    <w:rsid w:val="00DB7B4B"/>
    <w:rsid w:val="00DC00EA"/>
    <w:rsid w:val="00DC2E2E"/>
    <w:rsid w:val="00DC48FD"/>
    <w:rsid w:val="00DC6963"/>
    <w:rsid w:val="00DD136A"/>
    <w:rsid w:val="00DD1B63"/>
    <w:rsid w:val="00DD28DB"/>
    <w:rsid w:val="00DD3055"/>
    <w:rsid w:val="00DD51A4"/>
    <w:rsid w:val="00DD6CD1"/>
    <w:rsid w:val="00DD6E02"/>
    <w:rsid w:val="00DD7B5B"/>
    <w:rsid w:val="00DE0C0C"/>
    <w:rsid w:val="00DE14A3"/>
    <w:rsid w:val="00DE1640"/>
    <w:rsid w:val="00DE2E96"/>
    <w:rsid w:val="00DE30EB"/>
    <w:rsid w:val="00DE3275"/>
    <w:rsid w:val="00DE56C5"/>
    <w:rsid w:val="00DE577E"/>
    <w:rsid w:val="00DE7E9A"/>
    <w:rsid w:val="00DF0C72"/>
    <w:rsid w:val="00DF1961"/>
    <w:rsid w:val="00DF4606"/>
    <w:rsid w:val="00DF5951"/>
    <w:rsid w:val="00DF5AE3"/>
    <w:rsid w:val="00DF5B11"/>
    <w:rsid w:val="00DF7783"/>
    <w:rsid w:val="00E054E5"/>
    <w:rsid w:val="00E1122C"/>
    <w:rsid w:val="00E13744"/>
    <w:rsid w:val="00E14401"/>
    <w:rsid w:val="00E145B0"/>
    <w:rsid w:val="00E20BEA"/>
    <w:rsid w:val="00E217EA"/>
    <w:rsid w:val="00E24963"/>
    <w:rsid w:val="00E26726"/>
    <w:rsid w:val="00E26DFB"/>
    <w:rsid w:val="00E32ABF"/>
    <w:rsid w:val="00E35140"/>
    <w:rsid w:val="00E37156"/>
    <w:rsid w:val="00E41BF0"/>
    <w:rsid w:val="00E423DE"/>
    <w:rsid w:val="00E429BB"/>
    <w:rsid w:val="00E42BA4"/>
    <w:rsid w:val="00E4300E"/>
    <w:rsid w:val="00E434C2"/>
    <w:rsid w:val="00E43966"/>
    <w:rsid w:val="00E44BFA"/>
    <w:rsid w:val="00E45458"/>
    <w:rsid w:val="00E4680B"/>
    <w:rsid w:val="00E504B8"/>
    <w:rsid w:val="00E50E55"/>
    <w:rsid w:val="00E52BB6"/>
    <w:rsid w:val="00E52FBE"/>
    <w:rsid w:val="00E557EB"/>
    <w:rsid w:val="00E56EE3"/>
    <w:rsid w:val="00E618F2"/>
    <w:rsid w:val="00E61BB5"/>
    <w:rsid w:val="00E6288E"/>
    <w:rsid w:val="00E6364C"/>
    <w:rsid w:val="00E66A94"/>
    <w:rsid w:val="00E71F49"/>
    <w:rsid w:val="00E7245E"/>
    <w:rsid w:val="00E72509"/>
    <w:rsid w:val="00E725D7"/>
    <w:rsid w:val="00E73C2F"/>
    <w:rsid w:val="00E748A9"/>
    <w:rsid w:val="00E74C46"/>
    <w:rsid w:val="00E74F36"/>
    <w:rsid w:val="00E74F6C"/>
    <w:rsid w:val="00E77567"/>
    <w:rsid w:val="00E800F1"/>
    <w:rsid w:val="00E803FF"/>
    <w:rsid w:val="00E8131F"/>
    <w:rsid w:val="00E816C4"/>
    <w:rsid w:val="00E83353"/>
    <w:rsid w:val="00E853A6"/>
    <w:rsid w:val="00E8587E"/>
    <w:rsid w:val="00E85C0B"/>
    <w:rsid w:val="00E86B6A"/>
    <w:rsid w:val="00E870F3"/>
    <w:rsid w:val="00E93FAB"/>
    <w:rsid w:val="00E9405F"/>
    <w:rsid w:val="00E94680"/>
    <w:rsid w:val="00E94E7F"/>
    <w:rsid w:val="00E970B9"/>
    <w:rsid w:val="00E976E9"/>
    <w:rsid w:val="00EA083A"/>
    <w:rsid w:val="00EA1CB5"/>
    <w:rsid w:val="00EA3280"/>
    <w:rsid w:val="00EA41AD"/>
    <w:rsid w:val="00EB12FC"/>
    <w:rsid w:val="00EB1B2C"/>
    <w:rsid w:val="00EB2A4D"/>
    <w:rsid w:val="00EB2EA5"/>
    <w:rsid w:val="00EB371A"/>
    <w:rsid w:val="00EB4A38"/>
    <w:rsid w:val="00EB5123"/>
    <w:rsid w:val="00EB521A"/>
    <w:rsid w:val="00EB5E24"/>
    <w:rsid w:val="00EB6108"/>
    <w:rsid w:val="00EB6B5F"/>
    <w:rsid w:val="00EB75D9"/>
    <w:rsid w:val="00EC014F"/>
    <w:rsid w:val="00EC0E7A"/>
    <w:rsid w:val="00EC46FA"/>
    <w:rsid w:val="00EC5719"/>
    <w:rsid w:val="00EC5EBB"/>
    <w:rsid w:val="00ED0F5B"/>
    <w:rsid w:val="00ED2264"/>
    <w:rsid w:val="00ED57B0"/>
    <w:rsid w:val="00ED6338"/>
    <w:rsid w:val="00ED6C2C"/>
    <w:rsid w:val="00EE1D95"/>
    <w:rsid w:val="00EE2068"/>
    <w:rsid w:val="00EE4D80"/>
    <w:rsid w:val="00EE5FA3"/>
    <w:rsid w:val="00EE6DD8"/>
    <w:rsid w:val="00EE7383"/>
    <w:rsid w:val="00EE74CA"/>
    <w:rsid w:val="00EE762D"/>
    <w:rsid w:val="00EF03E3"/>
    <w:rsid w:val="00EF0C62"/>
    <w:rsid w:val="00EF3C1E"/>
    <w:rsid w:val="00EF4CD0"/>
    <w:rsid w:val="00EF6C4C"/>
    <w:rsid w:val="00EF74DC"/>
    <w:rsid w:val="00EF76E3"/>
    <w:rsid w:val="00EF7C81"/>
    <w:rsid w:val="00F0149D"/>
    <w:rsid w:val="00F02109"/>
    <w:rsid w:val="00F0390D"/>
    <w:rsid w:val="00F0470C"/>
    <w:rsid w:val="00F066DF"/>
    <w:rsid w:val="00F06CF2"/>
    <w:rsid w:val="00F07EC7"/>
    <w:rsid w:val="00F12144"/>
    <w:rsid w:val="00F22DE3"/>
    <w:rsid w:val="00F23A76"/>
    <w:rsid w:val="00F240CA"/>
    <w:rsid w:val="00F24B0B"/>
    <w:rsid w:val="00F25E08"/>
    <w:rsid w:val="00F26B4E"/>
    <w:rsid w:val="00F27D58"/>
    <w:rsid w:val="00F326FD"/>
    <w:rsid w:val="00F33C91"/>
    <w:rsid w:val="00F34A38"/>
    <w:rsid w:val="00F34CFA"/>
    <w:rsid w:val="00F3544F"/>
    <w:rsid w:val="00F354DD"/>
    <w:rsid w:val="00F37782"/>
    <w:rsid w:val="00F41283"/>
    <w:rsid w:val="00F45495"/>
    <w:rsid w:val="00F458C9"/>
    <w:rsid w:val="00F46BF1"/>
    <w:rsid w:val="00F47AAF"/>
    <w:rsid w:val="00F52CC5"/>
    <w:rsid w:val="00F53306"/>
    <w:rsid w:val="00F5514A"/>
    <w:rsid w:val="00F55A11"/>
    <w:rsid w:val="00F55B25"/>
    <w:rsid w:val="00F56E8E"/>
    <w:rsid w:val="00F57E2D"/>
    <w:rsid w:val="00F60253"/>
    <w:rsid w:val="00F60943"/>
    <w:rsid w:val="00F61B22"/>
    <w:rsid w:val="00F61E9E"/>
    <w:rsid w:val="00F62151"/>
    <w:rsid w:val="00F66A61"/>
    <w:rsid w:val="00F706F5"/>
    <w:rsid w:val="00F716B5"/>
    <w:rsid w:val="00F74535"/>
    <w:rsid w:val="00F755D5"/>
    <w:rsid w:val="00F758E6"/>
    <w:rsid w:val="00F75CB0"/>
    <w:rsid w:val="00F7648E"/>
    <w:rsid w:val="00F77B7B"/>
    <w:rsid w:val="00F80029"/>
    <w:rsid w:val="00F801E1"/>
    <w:rsid w:val="00F818E9"/>
    <w:rsid w:val="00F83642"/>
    <w:rsid w:val="00F8611A"/>
    <w:rsid w:val="00F92BF0"/>
    <w:rsid w:val="00F95A4F"/>
    <w:rsid w:val="00FA15F9"/>
    <w:rsid w:val="00FA1792"/>
    <w:rsid w:val="00FA1983"/>
    <w:rsid w:val="00FA19CE"/>
    <w:rsid w:val="00FA2405"/>
    <w:rsid w:val="00FA2546"/>
    <w:rsid w:val="00FA27C2"/>
    <w:rsid w:val="00FA30E0"/>
    <w:rsid w:val="00FA42CF"/>
    <w:rsid w:val="00FA4CE9"/>
    <w:rsid w:val="00FA747A"/>
    <w:rsid w:val="00FA7E14"/>
    <w:rsid w:val="00FB0E6D"/>
    <w:rsid w:val="00FB132A"/>
    <w:rsid w:val="00FB2659"/>
    <w:rsid w:val="00FB2FA5"/>
    <w:rsid w:val="00FB41F8"/>
    <w:rsid w:val="00FB4BEA"/>
    <w:rsid w:val="00FB7514"/>
    <w:rsid w:val="00FC138B"/>
    <w:rsid w:val="00FC6868"/>
    <w:rsid w:val="00FC7DD6"/>
    <w:rsid w:val="00FD3067"/>
    <w:rsid w:val="00FD4513"/>
    <w:rsid w:val="00FD45F4"/>
    <w:rsid w:val="00FD4675"/>
    <w:rsid w:val="00FD5D08"/>
    <w:rsid w:val="00FD7746"/>
    <w:rsid w:val="00FD7FC4"/>
    <w:rsid w:val="00FE03B6"/>
    <w:rsid w:val="00FE1551"/>
    <w:rsid w:val="00FE1847"/>
    <w:rsid w:val="00FE19EC"/>
    <w:rsid w:val="00FE4EF3"/>
    <w:rsid w:val="00FE58DC"/>
    <w:rsid w:val="00FE5BC4"/>
    <w:rsid w:val="00FE5D6E"/>
    <w:rsid w:val="00FE6EC0"/>
    <w:rsid w:val="00FF07CC"/>
    <w:rsid w:val="00FF137C"/>
    <w:rsid w:val="00FF2645"/>
    <w:rsid w:val="00FF29BE"/>
    <w:rsid w:val="00FF44FC"/>
    <w:rsid w:val="00FF63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342CB"/>
  <w15:docId w15:val="{B0902F7A-B4DD-44E1-97D5-0133ED67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6FC"/>
    <w:pPr>
      <w:widowControl w:val="0"/>
      <w:adjustRightInd w:val="0"/>
      <w:spacing w:line="360" w:lineRule="atLeast"/>
      <w:jc w:val="both"/>
      <w:textAlignment w:val="baseline"/>
    </w:pPr>
    <w:rPr>
      <w:sz w:val="24"/>
      <w:szCs w:val="24"/>
    </w:rPr>
  </w:style>
  <w:style w:type="paragraph" w:styleId="Naslov1">
    <w:name w:val="heading 1"/>
    <w:basedOn w:val="Navaden"/>
    <w:next w:val="Navaden"/>
    <w:link w:val="Naslov1Znak"/>
    <w:qFormat/>
    <w:rsid w:val="00500BA9"/>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500BA9"/>
    <w:pPr>
      <w:keepNext/>
      <w:jc w:val="center"/>
      <w:outlineLvl w:val="1"/>
    </w:pPr>
    <w:rPr>
      <w:rFonts w:ascii="Cambria" w:hAnsi="Cambria"/>
      <w:b/>
      <w:bCs/>
      <w:i/>
      <w:iCs/>
      <w:sz w:val="28"/>
      <w:szCs w:val="28"/>
    </w:rPr>
  </w:style>
  <w:style w:type="paragraph" w:styleId="Naslov3">
    <w:name w:val="heading 3"/>
    <w:basedOn w:val="Navaden"/>
    <w:next w:val="Navaden"/>
    <w:link w:val="Naslov3Znak"/>
    <w:semiHidden/>
    <w:unhideWhenUsed/>
    <w:qFormat/>
    <w:locked/>
    <w:rsid w:val="00B470FF"/>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500BA9"/>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locked/>
    <w:rsid w:val="00CC046F"/>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500BA9"/>
    <w:pPr>
      <w:spacing w:before="240" w:after="60"/>
      <w:outlineLvl w:val="5"/>
    </w:pPr>
    <w:rPr>
      <w:rFonts w:ascii="Calibri" w:hAnsi="Calibri"/>
      <w:b/>
      <w:bCs/>
      <w:sz w:val="20"/>
      <w:szCs w:val="20"/>
    </w:rPr>
  </w:style>
  <w:style w:type="paragraph" w:styleId="Naslov8">
    <w:name w:val="heading 8"/>
    <w:basedOn w:val="Navaden"/>
    <w:next w:val="Navaden"/>
    <w:link w:val="Naslov8Znak"/>
    <w:qFormat/>
    <w:rsid w:val="00500BA9"/>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63F18"/>
    <w:rPr>
      <w:rFonts w:ascii="Cambria" w:hAnsi="Cambria" w:cs="Times New Roman"/>
      <w:b/>
      <w:bCs/>
      <w:kern w:val="32"/>
      <w:sz w:val="32"/>
      <w:szCs w:val="32"/>
    </w:rPr>
  </w:style>
  <w:style w:type="character" w:customStyle="1" w:styleId="Naslov2Znak">
    <w:name w:val="Naslov 2 Znak"/>
    <w:link w:val="Naslov2"/>
    <w:semiHidden/>
    <w:locked/>
    <w:rsid w:val="00663F18"/>
    <w:rPr>
      <w:rFonts w:ascii="Cambria" w:hAnsi="Cambria" w:cs="Times New Roman"/>
      <w:b/>
      <w:bCs/>
      <w:i/>
      <w:iCs/>
      <w:sz w:val="28"/>
      <w:szCs w:val="28"/>
    </w:rPr>
  </w:style>
  <w:style w:type="character" w:customStyle="1" w:styleId="Naslov4Znak">
    <w:name w:val="Naslov 4 Znak"/>
    <w:link w:val="Naslov4"/>
    <w:semiHidden/>
    <w:locked/>
    <w:rsid w:val="00663F18"/>
    <w:rPr>
      <w:rFonts w:ascii="Calibri" w:hAnsi="Calibri" w:cs="Times New Roman"/>
      <w:b/>
      <w:bCs/>
      <w:sz w:val="28"/>
      <w:szCs w:val="28"/>
    </w:rPr>
  </w:style>
  <w:style w:type="character" w:customStyle="1" w:styleId="Naslov6Znak">
    <w:name w:val="Naslov 6 Znak"/>
    <w:link w:val="Naslov6"/>
    <w:semiHidden/>
    <w:locked/>
    <w:rsid w:val="00663F18"/>
    <w:rPr>
      <w:rFonts w:ascii="Calibri" w:hAnsi="Calibri" w:cs="Times New Roman"/>
      <w:b/>
      <w:bCs/>
    </w:rPr>
  </w:style>
  <w:style w:type="character" w:customStyle="1" w:styleId="Naslov8Znak">
    <w:name w:val="Naslov 8 Znak"/>
    <w:link w:val="Naslov8"/>
    <w:semiHidden/>
    <w:locked/>
    <w:rsid w:val="00663F18"/>
    <w:rPr>
      <w:rFonts w:ascii="Calibri" w:hAnsi="Calibri" w:cs="Times New Roman"/>
      <w:i/>
      <w:iCs/>
      <w:sz w:val="24"/>
      <w:szCs w:val="24"/>
    </w:rPr>
  </w:style>
  <w:style w:type="character" w:styleId="Hiperpovezava">
    <w:name w:val="Hyperlink"/>
    <w:rsid w:val="00500BA9"/>
    <w:rPr>
      <w:rFonts w:cs="Times New Roman"/>
      <w:color w:val="0000FF"/>
      <w:u w:val="single"/>
    </w:rPr>
  </w:style>
  <w:style w:type="paragraph" w:styleId="Telobesedila">
    <w:name w:val="Body Text"/>
    <w:basedOn w:val="Navaden"/>
    <w:link w:val="TelobesedilaZnak"/>
    <w:rsid w:val="00500BA9"/>
    <w:pPr>
      <w:jc w:val="right"/>
    </w:pPr>
  </w:style>
  <w:style w:type="character" w:customStyle="1" w:styleId="TelobesedilaZnak">
    <w:name w:val="Telo besedila Znak"/>
    <w:link w:val="Telobesedila"/>
    <w:semiHidden/>
    <w:locked/>
    <w:rsid w:val="00663F18"/>
    <w:rPr>
      <w:rFonts w:cs="Times New Roman"/>
      <w:sz w:val="24"/>
      <w:szCs w:val="24"/>
    </w:rPr>
  </w:style>
  <w:style w:type="paragraph" w:styleId="Telobesedila2">
    <w:name w:val="Body Text 2"/>
    <w:aliases w:val="Telo besedila 2 Znak"/>
    <w:basedOn w:val="Navaden"/>
    <w:link w:val="Telobesedila2Znak1"/>
    <w:rsid w:val="00500BA9"/>
    <w:pPr>
      <w:tabs>
        <w:tab w:val="left" w:pos="3119"/>
      </w:tabs>
      <w:overflowPunct w:val="0"/>
      <w:autoSpaceDE w:val="0"/>
      <w:autoSpaceDN w:val="0"/>
    </w:pPr>
    <w:rPr>
      <w:rFonts w:ascii="Arial" w:hAnsi="Arial" w:cs="Arial"/>
    </w:rPr>
  </w:style>
  <w:style w:type="character" w:customStyle="1" w:styleId="Telobesedila2Znak1">
    <w:name w:val="Telo besedila 2 Znak1"/>
    <w:aliases w:val="Telo besedila 2 Znak Znak"/>
    <w:link w:val="Telobesedila2"/>
    <w:locked/>
    <w:rsid w:val="00500BA9"/>
    <w:rPr>
      <w:rFonts w:ascii="Arial" w:hAnsi="Arial" w:cs="Arial"/>
      <w:sz w:val="24"/>
      <w:szCs w:val="24"/>
      <w:lang w:val="sl-SI" w:eastAsia="sl-SI" w:bidi="ar-SA"/>
    </w:rPr>
  </w:style>
  <w:style w:type="paragraph" w:styleId="Telobesedila-zamik">
    <w:name w:val="Body Text Indent"/>
    <w:basedOn w:val="Navaden"/>
    <w:link w:val="Telobesedila-zamikZnak"/>
    <w:rsid w:val="00500BA9"/>
    <w:pPr>
      <w:ind w:left="708"/>
    </w:pPr>
  </w:style>
  <w:style w:type="character" w:customStyle="1" w:styleId="Telobesedila-zamikZnak">
    <w:name w:val="Telo besedila - zamik Znak"/>
    <w:link w:val="Telobesedila-zamik"/>
    <w:semiHidden/>
    <w:locked/>
    <w:rsid w:val="00663F18"/>
    <w:rPr>
      <w:rFonts w:cs="Times New Roman"/>
      <w:sz w:val="24"/>
      <w:szCs w:val="24"/>
    </w:rPr>
  </w:style>
  <w:style w:type="paragraph" w:customStyle="1" w:styleId="p7">
    <w:name w:val="p7"/>
    <w:basedOn w:val="Navaden"/>
    <w:rsid w:val="00500BA9"/>
    <w:pPr>
      <w:tabs>
        <w:tab w:val="left" w:pos="440"/>
      </w:tabs>
      <w:ind w:left="1000"/>
    </w:pPr>
    <w:rPr>
      <w:szCs w:val="20"/>
    </w:rPr>
  </w:style>
  <w:style w:type="paragraph" w:styleId="Golobesedilo">
    <w:name w:val="Plain Text"/>
    <w:basedOn w:val="Navaden"/>
    <w:link w:val="GolobesediloZnak"/>
    <w:rsid w:val="00500BA9"/>
    <w:pPr>
      <w:spacing w:after="240"/>
    </w:pPr>
    <w:rPr>
      <w:rFonts w:ascii="Courier New" w:hAnsi="Courier New"/>
      <w:sz w:val="20"/>
      <w:szCs w:val="20"/>
    </w:rPr>
  </w:style>
  <w:style w:type="character" w:customStyle="1" w:styleId="GolobesediloZnak">
    <w:name w:val="Golo besedilo Znak"/>
    <w:link w:val="Golobesedilo"/>
    <w:semiHidden/>
    <w:locked/>
    <w:rsid w:val="00663F18"/>
    <w:rPr>
      <w:rFonts w:ascii="Courier New" w:hAnsi="Courier New" w:cs="Courier New"/>
      <w:sz w:val="20"/>
      <w:szCs w:val="20"/>
    </w:rPr>
  </w:style>
  <w:style w:type="paragraph" w:customStyle="1" w:styleId="p6">
    <w:name w:val="p6"/>
    <w:basedOn w:val="Navaden"/>
    <w:rsid w:val="00500BA9"/>
    <w:pPr>
      <w:tabs>
        <w:tab w:val="left" w:pos="440"/>
      </w:tabs>
      <w:spacing w:line="200" w:lineRule="auto"/>
      <w:ind w:left="1008" w:hanging="432"/>
    </w:pPr>
    <w:rPr>
      <w:szCs w:val="20"/>
    </w:rPr>
  </w:style>
  <w:style w:type="table" w:customStyle="1" w:styleId="Tabela-mrea1">
    <w:name w:val="Tabela - mreža1"/>
    <w:basedOn w:val="Navadnatabela"/>
    <w:rsid w:val="0050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500BA9"/>
    <w:pPr>
      <w:tabs>
        <w:tab w:val="center" w:pos="4153"/>
        <w:tab w:val="right" w:pos="8306"/>
      </w:tabs>
    </w:pPr>
  </w:style>
  <w:style w:type="character" w:customStyle="1" w:styleId="GlavaZnak">
    <w:name w:val="Glava Znak"/>
    <w:link w:val="Glava"/>
    <w:locked/>
    <w:rsid w:val="00663F18"/>
    <w:rPr>
      <w:rFonts w:cs="Times New Roman"/>
      <w:sz w:val="24"/>
      <w:szCs w:val="24"/>
    </w:rPr>
  </w:style>
  <w:style w:type="paragraph" w:styleId="Noga">
    <w:name w:val="footer"/>
    <w:basedOn w:val="Navaden"/>
    <w:link w:val="NogaZnak"/>
    <w:uiPriority w:val="99"/>
    <w:rsid w:val="00500BA9"/>
    <w:pPr>
      <w:tabs>
        <w:tab w:val="center" w:pos="4153"/>
        <w:tab w:val="right" w:pos="8306"/>
      </w:tabs>
    </w:pPr>
  </w:style>
  <w:style w:type="character" w:customStyle="1" w:styleId="NogaZnak">
    <w:name w:val="Noga Znak"/>
    <w:link w:val="Noga"/>
    <w:uiPriority w:val="99"/>
    <w:locked/>
    <w:rsid w:val="00663F18"/>
    <w:rPr>
      <w:rFonts w:cs="Times New Roman"/>
      <w:sz w:val="24"/>
      <w:szCs w:val="24"/>
    </w:rPr>
  </w:style>
  <w:style w:type="paragraph" w:customStyle="1" w:styleId="Slog3">
    <w:name w:val="Slog3"/>
    <w:basedOn w:val="Navaden"/>
    <w:qFormat/>
    <w:rsid w:val="00500BA9"/>
  </w:style>
  <w:style w:type="paragraph" w:customStyle="1" w:styleId="Slog2">
    <w:name w:val="Slog2"/>
    <w:basedOn w:val="Navaden"/>
    <w:link w:val="Slog2Znak"/>
    <w:qFormat/>
    <w:rsid w:val="00500BA9"/>
    <w:pPr>
      <w:pBdr>
        <w:top w:val="single" w:sz="4" w:space="1" w:color="auto"/>
        <w:left w:val="single" w:sz="4" w:space="4" w:color="auto"/>
        <w:bottom w:val="single" w:sz="4" w:space="1" w:color="auto"/>
        <w:right w:val="single" w:sz="4" w:space="4" w:color="auto"/>
      </w:pBdr>
      <w:ind w:left="720"/>
    </w:pPr>
    <w:rPr>
      <w:b/>
    </w:rPr>
  </w:style>
  <w:style w:type="character" w:styleId="tevilkastrani">
    <w:name w:val="page number"/>
    <w:rsid w:val="00500BA9"/>
    <w:rPr>
      <w:rFonts w:cs="Times New Roman"/>
    </w:rPr>
  </w:style>
  <w:style w:type="paragraph" w:customStyle="1" w:styleId="Telobesedila21">
    <w:name w:val="Telo besedila 21"/>
    <w:basedOn w:val="Navaden"/>
    <w:rsid w:val="00500BA9"/>
    <w:pPr>
      <w:overflowPunct w:val="0"/>
      <w:autoSpaceDE w:val="0"/>
      <w:autoSpaceDN w:val="0"/>
    </w:pPr>
    <w:rPr>
      <w:rFonts w:ascii="Arial" w:hAnsi="Arial"/>
      <w:sz w:val="22"/>
      <w:szCs w:val="20"/>
    </w:rPr>
  </w:style>
  <w:style w:type="paragraph" w:customStyle="1" w:styleId="Osnova">
    <w:name w:val="Osnova"/>
    <w:basedOn w:val="Navaden"/>
    <w:rsid w:val="00500BA9"/>
    <w:pPr>
      <w:overflowPunct w:val="0"/>
      <w:autoSpaceDE w:val="0"/>
      <w:autoSpaceDN w:val="0"/>
    </w:pPr>
    <w:rPr>
      <w:rFonts w:ascii="SSFutura" w:hAnsi="SSFutura"/>
      <w:sz w:val="20"/>
      <w:szCs w:val="20"/>
    </w:rPr>
  </w:style>
  <w:style w:type="character" w:styleId="HTML-citat">
    <w:name w:val="HTML Cite"/>
    <w:semiHidden/>
    <w:rsid w:val="00AE6B21"/>
    <w:rPr>
      <w:rFonts w:cs="Times New Roman"/>
      <w:i/>
      <w:iCs/>
    </w:rPr>
  </w:style>
  <w:style w:type="paragraph" w:styleId="Zgradbadokumenta">
    <w:name w:val="Document Map"/>
    <w:basedOn w:val="Navaden"/>
    <w:link w:val="ZgradbadokumentaZnak"/>
    <w:semiHidden/>
    <w:rsid w:val="00EF03E3"/>
    <w:pPr>
      <w:shd w:val="clear" w:color="auto" w:fill="000080"/>
    </w:pPr>
    <w:rPr>
      <w:sz w:val="2"/>
      <w:szCs w:val="20"/>
    </w:rPr>
  </w:style>
  <w:style w:type="character" w:customStyle="1" w:styleId="ZgradbadokumentaZnak">
    <w:name w:val="Zgradba dokumenta Znak"/>
    <w:link w:val="Zgradbadokumenta"/>
    <w:semiHidden/>
    <w:locked/>
    <w:rsid w:val="00663F18"/>
    <w:rPr>
      <w:rFonts w:cs="Times New Roman"/>
      <w:sz w:val="2"/>
    </w:rPr>
  </w:style>
  <w:style w:type="character" w:styleId="SledenaHiperpovezava">
    <w:name w:val="FollowedHyperlink"/>
    <w:rsid w:val="00F24B0B"/>
    <w:rPr>
      <w:rFonts w:cs="Times New Roman"/>
      <w:color w:val="800080"/>
      <w:u w:val="single"/>
    </w:rPr>
  </w:style>
  <w:style w:type="paragraph" w:styleId="Odstavekseznama">
    <w:name w:val="List Paragraph"/>
    <w:basedOn w:val="Navaden"/>
    <w:uiPriority w:val="34"/>
    <w:qFormat/>
    <w:rsid w:val="002D0FED"/>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07790"/>
    <w:rPr>
      <w:rFonts w:ascii="Tahoma" w:hAnsi="Tahoma"/>
      <w:sz w:val="16"/>
      <w:szCs w:val="16"/>
    </w:rPr>
  </w:style>
  <w:style w:type="character" w:customStyle="1" w:styleId="BesedilooblakaZnak">
    <w:name w:val="Besedilo oblačka Znak"/>
    <w:link w:val="Besedilooblaka"/>
    <w:rsid w:val="00107790"/>
    <w:rPr>
      <w:rFonts w:ascii="Tahoma" w:hAnsi="Tahoma" w:cs="Tahoma"/>
      <w:sz w:val="16"/>
      <w:szCs w:val="16"/>
    </w:rPr>
  </w:style>
  <w:style w:type="paragraph" w:customStyle="1" w:styleId="Default">
    <w:name w:val="Default"/>
    <w:rsid w:val="00F61B22"/>
    <w:pPr>
      <w:widowControl w:val="0"/>
      <w:autoSpaceDE w:val="0"/>
      <w:autoSpaceDN w:val="0"/>
      <w:adjustRightInd w:val="0"/>
      <w:spacing w:line="360" w:lineRule="atLeast"/>
      <w:jc w:val="both"/>
      <w:textAlignment w:val="baseline"/>
    </w:pPr>
    <w:rPr>
      <w:color w:val="000000"/>
      <w:sz w:val="24"/>
      <w:szCs w:val="24"/>
    </w:rPr>
  </w:style>
  <w:style w:type="character" w:customStyle="1" w:styleId="Naslov3Znak">
    <w:name w:val="Naslov 3 Znak"/>
    <w:link w:val="Naslov3"/>
    <w:semiHidden/>
    <w:rsid w:val="00B470FF"/>
    <w:rPr>
      <w:rFonts w:ascii="Cambria" w:eastAsia="Times New Roman" w:hAnsi="Cambria" w:cs="Times New Roman"/>
      <w:b/>
      <w:bCs/>
      <w:sz w:val="26"/>
      <w:szCs w:val="26"/>
    </w:rPr>
  </w:style>
  <w:style w:type="character" w:customStyle="1" w:styleId="Naslov5Znak">
    <w:name w:val="Naslov 5 Znak"/>
    <w:link w:val="Naslov5"/>
    <w:rsid w:val="00CC046F"/>
    <w:rPr>
      <w:rFonts w:ascii="Calibri" w:eastAsia="Times New Roman" w:hAnsi="Calibri" w:cs="Times New Roman"/>
      <w:b/>
      <w:bCs/>
      <w:i/>
      <w:iCs/>
      <w:sz w:val="26"/>
      <w:szCs w:val="26"/>
    </w:rPr>
  </w:style>
  <w:style w:type="paragraph" w:styleId="Kazalovsebine3">
    <w:name w:val="toc 3"/>
    <w:basedOn w:val="Navaden"/>
    <w:next w:val="Navaden"/>
    <w:autoRedefine/>
    <w:uiPriority w:val="39"/>
    <w:locked/>
    <w:rsid w:val="00CC046F"/>
    <w:rPr>
      <w:b/>
      <w:bCs/>
      <w:sz w:val="22"/>
      <w:szCs w:val="22"/>
    </w:rPr>
  </w:style>
  <w:style w:type="paragraph" w:styleId="Navadensplet">
    <w:name w:val="Normal (Web)"/>
    <w:basedOn w:val="Navaden"/>
    <w:uiPriority w:val="99"/>
    <w:unhideWhenUsed/>
    <w:rsid w:val="00825110"/>
    <w:pPr>
      <w:spacing w:before="100" w:beforeAutospacing="1" w:after="100" w:afterAutospacing="1"/>
    </w:pPr>
  </w:style>
  <w:style w:type="character" w:styleId="Krepko">
    <w:name w:val="Strong"/>
    <w:uiPriority w:val="22"/>
    <w:qFormat/>
    <w:locked/>
    <w:rsid w:val="00825110"/>
    <w:rPr>
      <w:b/>
      <w:bCs/>
    </w:rPr>
  </w:style>
  <w:style w:type="table" w:styleId="Tabelaelegantna">
    <w:name w:val="Table Elegant"/>
    <w:basedOn w:val="Navadnatabela"/>
    <w:rsid w:val="00B87A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log1">
    <w:name w:val="Slog1"/>
    <w:uiPriority w:val="99"/>
    <w:rsid w:val="00E44BFA"/>
    <w:pPr>
      <w:numPr>
        <w:numId w:val="7"/>
      </w:numPr>
    </w:pPr>
  </w:style>
  <w:style w:type="paragraph" w:customStyle="1" w:styleId="msoorganizationname">
    <w:name w:val="msoorganizationname"/>
    <w:rsid w:val="005F5C6A"/>
    <w:pPr>
      <w:widowControl w:val="0"/>
      <w:adjustRightInd w:val="0"/>
      <w:spacing w:line="360" w:lineRule="atLeast"/>
      <w:jc w:val="both"/>
      <w:textAlignment w:val="baseline"/>
    </w:pPr>
    <w:rPr>
      <w:rFonts w:ascii="Verdana" w:hAnsi="Verdana"/>
      <w:b/>
      <w:bCs/>
      <w:caps/>
      <w:color w:val="000000"/>
      <w:kern w:val="28"/>
    </w:rPr>
  </w:style>
  <w:style w:type="paragraph" w:customStyle="1" w:styleId="msotagline">
    <w:name w:val="msotagline"/>
    <w:rsid w:val="005F5C6A"/>
    <w:pPr>
      <w:widowControl w:val="0"/>
      <w:adjustRightInd w:val="0"/>
      <w:spacing w:line="360" w:lineRule="atLeast"/>
      <w:jc w:val="both"/>
      <w:textAlignment w:val="baseline"/>
    </w:pPr>
    <w:rPr>
      <w:rFonts w:ascii="Trebuchet MS" w:hAnsi="Trebuchet MS"/>
      <w:color w:val="000000"/>
      <w:kern w:val="28"/>
      <w:sz w:val="24"/>
      <w:szCs w:val="24"/>
    </w:rPr>
  </w:style>
  <w:style w:type="character" w:customStyle="1" w:styleId="Slog2Znak">
    <w:name w:val="Slog2 Znak"/>
    <w:link w:val="Slog2"/>
    <w:rsid w:val="00A3550F"/>
    <w:rPr>
      <w:b/>
      <w:sz w:val="24"/>
      <w:szCs w:val="24"/>
    </w:rPr>
  </w:style>
  <w:style w:type="character" w:customStyle="1" w:styleId="Nerazreenaomemba1">
    <w:name w:val="Nerazrešena omemba1"/>
    <w:basedOn w:val="Privzetapisavaodstavka"/>
    <w:uiPriority w:val="99"/>
    <w:semiHidden/>
    <w:unhideWhenUsed/>
    <w:rsid w:val="00B74A33"/>
    <w:rPr>
      <w:color w:val="808080"/>
      <w:shd w:val="clear" w:color="auto" w:fill="E6E6E6"/>
    </w:rPr>
  </w:style>
  <w:style w:type="character" w:customStyle="1" w:styleId="xbe">
    <w:name w:val="_xbe"/>
    <w:rsid w:val="00536B25"/>
  </w:style>
  <w:style w:type="character" w:customStyle="1" w:styleId="Nerazreenaomemba2">
    <w:name w:val="Nerazrešena omemba2"/>
    <w:basedOn w:val="Privzetapisavaodstavka"/>
    <w:uiPriority w:val="99"/>
    <w:semiHidden/>
    <w:unhideWhenUsed/>
    <w:rsid w:val="00000CAA"/>
    <w:rPr>
      <w:color w:val="808080"/>
      <w:shd w:val="clear" w:color="auto" w:fill="E6E6E6"/>
    </w:rPr>
  </w:style>
  <w:style w:type="table" w:styleId="Tabelamrea">
    <w:name w:val="Table Grid"/>
    <w:basedOn w:val="Navadnatabela"/>
    <w:uiPriority w:val="39"/>
    <w:locked/>
    <w:rsid w:val="00983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3">
    <w:name w:val="Nerazrešena omemba3"/>
    <w:basedOn w:val="Privzetapisavaodstavka"/>
    <w:uiPriority w:val="99"/>
    <w:semiHidden/>
    <w:unhideWhenUsed/>
    <w:rsid w:val="00AB2D76"/>
    <w:rPr>
      <w:color w:val="605E5C"/>
      <w:shd w:val="clear" w:color="auto" w:fill="E1DFDD"/>
    </w:rPr>
  </w:style>
  <w:style w:type="character" w:customStyle="1" w:styleId="Nerazreenaomemba4">
    <w:name w:val="Nerazrešena omemba4"/>
    <w:basedOn w:val="Privzetapisavaodstavka"/>
    <w:uiPriority w:val="99"/>
    <w:semiHidden/>
    <w:unhideWhenUsed/>
    <w:rsid w:val="00AE2E19"/>
    <w:rPr>
      <w:color w:val="605E5C"/>
      <w:shd w:val="clear" w:color="auto" w:fill="E1DFDD"/>
    </w:rPr>
  </w:style>
  <w:style w:type="character" w:customStyle="1" w:styleId="Nerazreenaomemba5">
    <w:name w:val="Nerazrešena omemba5"/>
    <w:basedOn w:val="Privzetapisavaodstavka"/>
    <w:uiPriority w:val="99"/>
    <w:semiHidden/>
    <w:unhideWhenUsed/>
    <w:rsid w:val="003D7F2D"/>
    <w:rPr>
      <w:color w:val="605E5C"/>
      <w:shd w:val="clear" w:color="auto" w:fill="E1DFDD"/>
    </w:rPr>
  </w:style>
  <w:style w:type="character" w:customStyle="1" w:styleId="UnresolvedMention">
    <w:name w:val="Unresolved Mention"/>
    <w:basedOn w:val="Privzetapisavaodstavka"/>
    <w:uiPriority w:val="99"/>
    <w:semiHidden/>
    <w:unhideWhenUsed/>
    <w:rsid w:val="0080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541">
      <w:bodyDiv w:val="1"/>
      <w:marLeft w:val="0"/>
      <w:marRight w:val="0"/>
      <w:marTop w:val="0"/>
      <w:marBottom w:val="0"/>
      <w:divBdr>
        <w:top w:val="none" w:sz="0" w:space="0" w:color="auto"/>
        <w:left w:val="none" w:sz="0" w:space="0" w:color="auto"/>
        <w:bottom w:val="none" w:sz="0" w:space="0" w:color="auto"/>
        <w:right w:val="none" w:sz="0" w:space="0" w:color="auto"/>
      </w:divBdr>
    </w:div>
    <w:div w:id="863180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394">
          <w:marLeft w:val="0"/>
          <w:marRight w:val="0"/>
          <w:marTop w:val="0"/>
          <w:marBottom w:val="0"/>
          <w:divBdr>
            <w:top w:val="none" w:sz="0" w:space="0" w:color="auto"/>
            <w:left w:val="none" w:sz="0" w:space="0" w:color="auto"/>
            <w:bottom w:val="none" w:sz="0" w:space="0" w:color="auto"/>
            <w:right w:val="none" w:sz="0" w:space="0" w:color="auto"/>
          </w:divBdr>
          <w:divsChild>
            <w:div w:id="1436512894">
              <w:marLeft w:val="0"/>
              <w:marRight w:val="0"/>
              <w:marTop w:val="0"/>
              <w:marBottom w:val="0"/>
              <w:divBdr>
                <w:top w:val="none" w:sz="0" w:space="0" w:color="auto"/>
                <w:left w:val="none" w:sz="0" w:space="0" w:color="auto"/>
                <w:bottom w:val="none" w:sz="0" w:space="0" w:color="auto"/>
                <w:right w:val="none" w:sz="0" w:space="0" w:color="auto"/>
              </w:divBdr>
              <w:divsChild>
                <w:div w:id="6703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246">
      <w:bodyDiv w:val="1"/>
      <w:marLeft w:val="0"/>
      <w:marRight w:val="0"/>
      <w:marTop w:val="0"/>
      <w:marBottom w:val="0"/>
      <w:divBdr>
        <w:top w:val="none" w:sz="0" w:space="0" w:color="auto"/>
        <w:left w:val="none" w:sz="0" w:space="0" w:color="auto"/>
        <w:bottom w:val="none" w:sz="0" w:space="0" w:color="auto"/>
        <w:right w:val="none" w:sz="0" w:space="0" w:color="auto"/>
      </w:divBdr>
    </w:div>
    <w:div w:id="126557323">
      <w:bodyDiv w:val="1"/>
      <w:marLeft w:val="0"/>
      <w:marRight w:val="0"/>
      <w:marTop w:val="0"/>
      <w:marBottom w:val="0"/>
      <w:divBdr>
        <w:top w:val="none" w:sz="0" w:space="0" w:color="auto"/>
        <w:left w:val="none" w:sz="0" w:space="0" w:color="auto"/>
        <w:bottom w:val="none" w:sz="0" w:space="0" w:color="auto"/>
        <w:right w:val="none" w:sz="0" w:space="0" w:color="auto"/>
      </w:divBdr>
    </w:div>
    <w:div w:id="176384811">
      <w:bodyDiv w:val="1"/>
      <w:marLeft w:val="0"/>
      <w:marRight w:val="0"/>
      <w:marTop w:val="0"/>
      <w:marBottom w:val="0"/>
      <w:divBdr>
        <w:top w:val="none" w:sz="0" w:space="0" w:color="auto"/>
        <w:left w:val="none" w:sz="0" w:space="0" w:color="auto"/>
        <w:bottom w:val="none" w:sz="0" w:space="0" w:color="auto"/>
        <w:right w:val="none" w:sz="0" w:space="0" w:color="auto"/>
      </w:divBdr>
    </w:div>
    <w:div w:id="192311684">
      <w:bodyDiv w:val="1"/>
      <w:marLeft w:val="0"/>
      <w:marRight w:val="0"/>
      <w:marTop w:val="0"/>
      <w:marBottom w:val="0"/>
      <w:divBdr>
        <w:top w:val="none" w:sz="0" w:space="0" w:color="auto"/>
        <w:left w:val="none" w:sz="0" w:space="0" w:color="auto"/>
        <w:bottom w:val="none" w:sz="0" w:space="0" w:color="auto"/>
        <w:right w:val="none" w:sz="0" w:space="0" w:color="auto"/>
      </w:divBdr>
    </w:div>
    <w:div w:id="241721254">
      <w:bodyDiv w:val="1"/>
      <w:marLeft w:val="0"/>
      <w:marRight w:val="0"/>
      <w:marTop w:val="0"/>
      <w:marBottom w:val="0"/>
      <w:divBdr>
        <w:top w:val="none" w:sz="0" w:space="0" w:color="auto"/>
        <w:left w:val="none" w:sz="0" w:space="0" w:color="auto"/>
        <w:bottom w:val="none" w:sz="0" w:space="0" w:color="auto"/>
        <w:right w:val="none" w:sz="0" w:space="0" w:color="auto"/>
      </w:divBdr>
    </w:div>
    <w:div w:id="394814591">
      <w:bodyDiv w:val="1"/>
      <w:marLeft w:val="0"/>
      <w:marRight w:val="0"/>
      <w:marTop w:val="0"/>
      <w:marBottom w:val="0"/>
      <w:divBdr>
        <w:top w:val="none" w:sz="0" w:space="0" w:color="auto"/>
        <w:left w:val="none" w:sz="0" w:space="0" w:color="auto"/>
        <w:bottom w:val="none" w:sz="0" w:space="0" w:color="auto"/>
        <w:right w:val="none" w:sz="0" w:space="0" w:color="auto"/>
      </w:divBdr>
      <w:divsChild>
        <w:div w:id="77405782">
          <w:marLeft w:val="0"/>
          <w:marRight w:val="0"/>
          <w:marTop w:val="0"/>
          <w:marBottom w:val="0"/>
          <w:divBdr>
            <w:top w:val="none" w:sz="0" w:space="0" w:color="auto"/>
            <w:left w:val="none" w:sz="0" w:space="0" w:color="auto"/>
            <w:bottom w:val="none" w:sz="0" w:space="0" w:color="auto"/>
            <w:right w:val="none" w:sz="0" w:space="0" w:color="auto"/>
          </w:divBdr>
        </w:div>
        <w:div w:id="794105664">
          <w:marLeft w:val="0"/>
          <w:marRight w:val="0"/>
          <w:marTop w:val="0"/>
          <w:marBottom w:val="0"/>
          <w:divBdr>
            <w:top w:val="none" w:sz="0" w:space="0" w:color="auto"/>
            <w:left w:val="none" w:sz="0" w:space="0" w:color="auto"/>
            <w:bottom w:val="none" w:sz="0" w:space="0" w:color="auto"/>
            <w:right w:val="none" w:sz="0" w:space="0" w:color="auto"/>
          </w:divBdr>
          <w:divsChild>
            <w:div w:id="822626089">
              <w:marLeft w:val="0"/>
              <w:marRight w:val="0"/>
              <w:marTop w:val="0"/>
              <w:marBottom w:val="0"/>
              <w:divBdr>
                <w:top w:val="none" w:sz="0" w:space="0" w:color="auto"/>
                <w:left w:val="none" w:sz="0" w:space="0" w:color="auto"/>
                <w:bottom w:val="none" w:sz="0" w:space="0" w:color="auto"/>
                <w:right w:val="none" w:sz="0" w:space="0" w:color="auto"/>
              </w:divBdr>
            </w:div>
            <w:div w:id="2065325721">
              <w:marLeft w:val="0"/>
              <w:marRight w:val="0"/>
              <w:marTop w:val="0"/>
              <w:marBottom w:val="0"/>
              <w:divBdr>
                <w:top w:val="none" w:sz="0" w:space="0" w:color="auto"/>
                <w:left w:val="none" w:sz="0" w:space="0" w:color="auto"/>
                <w:bottom w:val="none" w:sz="0" w:space="0" w:color="auto"/>
                <w:right w:val="none" w:sz="0" w:space="0" w:color="auto"/>
              </w:divBdr>
              <w:divsChild>
                <w:div w:id="1146317861">
                  <w:marLeft w:val="0"/>
                  <w:marRight w:val="0"/>
                  <w:marTop w:val="0"/>
                  <w:marBottom w:val="0"/>
                  <w:divBdr>
                    <w:top w:val="none" w:sz="0" w:space="0" w:color="auto"/>
                    <w:left w:val="none" w:sz="0" w:space="0" w:color="auto"/>
                    <w:bottom w:val="none" w:sz="0" w:space="0" w:color="auto"/>
                    <w:right w:val="none" w:sz="0" w:space="0" w:color="auto"/>
                  </w:divBdr>
                  <w:divsChild>
                    <w:div w:id="339309811">
                      <w:marLeft w:val="0"/>
                      <w:marRight w:val="0"/>
                      <w:marTop w:val="0"/>
                      <w:marBottom w:val="0"/>
                      <w:divBdr>
                        <w:top w:val="none" w:sz="0" w:space="0" w:color="auto"/>
                        <w:left w:val="none" w:sz="0" w:space="0" w:color="auto"/>
                        <w:bottom w:val="none" w:sz="0" w:space="0" w:color="auto"/>
                        <w:right w:val="none" w:sz="0" w:space="0" w:color="auto"/>
                      </w:divBdr>
                      <w:divsChild>
                        <w:div w:id="1593391812">
                          <w:marLeft w:val="0"/>
                          <w:marRight w:val="0"/>
                          <w:marTop w:val="0"/>
                          <w:marBottom w:val="0"/>
                          <w:divBdr>
                            <w:top w:val="none" w:sz="0" w:space="0" w:color="auto"/>
                            <w:left w:val="none" w:sz="0" w:space="0" w:color="auto"/>
                            <w:bottom w:val="none" w:sz="0" w:space="0" w:color="auto"/>
                            <w:right w:val="none" w:sz="0" w:space="0" w:color="auto"/>
                          </w:divBdr>
                          <w:divsChild>
                            <w:div w:id="292171948">
                              <w:marLeft w:val="0"/>
                              <w:marRight w:val="0"/>
                              <w:marTop w:val="0"/>
                              <w:marBottom w:val="0"/>
                              <w:divBdr>
                                <w:top w:val="none" w:sz="0" w:space="0" w:color="auto"/>
                                <w:left w:val="none" w:sz="0" w:space="0" w:color="auto"/>
                                <w:bottom w:val="none" w:sz="0" w:space="0" w:color="auto"/>
                                <w:right w:val="none" w:sz="0" w:space="0" w:color="auto"/>
                              </w:divBdr>
                              <w:divsChild>
                                <w:div w:id="636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4264">
                  <w:marLeft w:val="0"/>
                  <w:marRight w:val="0"/>
                  <w:marTop w:val="0"/>
                  <w:marBottom w:val="0"/>
                  <w:divBdr>
                    <w:top w:val="none" w:sz="0" w:space="0" w:color="auto"/>
                    <w:left w:val="none" w:sz="0" w:space="0" w:color="auto"/>
                    <w:bottom w:val="none" w:sz="0" w:space="0" w:color="auto"/>
                    <w:right w:val="none" w:sz="0" w:space="0" w:color="auto"/>
                  </w:divBdr>
                  <w:divsChild>
                    <w:div w:id="1994984297">
                      <w:marLeft w:val="0"/>
                      <w:marRight w:val="0"/>
                      <w:marTop w:val="0"/>
                      <w:marBottom w:val="0"/>
                      <w:divBdr>
                        <w:top w:val="none" w:sz="0" w:space="0" w:color="auto"/>
                        <w:left w:val="none" w:sz="0" w:space="0" w:color="auto"/>
                        <w:bottom w:val="none" w:sz="0" w:space="0" w:color="auto"/>
                        <w:right w:val="none" w:sz="0" w:space="0" w:color="auto"/>
                      </w:divBdr>
                      <w:divsChild>
                        <w:div w:id="291405365">
                          <w:marLeft w:val="0"/>
                          <w:marRight w:val="0"/>
                          <w:marTop w:val="0"/>
                          <w:marBottom w:val="0"/>
                          <w:divBdr>
                            <w:top w:val="none" w:sz="0" w:space="0" w:color="auto"/>
                            <w:left w:val="none" w:sz="0" w:space="0" w:color="auto"/>
                            <w:bottom w:val="none" w:sz="0" w:space="0" w:color="auto"/>
                            <w:right w:val="none" w:sz="0" w:space="0" w:color="auto"/>
                          </w:divBdr>
                          <w:divsChild>
                            <w:div w:id="1335453684">
                              <w:marLeft w:val="0"/>
                              <w:marRight w:val="0"/>
                              <w:marTop w:val="0"/>
                              <w:marBottom w:val="0"/>
                              <w:divBdr>
                                <w:top w:val="none" w:sz="0" w:space="0" w:color="auto"/>
                                <w:left w:val="none" w:sz="0" w:space="0" w:color="auto"/>
                                <w:bottom w:val="none" w:sz="0" w:space="0" w:color="auto"/>
                                <w:right w:val="none" w:sz="0" w:space="0" w:color="auto"/>
                              </w:divBdr>
                              <w:divsChild>
                                <w:div w:id="20463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78466">
                  <w:marLeft w:val="0"/>
                  <w:marRight w:val="0"/>
                  <w:marTop w:val="0"/>
                  <w:marBottom w:val="0"/>
                  <w:divBdr>
                    <w:top w:val="none" w:sz="0" w:space="0" w:color="auto"/>
                    <w:left w:val="none" w:sz="0" w:space="0" w:color="auto"/>
                    <w:bottom w:val="none" w:sz="0" w:space="0" w:color="auto"/>
                    <w:right w:val="none" w:sz="0" w:space="0" w:color="auto"/>
                  </w:divBdr>
                  <w:divsChild>
                    <w:div w:id="856575901">
                      <w:marLeft w:val="0"/>
                      <w:marRight w:val="0"/>
                      <w:marTop w:val="0"/>
                      <w:marBottom w:val="0"/>
                      <w:divBdr>
                        <w:top w:val="none" w:sz="0" w:space="0" w:color="auto"/>
                        <w:left w:val="none" w:sz="0" w:space="0" w:color="auto"/>
                        <w:bottom w:val="none" w:sz="0" w:space="0" w:color="auto"/>
                        <w:right w:val="none" w:sz="0" w:space="0" w:color="auto"/>
                      </w:divBdr>
                      <w:divsChild>
                        <w:div w:id="1628657625">
                          <w:marLeft w:val="0"/>
                          <w:marRight w:val="0"/>
                          <w:marTop w:val="0"/>
                          <w:marBottom w:val="0"/>
                          <w:divBdr>
                            <w:top w:val="none" w:sz="0" w:space="0" w:color="auto"/>
                            <w:left w:val="none" w:sz="0" w:space="0" w:color="auto"/>
                            <w:bottom w:val="none" w:sz="0" w:space="0" w:color="auto"/>
                            <w:right w:val="none" w:sz="0" w:space="0" w:color="auto"/>
                          </w:divBdr>
                          <w:divsChild>
                            <w:div w:id="1047068674">
                              <w:marLeft w:val="0"/>
                              <w:marRight w:val="0"/>
                              <w:marTop w:val="0"/>
                              <w:marBottom w:val="0"/>
                              <w:divBdr>
                                <w:top w:val="none" w:sz="0" w:space="0" w:color="auto"/>
                                <w:left w:val="none" w:sz="0" w:space="0" w:color="auto"/>
                                <w:bottom w:val="none" w:sz="0" w:space="0" w:color="auto"/>
                                <w:right w:val="none" w:sz="0" w:space="0" w:color="auto"/>
                              </w:divBdr>
                              <w:divsChild>
                                <w:div w:id="472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98899">
                  <w:marLeft w:val="0"/>
                  <w:marRight w:val="0"/>
                  <w:marTop w:val="0"/>
                  <w:marBottom w:val="0"/>
                  <w:divBdr>
                    <w:top w:val="none" w:sz="0" w:space="0" w:color="auto"/>
                    <w:left w:val="none" w:sz="0" w:space="0" w:color="auto"/>
                    <w:bottom w:val="none" w:sz="0" w:space="0" w:color="auto"/>
                    <w:right w:val="none" w:sz="0" w:space="0" w:color="auto"/>
                  </w:divBdr>
                  <w:divsChild>
                    <w:div w:id="1014301304">
                      <w:marLeft w:val="0"/>
                      <w:marRight w:val="0"/>
                      <w:marTop w:val="0"/>
                      <w:marBottom w:val="0"/>
                      <w:divBdr>
                        <w:top w:val="none" w:sz="0" w:space="0" w:color="auto"/>
                        <w:left w:val="none" w:sz="0" w:space="0" w:color="auto"/>
                        <w:bottom w:val="none" w:sz="0" w:space="0" w:color="auto"/>
                        <w:right w:val="none" w:sz="0" w:space="0" w:color="auto"/>
                      </w:divBdr>
                      <w:divsChild>
                        <w:div w:id="273441283">
                          <w:marLeft w:val="0"/>
                          <w:marRight w:val="0"/>
                          <w:marTop w:val="0"/>
                          <w:marBottom w:val="0"/>
                          <w:divBdr>
                            <w:top w:val="none" w:sz="0" w:space="0" w:color="auto"/>
                            <w:left w:val="none" w:sz="0" w:space="0" w:color="auto"/>
                            <w:bottom w:val="none" w:sz="0" w:space="0" w:color="auto"/>
                            <w:right w:val="none" w:sz="0" w:space="0" w:color="auto"/>
                          </w:divBdr>
                          <w:divsChild>
                            <w:div w:id="232785487">
                              <w:marLeft w:val="0"/>
                              <w:marRight w:val="0"/>
                              <w:marTop w:val="0"/>
                              <w:marBottom w:val="0"/>
                              <w:divBdr>
                                <w:top w:val="none" w:sz="0" w:space="0" w:color="auto"/>
                                <w:left w:val="none" w:sz="0" w:space="0" w:color="auto"/>
                                <w:bottom w:val="none" w:sz="0" w:space="0" w:color="auto"/>
                                <w:right w:val="none" w:sz="0" w:space="0" w:color="auto"/>
                              </w:divBdr>
                              <w:divsChild>
                                <w:div w:id="1962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31322">
                  <w:marLeft w:val="0"/>
                  <w:marRight w:val="0"/>
                  <w:marTop w:val="0"/>
                  <w:marBottom w:val="0"/>
                  <w:divBdr>
                    <w:top w:val="none" w:sz="0" w:space="0" w:color="auto"/>
                    <w:left w:val="none" w:sz="0" w:space="0" w:color="auto"/>
                    <w:bottom w:val="none" w:sz="0" w:space="0" w:color="auto"/>
                    <w:right w:val="none" w:sz="0" w:space="0" w:color="auto"/>
                  </w:divBdr>
                  <w:divsChild>
                    <w:div w:id="707726099">
                      <w:marLeft w:val="0"/>
                      <w:marRight w:val="0"/>
                      <w:marTop w:val="0"/>
                      <w:marBottom w:val="0"/>
                      <w:divBdr>
                        <w:top w:val="none" w:sz="0" w:space="0" w:color="auto"/>
                        <w:left w:val="none" w:sz="0" w:space="0" w:color="auto"/>
                        <w:bottom w:val="none" w:sz="0" w:space="0" w:color="auto"/>
                        <w:right w:val="none" w:sz="0" w:space="0" w:color="auto"/>
                      </w:divBdr>
                      <w:divsChild>
                        <w:div w:id="42296161">
                          <w:marLeft w:val="0"/>
                          <w:marRight w:val="0"/>
                          <w:marTop w:val="0"/>
                          <w:marBottom w:val="0"/>
                          <w:divBdr>
                            <w:top w:val="none" w:sz="0" w:space="0" w:color="auto"/>
                            <w:left w:val="none" w:sz="0" w:space="0" w:color="auto"/>
                            <w:bottom w:val="none" w:sz="0" w:space="0" w:color="auto"/>
                            <w:right w:val="none" w:sz="0" w:space="0" w:color="auto"/>
                          </w:divBdr>
                          <w:divsChild>
                            <w:div w:id="129831230">
                              <w:marLeft w:val="0"/>
                              <w:marRight w:val="0"/>
                              <w:marTop w:val="0"/>
                              <w:marBottom w:val="0"/>
                              <w:divBdr>
                                <w:top w:val="none" w:sz="0" w:space="0" w:color="auto"/>
                                <w:left w:val="none" w:sz="0" w:space="0" w:color="auto"/>
                                <w:bottom w:val="none" w:sz="0" w:space="0" w:color="auto"/>
                                <w:right w:val="none" w:sz="0" w:space="0" w:color="auto"/>
                              </w:divBdr>
                              <w:divsChild>
                                <w:div w:id="18368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8043">
                  <w:marLeft w:val="0"/>
                  <w:marRight w:val="0"/>
                  <w:marTop w:val="0"/>
                  <w:marBottom w:val="0"/>
                  <w:divBdr>
                    <w:top w:val="none" w:sz="0" w:space="0" w:color="auto"/>
                    <w:left w:val="none" w:sz="0" w:space="0" w:color="auto"/>
                    <w:bottom w:val="none" w:sz="0" w:space="0" w:color="auto"/>
                    <w:right w:val="none" w:sz="0" w:space="0" w:color="auto"/>
                  </w:divBdr>
                  <w:divsChild>
                    <w:div w:id="1705326447">
                      <w:marLeft w:val="0"/>
                      <w:marRight w:val="0"/>
                      <w:marTop w:val="0"/>
                      <w:marBottom w:val="0"/>
                      <w:divBdr>
                        <w:top w:val="none" w:sz="0" w:space="0" w:color="auto"/>
                        <w:left w:val="none" w:sz="0" w:space="0" w:color="auto"/>
                        <w:bottom w:val="none" w:sz="0" w:space="0" w:color="auto"/>
                        <w:right w:val="none" w:sz="0" w:space="0" w:color="auto"/>
                      </w:divBdr>
                      <w:divsChild>
                        <w:div w:id="1469130657">
                          <w:marLeft w:val="0"/>
                          <w:marRight w:val="0"/>
                          <w:marTop w:val="0"/>
                          <w:marBottom w:val="0"/>
                          <w:divBdr>
                            <w:top w:val="none" w:sz="0" w:space="0" w:color="auto"/>
                            <w:left w:val="none" w:sz="0" w:space="0" w:color="auto"/>
                            <w:bottom w:val="none" w:sz="0" w:space="0" w:color="auto"/>
                            <w:right w:val="none" w:sz="0" w:space="0" w:color="auto"/>
                          </w:divBdr>
                          <w:divsChild>
                            <w:div w:id="65688954">
                              <w:marLeft w:val="0"/>
                              <w:marRight w:val="0"/>
                              <w:marTop w:val="0"/>
                              <w:marBottom w:val="0"/>
                              <w:divBdr>
                                <w:top w:val="none" w:sz="0" w:space="0" w:color="auto"/>
                                <w:left w:val="none" w:sz="0" w:space="0" w:color="auto"/>
                                <w:bottom w:val="none" w:sz="0" w:space="0" w:color="auto"/>
                                <w:right w:val="none" w:sz="0" w:space="0" w:color="auto"/>
                              </w:divBdr>
                              <w:divsChild>
                                <w:div w:id="11460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6711">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sChild>
                        <w:div w:id="1324698346">
                          <w:marLeft w:val="0"/>
                          <w:marRight w:val="0"/>
                          <w:marTop w:val="0"/>
                          <w:marBottom w:val="0"/>
                          <w:divBdr>
                            <w:top w:val="none" w:sz="0" w:space="0" w:color="auto"/>
                            <w:left w:val="none" w:sz="0" w:space="0" w:color="auto"/>
                            <w:bottom w:val="none" w:sz="0" w:space="0" w:color="auto"/>
                            <w:right w:val="none" w:sz="0" w:space="0" w:color="auto"/>
                          </w:divBdr>
                          <w:divsChild>
                            <w:div w:id="1493448063">
                              <w:marLeft w:val="0"/>
                              <w:marRight w:val="0"/>
                              <w:marTop w:val="0"/>
                              <w:marBottom w:val="0"/>
                              <w:divBdr>
                                <w:top w:val="none" w:sz="0" w:space="0" w:color="auto"/>
                                <w:left w:val="none" w:sz="0" w:space="0" w:color="auto"/>
                                <w:bottom w:val="none" w:sz="0" w:space="0" w:color="auto"/>
                                <w:right w:val="none" w:sz="0" w:space="0" w:color="auto"/>
                              </w:divBdr>
                              <w:divsChild>
                                <w:div w:id="272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2919">
                  <w:marLeft w:val="0"/>
                  <w:marRight w:val="0"/>
                  <w:marTop w:val="0"/>
                  <w:marBottom w:val="0"/>
                  <w:divBdr>
                    <w:top w:val="none" w:sz="0" w:space="0" w:color="auto"/>
                    <w:left w:val="none" w:sz="0" w:space="0" w:color="auto"/>
                    <w:bottom w:val="none" w:sz="0" w:space="0" w:color="auto"/>
                    <w:right w:val="none" w:sz="0" w:space="0" w:color="auto"/>
                  </w:divBdr>
                  <w:divsChild>
                    <w:div w:id="633367330">
                      <w:marLeft w:val="0"/>
                      <w:marRight w:val="0"/>
                      <w:marTop w:val="0"/>
                      <w:marBottom w:val="0"/>
                      <w:divBdr>
                        <w:top w:val="none" w:sz="0" w:space="0" w:color="auto"/>
                        <w:left w:val="none" w:sz="0" w:space="0" w:color="auto"/>
                        <w:bottom w:val="none" w:sz="0" w:space="0" w:color="auto"/>
                        <w:right w:val="none" w:sz="0" w:space="0" w:color="auto"/>
                      </w:divBdr>
                      <w:divsChild>
                        <w:div w:id="947395316">
                          <w:marLeft w:val="0"/>
                          <w:marRight w:val="0"/>
                          <w:marTop w:val="0"/>
                          <w:marBottom w:val="0"/>
                          <w:divBdr>
                            <w:top w:val="none" w:sz="0" w:space="0" w:color="auto"/>
                            <w:left w:val="none" w:sz="0" w:space="0" w:color="auto"/>
                            <w:bottom w:val="none" w:sz="0" w:space="0" w:color="auto"/>
                            <w:right w:val="none" w:sz="0" w:space="0" w:color="auto"/>
                          </w:divBdr>
                          <w:divsChild>
                            <w:div w:id="1343702966">
                              <w:marLeft w:val="0"/>
                              <w:marRight w:val="0"/>
                              <w:marTop w:val="0"/>
                              <w:marBottom w:val="0"/>
                              <w:divBdr>
                                <w:top w:val="none" w:sz="0" w:space="0" w:color="auto"/>
                                <w:left w:val="none" w:sz="0" w:space="0" w:color="auto"/>
                                <w:bottom w:val="none" w:sz="0" w:space="0" w:color="auto"/>
                                <w:right w:val="none" w:sz="0" w:space="0" w:color="auto"/>
                              </w:divBdr>
                              <w:divsChild>
                                <w:div w:id="20433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9282">
                  <w:marLeft w:val="0"/>
                  <w:marRight w:val="0"/>
                  <w:marTop w:val="0"/>
                  <w:marBottom w:val="0"/>
                  <w:divBdr>
                    <w:top w:val="none" w:sz="0" w:space="0" w:color="auto"/>
                    <w:left w:val="none" w:sz="0" w:space="0" w:color="auto"/>
                    <w:bottom w:val="none" w:sz="0" w:space="0" w:color="auto"/>
                    <w:right w:val="none" w:sz="0" w:space="0" w:color="auto"/>
                  </w:divBdr>
                  <w:divsChild>
                    <w:div w:id="2137868649">
                      <w:marLeft w:val="0"/>
                      <w:marRight w:val="0"/>
                      <w:marTop w:val="0"/>
                      <w:marBottom w:val="0"/>
                      <w:divBdr>
                        <w:top w:val="none" w:sz="0" w:space="0" w:color="auto"/>
                        <w:left w:val="none" w:sz="0" w:space="0" w:color="auto"/>
                        <w:bottom w:val="none" w:sz="0" w:space="0" w:color="auto"/>
                        <w:right w:val="none" w:sz="0" w:space="0" w:color="auto"/>
                      </w:divBdr>
                    </w:div>
                  </w:divsChild>
                </w:div>
                <w:div w:id="833180643">
                  <w:marLeft w:val="0"/>
                  <w:marRight w:val="0"/>
                  <w:marTop w:val="0"/>
                  <w:marBottom w:val="0"/>
                  <w:divBdr>
                    <w:top w:val="none" w:sz="0" w:space="0" w:color="auto"/>
                    <w:left w:val="none" w:sz="0" w:space="0" w:color="auto"/>
                    <w:bottom w:val="none" w:sz="0" w:space="0" w:color="auto"/>
                    <w:right w:val="none" w:sz="0" w:space="0" w:color="auto"/>
                  </w:divBdr>
                  <w:divsChild>
                    <w:div w:id="1778140136">
                      <w:marLeft w:val="0"/>
                      <w:marRight w:val="0"/>
                      <w:marTop w:val="0"/>
                      <w:marBottom w:val="0"/>
                      <w:divBdr>
                        <w:top w:val="none" w:sz="0" w:space="0" w:color="auto"/>
                        <w:left w:val="none" w:sz="0" w:space="0" w:color="auto"/>
                        <w:bottom w:val="none" w:sz="0" w:space="0" w:color="auto"/>
                        <w:right w:val="none" w:sz="0" w:space="0" w:color="auto"/>
                      </w:divBdr>
                      <w:divsChild>
                        <w:div w:id="1384719362">
                          <w:marLeft w:val="0"/>
                          <w:marRight w:val="0"/>
                          <w:marTop w:val="0"/>
                          <w:marBottom w:val="0"/>
                          <w:divBdr>
                            <w:top w:val="none" w:sz="0" w:space="0" w:color="auto"/>
                            <w:left w:val="none" w:sz="0" w:space="0" w:color="auto"/>
                            <w:bottom w:val="none" w:sz="0" w:space="0" w:color="auto"/>
                            <w:right w:val="none" w:sz="0" w:space="0" w:color="auto"/>
                          </w:divBdr>
                          <w:divsChild>
                            <w:div w:id="2103332114">
                              <w:marLeft w:val="0"/>
                              <w:marRight w:val="0"/>
                              <w:marTop w:val="0"/>
                              <w:marBottom w:val="0"/>
                              <w:divBdr>
                                <w:top w:val="none" w:sz="0" w:space="0" w:color="auto"/>
                                <w:left w:val="none" w:sz="0" w:space="0" w:color="auto"/>
                                <w:bottom w:val="none" w:sz="0" w:space="0" w:color="auto"/>
                                <w:right w:val="none" w:sz="0" w:space="0" w:color="auto"/>
                              </w:divBdr>
                              <w:divsChild>
                                <w:div w:id="2588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0204">
                  <w:marLeft w:val="0"/>
                  <w:marRight w:val="0"/>
                  <w:marTop w:val="0"/>
                  <w:marBottom w:val="0"/>
                  <w:divBdr>
                    <w:top w:val="none" w:sz="0" w:space="0" w:color="auto"/>
                    <w:left w:val="none" w:sz="0" w:space="0" w:color="auto"/>
                    <w:bottom w:val="none" w:sz="0" w:space="0" w:color="auto"/>
                    <w:right w:val="none" w:sz="0" w:space="0" w:color="auto"/>
                  </w:divBdr>
                  <w:divsChild>
                    <w:div w:id="2062363045">
                      <w:marLeft w:val="0"/>
                      <w:marRight w:val="0"/>
                      <w:marTop w:val="0"/>
                      <w:marBottom w:val="0"/>
                      <w:divBdr>
                        <w:top w:val="none" w:sz="0" w:space="0" w:color="auto"/>
                        <w:left w:val="none" w:sz="0" w:space="0" w:color="auto"/>
                        <w:bottom w:val="none" w:sz="0" w:space="0" w:color="auto"/>
                        <w:right w:val="none" w:sz="0" w:space="0" w:color="auto"/>
                      </w:divBdr>
                      <w:divsChild>
                        <w:div w:id="567888427">
                          <w:marLeft w:val="0"/>
                          <w:marRight w:val="0"/>
                          <w:marTop w:val="0"/>
                          <w:marBottom w:val="0"/>
                          <w:divBdr>
                            <w:top w:val="none" w:sz="0" w:space="0" w:color="auto"/>
                            <w:left w:val="none" w:sz="0" w:space="0" w:color="auto"/>
                            <w:bottom w:val="none" w:sz="0" w:space="0" w:color="auto"/>
                            <w:right w:val="none" w:sz="0" w:space="0" w:color="auto"/>
                          </w:divBdr>
                          <w:divsChild>
                            <w:div w:id="1005203824">
                              <w:marLeft w:val="0"/>
                              <w:marRight w:val="0"/>
                              <w:marTop w:val="0"/>
                              <w:marBottom w:val="0"/>
                              <w:divBdr>
                                <w:top w:val="none" w:sz="0" w:space="0" w:color="auto"/>
                                <w:left w:val="none" w:sz="0" w:space="0" w:color="auto"/>
                                <w:bottom w:val="none" w:sz="0" w:space="0" w:color="auto"/>
                                <w:right w:val="none" w:sz="0" w:space="0" w:color="auto"/>
                              </w:divBdr>
                              <w:divsChild>
                                <w:div w:id="1056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9143">
                  <w:marLeft w:val="0"/>
                  <w:marRight w:val="0"/>
                  <w:marTop w:val="0"/>
                  <w:marBottom w:val="0"/>
                  <w:divBdr>
                    <w:top w:val="none" w:sz="0" w:space="0" w:color="auto"/>
                    <w:left w:val="none" w:sz="0" w:space="0" w:color="auto"/>
                    <w:bottom w:val="none" w:sz="0" w:space="0" w:color="auto"/>
                    <w:right w:val="none" w:sz="0" w:space="0" w:color="auto"/>
                  </w:divBdr>
                  <w:divsChild>
                    <w:div w:id="1469012168">
                      <w:marLeft w:val="0"/>
                      <w:marRight w:val="0"/>
                      <w:marTop w:val="0"/>
                      <w:marBottom w:val="0"/>
                      <w:divBdr>
                        <w:top w:val="none" w:sz="0" w:space="0" w:color="auto"/>
                        <w:left w:val="none" w:sz="0" w:space="0" w:color="auto"/>
                        <w:bottom w:val="none" w:sz="0" w:space="0" w:color="auto"/>
                        <w:right w:val="none" w:sz="0" w:space="0" w:color="auto"/>
                      </w:divBdr>
                      <w:divsChild>
                        <w:div w:id="57628884">
                          <w:marLeft w:val="0"/>
                          <w:marRight w:val="0"/>
                          <w:marTop w:val="0"/>
                          <w:marBottom w:val="0"/>
                          <w:divBdr>
                            <w:top w:val="none" w:sz="0" w:space="0" w:color="auto"/>
                            <w:left w:val="none" w:sz="0" w:space="0" w:color="auto"/>
                            <w:bottom w:val="none" w:sz="0" w:space="0" w:color="auto"/>
                            <w:right w:val="none" w:sz="0" w:space="0" w:color="auto"/>
                          </w:divBdr>
                          <w:divsChild>
                            <w:div w:id="1240864126">
                              <w:marLeft w:val="0"/>
                              <w:marRight w:val="0"/>
                              <w:marTop w:val="0"/>
                              <w:marBottom w:val="0"/>
                              <w:divBdr>
                                <w:top w:val="none" w:sz="0" w:space="0" w:color="auto"/>
                                <w:left w:val="none" w:sz="0" w:space="0" w:color="auto"/>
                                <w:bottom w:val="none" w:sz="0" w:space="0" w:color="auto"/>
                                <w:right w:val="none" w:sz="0" w:space="0" w:color="auto"/>
                              </w:divBdr>
                              <w:divsChild>
                                <w:div w:id="960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339335">
          <w:marLeft w:val="0"/>
          <w:marRight w:val="0"/>
          <w:marTop w:val="0"/>
          <w:marBottom w:val="0"/>
          <w:divBdr>
            <w:top w:val="none" w:sz="0" w:space="0" w:color="auto"/>
            <w:left w:val="none" w:sz="0" w:space="0" w:color="auto"/>
            <w:bottom w:val="none" w:sz="0" w:space="0" w:color="auto"/>
            <w:right w:val="none" w:sz="0" w:space="0" w:color="auto"/>
          </w:divBdr>
          <w:divsChild>
            <w:div w:id="1828323446">
              <w:marLeft w:val="0"/>
              <w:marRight w:val="0"/>
              <w:marTop w:val="0"/>
              <w:marBottom w:val="0"/>
              <w:divBdr>
                <w:top w:val="none" w:sz="0" w:space="0" w:color="auto"/>
                <w:left w:val="none" w:sz="0" w:space="0" w:color="auto"/>
                <w:bottom w:val="none" w:sz="0" w:space="0" w:color="auto"/>
                <w:right w:val="none" w:sz="0" w:space="0" w:color="auto"/>
              </w:divBdr>
              <w:divsChild>
                <w:div w:id="2096395061">
                  <w:marLeft w:val="0"/>
                  <w:marRight w:val="0"/>
                  <w:marTop w:val="0"/>
                  <w:marBottom w:val="0"/>
                  <w:divBdr>
                    <w:top w:val="none" w:sz="0" w:space="0" w:color="auto"/>
                    <w:left w:val="none" w:sz="0" w:space="0" w:color="auto"/>
                    <w:bottom w:val="none" w:sz="0" w:space="0" w:color="auto"/>
                    <w:right w:val="none" w:sz="0" w:space="0" w:color="auto"/>
                  </w:divBdr>
                  <w:divsChild>
                    <w:div w:id="2092582599">
                      <w:marLeft w:val="0"/>
                      <w:marRight w:val="0"/>
                      <w:marTop w:val="0"/>
                      <w:marBottom w:val="0"/>
                      <w:divBdr>
                        <w:top w:val="none" w:sz="0" w:space="0" w:color="auto"/>
                        <w:left w:val="none" w:sz="0" w:space="0" w:color="auto"/>
                        <w:bottom w:val="none" w:sz="0" w:space="0" w:color="auto"/>
                        <w:right w:val="none" w:sz="0" w:space="0" w:color="auto"/>
                      </w:divBdr>
                      <w:divsChild>
                        <w:div w:id="694888928">
                          <w:marLeft w:val="0"/>
                          <w:marRight w:val="0"/>
                          <w:marTop w:val="0"/>
                          <w:marBottom w:val="0"/>
                          <w:divBdr>
                            <w:top w:val="none" w:sz="0" w:space="0" w:color="auto"/>
                            <w:left w:val="none" w:sz="0" w:space="0" w:color="auto"/>
                            <w:bottom w:val="none" w:sz="0" w:space="0" w:color="auto"/>
                            <w:right w:val="none" w:sz="0" w:space="0" w:color="auto"/>
                          </w:divBdr>
                          <w:divsChild>
                            <w:div w:id="329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03123">
      <w:bodyDiv w:val="1"/>
      <w:marLeft w:val="0"/>
      <w:marRight w:val="0"/>
      <w:marTop w:val="0"/>
      <w:marBottom w:val="0"/>
      <w:divBdr>
        <w:top w:val="none" w:sz="0" w:space="0" w:color="auto"/>
        <w:left w:val="none" w:sz="0" w:space="0" w:color="auto"/>
        <w:bottom w:val="none" w:sz="0" w:space="0" w:color="auto"/>
        <w:right w:val="none" w:sz="0" w:space="0" w:color="auto"/>
      </w:divBdr>
    </w:div>
    <w:div w:id="458837995">
      <w:bodyDiv w:val="1"/>
      <w:marLeft w:val="0"/>
      <w:marRight w:val="0"/>
      <w:marTop w:val="0"/>
      <w:marBottom w:val="0"/>
      <w:divBdr>
        <w:top w:val="none" w:sz="0" w:space="0" w:color="auto"/>
        <w:left w:val="none" w:sz="0" w:space="0" w:color="auto"/>
        <w:bottom w:val="none" w:sz="0" w:space="0" w:color="auto"/>
        <w:right w:val="none" w:sz="0" w:space="0" w:color="auto"/>
      </w:divBdr>
    </w:div>
    <w:div w:id="523907975">
      <w:bodyDiv w:val="1"/>
      <w:marLeft w:val="0"/>
      <w:marRight w:val="0"/>
      <w:marTop w:val="0"/>
      <w:marBottom w:val="0"/>
      <w:divBdr>
        <w:top w:val="none" w:sz="0" w:space="0" w:color="auto"/>
        <w:left w:val="none" w:sz="0" w:space="0" w:color="auto"/>
        <w:bottom w:val="none" w:sz="0" w:space="0" w:color="auto"/>
        <w:right w:val="none" w:sz="0" w:space="0" w:color="auto"/>
      </w:divBdr>
    </w:div>
    <w:div w:id="534199396">
      <w:bodyDiv w:val="1"/>
      <w:marLeft w:val="0"/>
      <w:marRight w:val="0"/>
      <w:marTop w:val="0"/>
      <w:marBottom w:val="0"/>
      <w:divBdr>
        <w:top w:val="none" w:sz="0" w:space="0" w:color="auto"/>
        <w:left w:val="none" w:sz="0" w:space="0" w:color="auto"/>
        <w:bottom w:val="none" w:sz="0" w:space="0" w:color="auto"/>
        <w:right w:val="none" w:sz="0" w:space="0" w:color="auto"/>
      </w:divBdr>
    </w:div>
    <w:div w:id="563027438">
      <w:bodyDiv w:val="1"/>
      <w:marLeft w:val="0"/>
      <w:marRight w:val="0"/>
      <w:marTop w:val="0"/>
      <w:marBottom w:val="0"/>
      <w:divBdr>
        <w:top w:val="none" w:sz="0" w:space="0" w:color="auto"/>
        <w:left w:val="none" w:sz="0" w:space="0" w:color="auto"/>
        <w:bottom w:val="none" w:sz="0" w:space="0" w:color="auto"/>
        <w:right w:val="none" w:sz="0" w:space="0" w:color="auto"/>
      </w:divBdr>
    </w:div>
    <w:div w:id="588075077">
      <w:bodyDiv w:val="1"/>
      <w:marLeft w:val="0"/>
      <w:marRight w:val="0"/>
      <w:marTop w:val="0"/>
      <w:marBottom w:val="0"/>
      <w:divBdr>
        <w:top w:val="none" w:sz="0" w:space="0" w:color="auto"/>
        <w:left w:val="none" w:sz="0" w:space="0" w:color="auto"/>
        <w:bottom w:val="none" w:sz="0" w:space="0" w:color="auto"/>
        <w:right w:val="none" w:sz="0" w:space="0" w:color="auto"/>
      </w:divBdr>
    </w:div>
    <w:div w:id="743180307">
      <w:bodyDiv w:val="1"/>
      <w:marLeft w:val="0"/>
      <w:marRight w:val="0"/>
      <w:marTop w:val="0"/>
      <w:marBottom w:val="0"/>
      <w:divBdr>
        <w:top w:val="none" w:sz="0" w:space="0" w:color="auto"/>
        <w:left w:val="none" w:sz="0" w:space="0" w:color="auto"/>
        <w:bottom w:val="none" w:sz="0" w:space="0" w:color="auto"/>
        <w:right w:val="none" w:sz="0" w:space="0" w:color="auto"/>
      </w:divBdr>
    </w:div>
    <w:div w:id="770931699">
      <w:bodyDiv w:val="1"/>
      <w:marLeft w:val="0"/>
      <w:marRight w:val="0"/>
      <w:marTop w:val="0"/>
      <w:marBottom w:val="0"/>
      <w:divBdr>
        <w:top w:val="none" w:sz="0" w:space="0" w:color="auto"/>
        <w:left w:val="none" w:sz="0" w:space="0" w:color="auto"/>
        <w:bottom w:val="none" w:sz="0" w:space="0" w:color="auto"/>
        <w:right w:val="none" w:sz="0" w:space="0" w:color="auto"/>
      </w:divBdr>
    </w:div>
    <w:div w:id="808397998">
      <w:bodyDiv w:val="1"/>
      <w:marLeft w:val="0"/>
      <w:marRight w:val="0"/>
      <w:marTop w:val="0"/>
      <w:marBottom w:val="0"/>
      <w:divBdr>
        <w:top w:val="none" w:sz="0" w:space="0" w:color="auto"/>
        <w:left w:val="none" w:sz="0" w:space="0" w:color="auto"/>
        <w:bottom w:val="none" w:sz="0" w:space="0" w:color="auto"/>
        <w:right w:val="none" w:sz="0" w:space="0" w:color="auto"/>
      </w:divBdr>
    </w:div>
    <w:div w:id="1039670686">
      <w:bodyDiv w:val="1"/>
      <w:marLeft w:val="0"/>
      <w:marRight w:val="0"/>
      <w:marTop w:val="0"/>
      <w:marBottom w:val="0"/>
      <w:divBdr>
        <w:top w:val="none" w:sz="0" w:space="0" w:color="auto"/>
        <w:left w:val="none" w:sz="0" w:space="0" w:color="auto"/>
        <w:bottom w:val="none" w:sz="0" w:space="0" w:color="auto"/>
        <w:right w:val="none" w:sz="0" w:space="0" w:color="auto"/>
      </w:divBdr>
    </w:div>
    <w:div w:id="1074746233">
      <w:bodyDiv w:val="1"/>
      <w:marLeft w:val="0"/>
      <w:marRight w:val="0"/>
      <w:marTop w:val="0"/>
      <w:marBottom w:val="0"/>
      <w:divBdr>
        <w:top w:val="none" w:sz="0" w:space="0" w:color="auto"/>
        <w:left w:val="none" w:sz="0" w:space="0" w:color="auto"/>
        <w:bottom w:val="none" w:sz="0" w:space="0" w:color="auto"/>
        <w:right w:val="none" w:sz="0" w:space="0" w:color="auto"/>
      </w:divBdr>
    </w:div>
    <w:div w:id="1120800741">
      <w:bodyDiv w:val="1"/>
      <w:marLeft w:val="0"/>
      <w:marRight w:val="0"/>
      <w:marTop w:val="0"/>
      <w:marBottom w:val="0"/>
      <w:divBdr>
        <w:top w:val="none" w:sz="0" w:space="0" w:color="auto"/>
        <w:left w:val="none" w:sz="0" w:space="0" w:color="auto"/>
        <w:bottom w:val="none" w:sz="0" w:space="0" w:color="auto"/>
        <w:right w:val="none" w:sz="0" w:space="0" w:color="auto"/>
      </w:divBdr>
    </w:div>
    <w:div w:id="1216042168">
      <w:bodyDiv w:val="1"/>
      <w:marLeft w:val="0"/>
      <w:marRight w:val="0"/>
      <w:marTop w:val="0"/>
      <w:marBottom w:val="0"/>
      <w:divBdr>
        <w:top w:val="none" w:sz="0" w:space="0" w:color="auto"/>
        <w:left w:val="none" w:sz="0" w:space="0" w:color="auto"/>
        <w:bottom w:val="none" w:sz="0" w:space="0" w:color="auto"/>
        <w:right w:val="none" w:sz="0" w:space="0" w:color="auto"/>
      </w:divBdr>
    </w:div>
    <w:div w:id="1239171745">
      <w:bodyDiv w:val="1"/>
      <w:marLeft w:val="0"/>
      <w:marRight w:val="0"/>
      <w:marTop w:val="0"/>
      <w:marBottom w:val="0"/>
      <w:divBdr>
        <w:top w:val="none" w:sz="0" w:space="0" w:color="auto"/>
        <w:left w:val="none" w:sz="0" w:space="0" w:color="auto"/>
        <w:bottom w:val="none" w:sz="0" w:space="0" w:color="auto"/>
        <w:right w:val="none" w:sz="0" w:space="0" w:color="auto"/>
      </w:divBdr>
    </w:div>
    <w:div w:id="1245645862">
      <w:bodyDiv w:val="1"/>
      <w:marLeft w:val="0"/>
      <w:marRight w:val="0"/>
      <w:marTop w:val="0"/>
      <w:marBottom w:val="0"/>
      <w:divBdr>
        <w:top w:val="none" w:sz="0" w:space="0" w:color="auto"/>
        <w:left w:val="none" w:sz="0" w:space="0" w:color="auto"/>
        <w:bottom w:val="none" w:sz="0" w:space="0" w:color="auto"/>
        <w:right w:val="none" w:sz="0" w:space="0" w:color="auto"/>
      </w:divBdr>
    </w:div>
    <w:div w:id="1309364302">
      <w:bodyDiv w:val="1"/>
      <w:marLeft w:val="0"/>
      <w:marRight w:val="0"/>
      <w:marTop w:val="0"/>
      <w:marBottom w:val="0"/>
      <w:divBdr>
        <w:top w:val="none" w:sz="0" w:space="0" w:color="auto"/>
        <w:left w:val="none" w:sz="0" w:space="0" w:color="auto"/>
        <w:bottom w:val="none" w:sz="0" w:space="0" w:color="auto"/>
        <w:right w:val="none" w:sz="0" w:space="0" w:color="auto"/>
      </w:divBdr>
    </w:div>
    <w:div w:id="1317954207">
      <w:bodyDiv w:val="1"/>
      <w:marLeft w:val="0"/>
      <w:marRight w:val="0"/>
      <w:marTop w:val="0"/>
      <w:marBottom w:val="0"/>
      <w:divBdr>
        <w:top w:val="none" w:sz="0" w:space="0" w:color="auto"/>
        <w:left w:val="none" w:sz="0" w:space="0" w:color="auto"/>
        <w:bottom w:val="none" w:sz="0" w:space="0" w:color="auto"/>
        <w:right w:val="none" w:sz="0" w:space="0" w:color="auto"/>
      </w:divBdr>
    </w:div>
    <w:div w:id="1325014929">
      <w:bodyDiv w:val="1"/>
      <w:marLeft w:val="0"/>
      <w:marRight w:val="0"/>
      <w:marTop w:val="0"/>
      <w:marBottom w:val="0"/>
      <w:divBdr>
        <w:top w:val="none" w:sz="0" w:space="0" w:color="auto"/>
        <w:left w:val="none" w:sz="0" w:space="0" w:color="auto"/>
        <w:bottom w:val="none" w:sz="0" w:space="0" w:color="auto"/>
        <w:right w:val="none" w:sz="0" w:space="0" w:color="auto"/>
      </w:divBdr>
    </w:div>
    <w:div w:id="1366250455">
      <w:bodyDiv w:val="1"/>
      <w:marLeft w:val="0"/>
      <w:marRight w:val="0"/>
      <w:marTop w:val="0"/>
      <w:marBottom w:val="0"/>
      <w:divBdr>
        <w:top w:val="none" w:sz="0" w:space="0" w:color="auto"/>
        <w:left w:val="none" w:sz="0" w:space="0" w:color="auto"/>
        <w:bottom w:val="none" w:sz="0" w:space="0" w:color="auto"/>
        <w:right w:val="none" w:sz="0" w:space="0" w:color="auto"/>
      </w:divBdr>
      <w:divsChild>
        <w:div w:id="1197043265">
          <w:marLeft w:val="0"/>
          <w:marRight w:val="0"/>
          <w:marTop w:val="0"/>
          <w:marBottom w:val="0"/>
          <w:divBdr>
            <w:top w:val="none" w:sz="0" w:space="0" w:color="auto"/>
            <w:left w:val="none" w:sz="0" w:space="0" w:color="auto"/>
            <w:bottom w:val="none" w:sz="0" w:space="0" w:color="auto"/>
            <w:right w:val="none" w:sz="0" w:space="0" w:color="auto"/>
          </w:divBdr>
          <w:divsChild>
            <w:div w:id="19973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9906">
      <w:bodyDiv w:val="1"/>
      <w:marLeft w:val="0"/>
      <w:marRight w:val="0"/>
      <w:marTop w:val="0"/>
      <w:marBottom w:val="0"/>
      <w:divBdr>
        <w:top w:val="none" w:sz="0" w:space="0" w:color="auto"/>
        <w:left w:val="none" w:sz="0" w:space="0" w:color="auto"/>
        <w:bottom w:val="none" w:sz="0" w:space="0" w:color="auto"/>
        <w:right w:val="none" w:sz="0" w:space="0" w:color="auto"/>
      </w:divBdr>
    </w:div>
    <w:div w:id="1665475294">
      <w:bodyDiv w:val="1"/>
      <w:marLeft w:val="0"/>
      <w:marRight w:val="0"/>
      <w:marTop w:val="0"/>
      <w:marBottom w:val="0"/>
      <w:divBdr>
        <w:top w:val="none" w:sz="0" w:space="0" w:color="auto"/>
        <w:left w:val="none" w:sz="0" w:space="0" w:color="auto"/>
        <w:bottom w:val="none" w:sz="0" w:space="0" w:color="auto"/>
        <w:right w:val="none" w:sz="0" w:space="0" w:color="auto"/>
      </w:divBdr>
    </w:div>
    <w:div w:id="1720393862">
      <w:bodyDiv w:val="1"/>
      <w:marLeft w:val="0"/>
      <w:marRight w:val="0"/>
      <w:marTop w:val="0"/>
      <w:marBottom w:val="0"/>
      <w:divBdr>
        <w:top w:val="none" w:sz="0" w:space="0" w:color="auto"/>
        <w:left w:val="none" w:sz="0" w:space="0" w:color="auto"/>
        <w:bottom w:val="none" w:sz="0" w:space="0" w:color="auto"/>
        <w:right w:val="none" w:sz="0" w:space="0" w:color="auto"/>
      </w:divBdr>
    </w:div>
    <w:div w:id="1739473352">
      <w:bodyDiv w:val="1"/>
      <w:marLeft w:val="0"/>
      <w:marRight w:val="0"/>
      <w:marTop w:val="0"/>
      <w:marBottom w:val="0"/>
      <w:divBdr>
        <w:top w:val="none" w:sz="0" w:space="0" w:color="auto"/>
        <w:left w:val="none" w:sz="0" w:space="0" w:color="auto"/>
        <w:bottom w:val="none" w:sz="0" w:space="0" w:color="auto"/>
        <w:right w:val="none" w:sz="0" w:space="0" w:color="auto"/>
      </w:divBdr>
    </w:div>
    <w:div w:id="1812594837">
      <w:bodyDiv w:val="1"/>
      <w:marLeft w:val="0"/>
      <w:marRight w:val="0"/>
      <w:marTop w:val="0"/>
      <w:marBottom w:val="0"/>
      <w:divBdr>
        <w:top w:val="none" w:sz="0" w:space="0" w:color="auto"/>
        <w:left w:val="none" w:sz="0" w:space="0" w:color="auto"/>
        <w:bottom w:val="none" w:sz="0" w:space="0" w:color="auto"/>
        <w:right w:val="none" w:sz="0" w:space="0" w:color="auto"/>
      </w:divBdr>
    </w:div>
    <w:div w:id="1829982311">
      <w:bodyDiv w:val="1"/>
      <w:marLeft w:val="0"/>
      <w:marRight w:val="0"/>
      <w:marTop w:val="0"/>
      <w:marBottom w:val="0"/>
      <w:divBdr>
        <w:top w:val="none" w:sz="0" w:space="0" w:color="auto"/>
        <w:left w:val="none" w:sz="0" w:space="0" w:color="auto"/>
        <w:bottom w:val="none" w:sz="0" w:space="0" w:color="auto"/>
        <w:right w:val="none" w:sz="0" w:space="0" w:color="auto"/>
      </w:divBdr>
      <w:divsChild>
        <w:div w:id="7417875">
          <w:marLeft w:val="0"/>
          <w:marRight w:val="0"/>
          <w:marTop w:val="0"/>
          <w:marBottom w:val="0"/>
          <w:divBdr>
            <w:top w:val="none" w:sz="0" w:space="0" w:color="auto"/>
            <w:left w:val="none" w:sz="0" w:space="0" w:color="auto"/>
            <w:bottom w:val="none" w:sz="0" w:space="0" w:color="auto"/>
            <w:right w:val="none" w:sz="0" w:space="0" w:color="auto"/>
          </w:divBdr>
        </w:div>
        <w:div w:id="19359523">
          <w:marLeft w:val="0"/>
          <w:marRight w:val="0"/>
          <w:marTop w:val="0"/>
          <w:marBottom w:val="0"/>
          <w:divBdr>
            <w:top w:val="none" w:sz="0" w:space="0" w:color="auto"/>
            <w:left w:val="none" w:sz="0" w:space="0" w:color="auto"/>
            <w:bottom w:val="none" w:sz="0" w:space="0" w:color="auto"/>
            <w:right w:val="none" w:sz="0" w:space="0" w:color="auto"/>
          </w:divBdr>
        </w:div>
        <w:div w:id="36006494">
          <w:marLeft w:val="0"/>
          <w:marRight w:val="0"/>
          <w:marTop w:val="0"/>
          <w:marBottom w:val="0"/>
          <w:divBdr>
            <w:top w:val="none" w:sz="0" w:space="0" w:color="auto"/>
            <w:left w:val="none" w:sz="0" w:space="0" w:color="auto"/>
            <w:bottom w:val="none" w:sz="0" w:space="0" w:color="auto"/>
            <w:right w:val="none" w:sz="0" w:space="0" w:color="auto"/>
          </w:divBdr>
        </w:div>
        <w:div w:id="51774142">
          <w:marLeft w:val="0"/>
          <w:marRight w:val="0"/>
          <w:marTop w:val="0"/>
          <w:marBottom w:val="0"/>
          <w:divBdr>
            <w:top w:val="none" w:sz="0" w:space="0" w:color="auto"/>
            <w:left w:val="none" w:sz="0" w:space="0" w:color="auto"/>
            <w:bottom w:val="none" w:sz="0" w:space="0" w:color="auto"/>
            <w:right w:val="none" w:sz="0" w:space="0" w:color="auto"/>
          </w:divBdr>
        </w:div>
        <w:div w:id="54664164">
          <w:marLeft w:val="0"/>
          <w:marRight w:val="0"/>
          <w:marTop w:val="0"/>
          <w:marBottom w:val="0"/>
          <w:divBdr>
            <w:top w:val="none" w:sz="0" w:space="0" w:color="auto"/>
            <w:left w:val="none" w:sz="0" w:space="0" w:color="auto"/>
            <w:bottom w:val="none" w:sz="0" w:space="0" w:color="auto"/>
            <w:right w:val="none" w:sz="0" w:space="0" w:color="auto"/>
          </w:divBdr>
        </w:div>
        <w:div w:id="64960088">
          <w:marLeft w:val="0"/>
          <w:marRight w:val="0"/>
          <w:marTop w:val="0"/>
          <w:marBottom w:val="0"/>
          <w:divBdr>
            <w:top w:val="none" w:sz="0" w:space="0" w:color="auto"/>
            <w:left w:val="none" w:sz="0" w:space="0" w:color="auto"/>
            <w:bottom w:val="none" w:sz="0" w:space="0" w:color="auto"/>
            <w:right w:val="none" w:sz="0" w:space="0" w:color="auto"/>
          </w:divBdr>
        </w:div>
        <w:div w:id="67190019">
          <w:marLeft w:val="0"/>
          <w:marRight w:val="0"/>
          <w:marTop w:val="0"/>
          <w:marBottom w:val="0"/>
          <w:divBdr>
            <w:top w:val="none" w:sz="0" w:space="0" w:color="auto"/>
            <w:left w:val="none" w:sz="0" w:space="0" w:color="auto"/>
            <w:bottom w:val="none" w:sz="0" w:space="0" w:color="auto"/>
            <w:right w:val="none" w:sz="0" w:space="0" w:color="auto"/>
          </w:divBdr>
        </w:div>
        <w:div w:id="120880644">
          <w:marLeft w:val="0"/>
          <w:marRight w:val="0"/>
          <w:marTop w:val="0"/>
          <w:marBottom w:val="0"/>
          <w:divBdr>
            <w:top w:val="none" w:sz="0" w:space="0" w:color="auto"/>
            <w:left w:val="none" w:sz="0" w:space="0" w:color="auto"/>
            <w:bottom w:val="none" w:sz="0" w:space="0" w:color="auto"/>
            <w:right w:val="none" w:sz="0" w:space="0" w:color="auto"/>
          </w:divBdr>
        </w:div>
        <w:div w:id="132138860">
          <w:marLeft w:val="0"/>
          <w:marRight w:val="0"/>
          <w:marTop w:val="0"/>
          <w:marBottom w:val="0"/>
          <w:divBdr>
            <w:top w:val="none" w:sz="0" w:space="0" w:color="auto"/>
            <w:left w:val="none" w:sz="0" w:space="0" w:color="auto"/>
            <w:bottom w:val="none" w:sz="0" w:space="0" w:color="auto"/>
            <w:right w:val="none" w:sz="0" w:space="0" w:color="auto"/>
          </w:divBdr>
        </w:div>
        <w:div w:id="161548516">
          <w:marLeft w:val="0"/>
          <w:marRight w:val="0"/>
          <w:marTop w:val="0"/>
          <w:marBottom w:val="0"/>
          <w:divBdr>
            <w:top w:val="none" w:sz="0" w:space="0" w:color="auto"/>
            <w:left w:val="none" w:sz="0" w:space="0" w:color="auto"/>
            <w:bottom w:val="none" w:sz="0" w:space="0" w:color="auto"/>
            <w:right w:val="none" w:sz="0" w:space="0" w:color="auto"/>
          </w:divBdr>
        </w:div>
        <w:div w:id="202979860">
          <w:marLeft w:val="0"/>
          <w:marRight w:val="0"/>
          <w:marTop w:val="0"/>
          <w:marBottom w:val="0"/>
          <w:divBdr>
            <w:top w:val="none" w:sz="0" w:space="0" w:color="auto"/>
            <w:left w:val="none" w:sz="0" w:space="0" w:color="auto"/>
            <w:bottom w:val="none" w:sz="0" w:space="0" w:color="auto"/>
            <w:right w:val="none" w:sz="0" w:space="0" w:color="auto"/>
          </w:divBdr>
        </w:div>
        <w:div w:id="229075122">
          <w:marLeft w:val="0"/>
          <w:marRight w:val="0"/>
          <w:marTop w:val="0"/>
          <w:marBottom w:val="0"/>
          <w:divBdr>
            <w:top w:val="none" w:sz="0" w:space="0" w:color="auto"/>
            <w:left w:val="none" w:sz="0" w:space="0" w:color="auto"/>
            <w:bottom w:val="none" w:sz="0" w:space="0" w:color="auto"/>
            <w:right w:val="none" w:sz="0" w:space="0" w:color="auto"/>
          </w:divBdr>
        </w:div>
        <w:div w:id="229930590">
          <w:marLeft w:val="0"/>
          <w:marRight w:val="0"/>
          <w:marTop w:val="0"/>
          <w:marBottom w:val="0"/>
          <w:divBdr>
            <w:top w:val="none" w:sz="0" w:space="0" w:color="auto"/>
            <w:left w:val="none" w:sz="0" w:space="0" w:color="auto"/>
            <w:bottom w:val="none" w:sz="0" w:space="0" w:color="auto"/>
            <w:right w:val="none" w:sz="0" w:space="0" w:color="auto"/>
          </w:divBdr>
        </w:div>
        <w:div w:id="240528083">
          <w:marLeft w:val="0"/>
          <w:marRight w:val="0"/>
          <w:marTop w:val="0"/>
          <w:marBottom w:val="0"/>
          <w:divBdr>
            <w:top w:val="none" w:sz="0" w:space="0" w:color="auto"/>
            <w:left w:val="none" w:sz="0" w:space="0" w:color="auto"/>
            <w:bottom w:val="none" w:sz="0" w:space="0" w:color="auto"/>
            <w:right w:val="none" w:sz="0" w:space="0" w:color="auto"/>
          </w:divBdr>
        </w:div>
        <w:div w:id="242572987">
          <w:marLeft w:val="0"/>
          <w:marRight w:val="0"/>
          <w:marTop w:val="0"/>
          <w:marBottom w:val="0"/>
          <w:divBdr>
            <w:top w:val="none" w:sz="0" w:space="0" w:color="auto"/>
            <w:left w:val="none" w:sz="0" w:space="0" w:color="auto"/>
            <w:bottom w:val="none" w:sz="0" w:space="0" w:color="auto"/>
            <w:right w:val="none" w:sz="0" w:space="0" w:color="auto"/>
          </w:divBdr>
        </w:div>
        <w:div w:id="262996613">
          <w:marLeft w:val="0"/>
          <w:marRight w:val="0"/>
          <w:marTop w:val="0"/>
          <w:marBottom w:val="0"/>
          <w:divBdr>
            <w:top w:val="none" w:sz="0" w:space="0" w:color="auto"/>
            <w:left w:val="none" w:sz="0" w:space="0" w:color="auto"/>
            <w:bottom w:val="none" w:sz="0" w:space="0" w:color="auto"/>
            <w:right w:val="none" w:sz="0" w:space="0" w:color="auto"/>
          </w:divBdr>
        </w:div>
        <w:div w:id="271016989">
          <w:marLeft w:val="0"/>
          <w:marRight w:val="0"/>
          <w:marTop w:val="0"/>
          <w:marBottom w:val="0"/>
          <w:divBdr>
            <w:top w:val="none" w:sz="0" w:space="0" w:color="auto"/>
            <w:left w:val="none" w:sz="0" w:space="0" w:color="auto"/>
            <w:bottom w:val="none" w:sz="0" w:space="0" w:color="auto"/>
            <w:right w:val="none" w:sz="0" w:space="0" w:color="auto"/>
          </w:divBdr>
        </w:div>
        <w:div w:id="313529222">
          <w:marLeft w:val="0"/>
          <w:marRight w:val="0"/>
          <w:marTop w:val="0"/>
          <w:marBottom w:val="0"/>
          <w:divBdr>
            <w:top w:val="none" w:sz="0" w:space="0" w:color="auto"/>
            <w:left w:val="none" w:sz="0" w:space="0" w:color="auto"/>
            <w:bottom w:val="none" w:sz="0" w:space="0" w:color="auto"/>
            <w:right w:val="none" w:sz="0" w:space="0" w:color="auto"/>
          </w:divBdr>
        </w:div>
        <w:div w:id="320041965">
          <w:marLeft w:val="0"/>
          <w:marRight w:val="0"/>
          <w:marTop w:val="0"/>
          <w:marBottom w:val="0"/>
          <w:divBdr>
            <w:top w:val="none" w:sz="0" w:space="0" w:color="auto"/>
            <w:left w:val="none" w:sz="0" w:space="0" w:color="auto"/>
            <w:bottom w:val="none" w:sz="0" w:space="0" w:color="auto"/>
            <w:right w:val="none" w:sz="0" w:space="0" w:color="auto"/>
          </w:divBdr>
        </w:div>
        <w:div w:id="330066220">
          <w:marLeft w:val="0"/>
          <w:marRight w:val="0"/>
          <w:marTop w:val="0"/>
          <w:marBottom w:val="0"/>
          <w:divBdr>
            <w:top w:val="none" w:sz="0" w:space="0" w:color="auto"/>
            <w:left w:val="none" w:sz="0" w:space="0" w:color="auto"/>
            <w:bottom w:val="none" w:sz="0" w:space="0" w:color="auto"/>
            <w:right w:val="none" w:sz="0" w:space="0" w:color="auto"/>
          </w:divBdr>
        </w:div>
        <w:div w:id="353533943">
          <w:marLeft w:val="0"/>
          <w:marRight w:val="0"/>
          <w:marTop w:val="0"/>
          <w:marBottom w:val="0"/>
          <w:divBdr>
            <w:top w:val="none" w:sz="0" w:space="0" w:color="auto"/>
            <w:left w:val="none" w:sz="0" w:space="0" w:color="auto"/>
            <w:bottom w:val="none" w:sz="0" w:space="0" w:color="auto"/>
            <w:right w:val="none" w:sz="0" w:space="0" w:color="auto"/>
          </w:divBdr>
        </w:div>
        <w:div w:id="375860072">
          <w:marLeft w:val="0"/>
          <w:marRight w:val="0"/>
          <w:marTop w:val="0"/>
          <w:marBottom w:val="0"/>
          <w:divBdr>
            <w:top w:val="none" w:sz="0" w:space="0" w:color="auto"/>
            <w:left w:val="none" w:sz="0" w:space="0" w:color="auto"/>
            <w:bottom w:val="none" w:sz="0" w:space="0" w:color="auto"/>
            <w:right w:val="none" w:sz="0" w:space="0" w:color="auto"/>
          </w:divBdr>
        </w:div>
        <w:div w:id="413287240">
          <w:marLeft w:val="0"/>
          <w:marRight w:val="0"/>
          <w:marTop w:val="0"/>
          <w:marBottom w:val="0"/>
          <w:divBdr>
            <w:top w:val="none" w:sz="0" w:space="0" w:color="auto"/>
            <w:left w:val="none" w:sz="0" w:space="0" w:color="auto"/>
            <w:bottom w:val="none" w:sz="0" w:space="0" w:color="auto"/>
            <w:right w:val="none" w:sz="0" w:space="0" w:color="auto"/>
          </w:divBdr>
        </w:div>
        <w:div w:id="414980248">
          <w:marLeft w:val="0"/>
          <w:marRight w:val="0"/>
          <w:marTop w:val="0"/>
          <w:marBottom w:val="0"/>
          <w:divBdr>
            <w:top w:val="none" w:sz="0" w:space="0" w:color="auto"/>
            <w:left w:val="none" w:sz="0" w:space="0" w:color="auto"/>
            <w:bottom w:val="none" w:sz="0" w:space="0" w:color="auto"/>
            <w:right w:val="none" w:sz="0" w:space="0" w:color="auto"/>
          </w:divBdr>
        </w:div>
        <w:div w:id="463625948">
          <w:marLeft w:val="0"/>
          <w:marRight w:val="0"/>
          <w:marTop w:val="0"/>
          <w:marBottom w:val="0"/>
          <w:divBdr>
            <w:top w:val="none" w:sz="0" w:space="0" w:color="auto"/>
            <w:left w:val="none" w:sz="0" w:space="0" w:color="auto"/>
            <w:bottom w:val="none" w:sz="0" w:space="0" w:color="auto"/>
            <w:right w:val="none" w:sz="0" w:space="0" w:color="auto"/>
          </w:divBdr>
        </w:div>
        <w:div w:id="479421314">
          <w:marLeft w:val="0"/>
          <w:marRight w:val="0"/>
          <w:marTop w:val="0"/>
          <w:marBottom w:val="0"/>
          <w:divBdr>
            <w:top w:val="none" w:sz="0" w:space="0" w:color="auto"/>
            <w:left w:val="none" w:sz="0" w:space="0" w:color="auto"/>
            <w:bottom w:val="none" w:sz="0" w:space="0" w:color="auto"/>
            <w:right w:val="none" w:sz="0" w:space="0" w:color="auto"/>
          </w:divBdr>
        </w:div>
        <w:div w:id="520513704">
          <w:marLeft w:val="0"/>
          <w:marRight w:val="0"/>
          <w:marTop w:val="0"/>
          <w:marBottom w:val="0"/>
          <w:divBdr>
            <w:top w:val="none" w:sz="0" w:space="0" w:color="auto"/>
            <w:left w:val="none" w:sz="0" w:space="0" w:color="auto"/>
            <w:bottom w:val="none" w:sz="0" w:space="0" w:color="auto"/>
            <w:right w:val="none" w:sz="0" w:space="0" w:color="auto"/>
          </w:divBdr>
        </w:div>
        <w:div w:id="525362354">
          <w:marLeft w:val="0"/>
          <w:marRight w:val="0"/>
          <w:marTop w:val="0"/>
          <w:marBottom w:val="0"/>
          <w:divBdr>
            <w:top w:val="none" w:sz="0" w:space="0" w:color="auto"/>
            <w:left w:val="none" w:sz="0" w:space="0" w:color="auto"/>
            <w:bottom w:val="none" w:sz="0" w:space="0" w:color="auto"/>
            <w:right w:val="none" w:sz="0" w:space="0" w:color="auto"/>
          </w:divBdr>
        </w:div>
        <w:div w:id="531770934">
          <w:marLeft w:val="0"/>
          <w:marRight w:val="0"/>
          <w:marTop w:val="0"/>
          <w:marBottom w:val="0"/>
          <w:divBdr>
            <w:top w:val="none" w:sz="0" w:space="0" w:color="auto"/>
            <w:left w:val="none" w:sz="0" w:space="0" w:color="auto"/>
            <w:bottom w:val="none" w:sz="0" w:space="0" w:color="auto"/>
            <w:right w:val="none" w:sz="0" w:space="0" w:color="auto"/>
          </w:divBdr>
        </w:div>
        <w:div w:id="536504582">
          <w:marLeft w:val="0"/>
          <w:marRight w:val="0"/>
          <w:marTop w:val="0"/>
          <w:marBottom w:val="0"/>
          <w:divBdr>
            <w:top w:val="none" w:sz="0" w:space="0" w:color="auto"/>
            <w:left w:val="none" w:sz="0" w:space="0" w:color="auto"/>
            <w:bottom w:val="none" w:sz="0" w:space="0" w:color="auto"/>
            <w:right w:val="none" w:sz="0" w:space="0" w:color="auto"/>
          </w:divBdr>
        </w:div>
        <w:div w:id="560553791">
          <w:marLeft w:val="0"/>
          <w:marRight w:val="0"/>
          <w:marTop w:val="0"/>
          <w:marBottom w:val="0"/>
          <w:divBdr>
            <w:top w:val="none" w:sz="0" w:space="0" w:color="auto"/>
            <w:left w:val="none" w:sz="0" w:space="0" w:color="auto"/>
            <w:bottom w:val="none" w:sz="0" w:space="0" w:color="auto"/>
            <w:right w:val="none" w:sz="0" w:space="0" w:color="auto"/>
          </w:divBdr>
        </w:div>
        <w:div w:id="568732865">
          <w:marLeft w:val="0"/>
          <w:marRight w:val="0"/>
          <w:marTop w:val="0"/>
          <w:marBottom w:val="0"/>
          <w:divBdr>
            <w:top w:val="none" w:sz="0" w:space="0" w:color="auto"/>
            <w:left w:val="none" w:sz="0" w:space="0" w:color="auto"/>
            <w:bottom w:val="none" w:sz="0" w:space="0" w:color="auto"/>
            <w:right w:val="none" w:sz="0" w:space="0" w:color="auto"/>
          </w:divBdr>
        </w:div>
        <w:div w:id="575747187">
          <w:marLeft w:val="0"/>
          <w:marRight w:val="0"/>
          <w:marTop w:val="0"/>
          <w:marBottom w:val="0"/>
          <w:divBdr>
            <w:top w:val="none" w:sz="0" w:space="0" w:color="auto"/>
            <w:left w:val="none" w:sz="0" w:space="0" w:color="auto"/>
            <w:bottom w:val="none" w:sz="0" w:space="0" w:color="auto"/>
            <w:right w:val="none" w:sz="0" w:space="0" w:color="auto"/>
          </w:divBdr>
        </w:div>
        <w:div w:id="594174320">
          <w:marLeft w:val="0"/>
          <w:marRight w:val="0"/>
          <w:marTop w:val="0"/>
          <w:marBottom w:val="0"/>
          <w:divBdr>
            <w:top w:val="none" w:sz="0" w:space="0" w:color="auto"/>
            <w:left w:val="none" w:sz="0" w:space="0" w:color="auto"/>
            <w:bottom w:val="none" w:sz="0" w:space="0" w:color="auto"/>
            <w:right w:val="none" w:sz="0" w:space="0" w:color="auto"/>
          </w:divBdr>
        </w:div>
        <w:div w:id="627010123">
          <w:marLeft w:val="0"/>
          <w:marRight w:val="0"/>
          <w:marTop w:val="0"/>
          <w:marBottom w:val="0"/>
          <w:divBdr>
            <w:top w:val="none" w:sz="0" w:space="0" w:color="auto"/>
            <w:left w:val="none" w:sz="0" w:space="0" w:color="auto"/>
            <w:bottom w:val="none" w:sz="0" w:space="0" w:color="auto"/>
            <w:right w:val="none" w:sz="0" w:space="0" w:color="auto"/>
          </w:divBdr>
        </w:div>
        <w:div w:id="643585950">
          <w:marLeft w:val="0"/>
          <w:marRight w:val="0"/>
          <w:marTop w:val="0"/>
          <w:marBottom w:val="0"/>
          <w:divBdr>
            <w:top w:val="none" w:sz="0" w:space="0" w:color="auto"/>
            <w:left w:val="none" w:sz="0" w:space="0" w:color="auto"/>
            <w:bottom w:val="none" w:sz="0" w:space="0" w:color="auto"/>
            <w:right w:val="none" w:sz="0" w:space="0" w:color="auto"/>
          </w:divBdr>
        </w:div>
        <w:div w:id="644823666">
          <w:marLeft w:val="0"/>
          <w:marRight w:val="0"/>
          <w:marTop w:val="0"/>
          <w:marBottom w:val="0"/>
          <w:divBdr>
            <w:top w:val="none" w:sz="0" w:space="0" w:color="auto"/>
            <w:left w:val="none" w:sz="0" w:space="0" w:color="auto"/>
            <w:bottom w:val="none" w:sz="0" w:space="0" w:color="auto"/>
            <w:right w:val="none" w:sz="0" w:space="0" w:color="auto"/>
          </w:divBdr>
        </w:div>
        <w:div w:id="653611025">
          <w:marLeft w:val="0"/>
          <w:marRight w:val="0"/>
          <w:marTop w:val="0"/>
          <w:marBottom w:val="0"/>
          <w:divBdr>
            <w:top w:val="none" w:sz="0" w:space="0" w:color="auto"/>
            <w:left w:val="none" w:sz="0" w:space="0" w:color="auto"/>
            <w:bottom w:val="none" w:sz="0" w:space="0" w:color="auto"/>
            <w:right w:val="none" w:sz="0" w:space="0" w:color="auto"/>
          </w:divBdr>
        </w:div>
        <w:div w:id="660426064">
          <w:marLeft w:val="0"/>
          <w:marRight w:val="0"/>
          <w:marTop w:val="0"/>
          <w:marBottom w:val="0"/>
          <w:divBdr>
            <w:top w:val="none" w:sz="0" w:space="0" w:color="auto"/>
            <w:left w:val="none" w:sz="0" w:space="0" w:color="auto"/>
            <w:bottom w:val="none" w:sz="0" w:space="0" w:color="auto"/>
            <w:right w:val="none" w:sz="0" w:space="0" w:color="auto"/>
          </w:divBdr>
        </w:div>
        <w:div w:id="668942982">
          <w:marLeft w:val="0"/>
          <w:marRight w:val="0"/>
          <w:marTop w:val="0"/>
          <w:marBottom w:val="0"/>
          <w:divBdr>
            <w:top w:val="none" w:sz="0" w:space="0" w:color="auto"/>
            <w:left w:val="none" w:sz="0" w:space="0" w:color="auto"/>
            <w:bottom w:val="none" w:sz="0" w:space="0" w:color="auto"/>
            <w:right w:val="none" w:sz="0" w:space="0" w:color="auto"/>
          </w:divBdr>
        </w:div>
        <w:div w:id="676536953">
          <w:marLeft w:val="0"/>
          <w:marRight w:val="0"/>
          <w:marTop w:val="0"/>
          <w:marBottom w:val="0"/>
          <w:divBdr>
            <w:top w:val="none" w:sz="0" w:space="0" w:color="auto"/>
            <w:left w:val="none" w:sz="0" w:space="0" w:color="auto"/>
            <w:bottom w:val="none" w:sz="0" w:space="0" w:color="auto"/>
            <w:right w:val="none" w:sz="0" w:space="0" w:color="auto"/>
          </w:divBdr>
        </w:div>
        <w:div w:id="681859893">
          <w:marLeft w:val="0"/>
          <w:marRight w:val="0"/>
          <w:marTop w:val="0"/>
          <w:marBottom w:val="0"/>
          <w:divBdr>
            <w:top w:val="none" w:sz="0" w:space="0" w:color="auto"/>
            <w:left w:val="none" w:sz="0" w:space="0" w:color="auto"/>
            <w:bottom w:val="none" w:sz="0" w:space="0" w:color="auto"/>
            <w:right w:val="none" w:sz="0" w:space="0" w:color="auto"/>
          </w:divBdr>
        </w:div>
        <w:div w:id="689601479">
          <w:marLeft w:val="0"/>
          <w:marRight w:val="0"/>
          <w:marTop w:val="0"/>
          <w:marBottom w:val="0"/>
          <w:divBdr>
            <w:top w:val="none" w:sz="0" w:space="0" w:color="auto"/>
            <w:left w:val="none" w:sz="0" w:space="0" w:color="auto"/>
            <w:bottom w:val="none" w:sz="0" w:space="0" w:color="auto"/>
            <w:right w:val="none" w:sz="0" w:space="0" w:color="auto"/>
          </w:divBdr>
        </w:div>
        <w:div w:id="695496955">
          <w:marLeft w:val="0"/>
          <w:marRight w:val="0"/>
          <w:marTop w:val="0"/>
          <w:marBottom w:val="0"/>
          <w:divBdr>
            <w:top w:val="none" w:sz="0" w:space="0" w:color="auto"/>
            <w:left w:val="none" w:sz="0" w:space="0" w:color="auto"/>
            <w:bottom w:val="none" w:sz="0" w:space="0" w:color="auto"/>
            <w:right w:val="none" w:sz="0" w:space="0" w:color="auto"/>
          </w:divBdr>
        </w:div>
        <w:div w:id="709231909">
          <w:marLeft w:val="0"/>
          <w:marRight w:val="0"/>
          <w:marTop w:val="0"/>
          <w:marBottom w:val="0"/>
          <w:divBdr>
            <w:top w:val="none" w:sz="0" w:space="0" w:color="auto"/>
            <w:left w:val="none" w:sz="0" w:space="0" w:color="auto"/>
            <w:bottom w:val="none" w:sz="0" w:space="0" w:color="auto"/>
            <w:right w:val="none" w:sz="0" w:space="0" w:color="auto"/>
          </w:divBdr>
        </w:div>
        <w:div w:id="721952362">
          <w:marLeft w:val="0"/>
          <w:marRight w:val="0"/>
          <w:marTop w:val="0"/>
          <w:marBottom w:val="0"/>
          <w:divBdr>
            <w:top w:val="none" w:sz="0" w:space="0" w:color="auto"/>
            <w:left w:val="none" w:sz="0" w:space="0" w:color="auto"/>
            <w:bottom w:val="none" w:sz="0" w:space="0" w:color="auto"/>
            <w:right w:val="none" w:sz="0" w:space="0" w:color="auto"/>
          </w:divBdr>
        </w:div>
        <w:div w:id="750858498">
          <w:marLeft w:val="0"/>
          <w:marRight w:val="0"/>
          <w:marTop w:val="0"/>
          <w:marBottom w:val="0"/>
          <w:divBdr>
            <w:top w:val="none" w:sz="0" w:space="0" w:color="auto"/>
            <w:left w:val="none" w:sz="0" w:space="0" w:color="auto"/>
            <w:bottom w:val="none" w:sz="0" w:space="0" w:color="auto"/>
            <w:right w:val="none" w:sz="0" w:space="0" w:color="auto"/>
          </w:divBdr>
        </w:div>
        <w:div w:id="761532256">
          <w:marLeft w:val="0"/>
          <w:marRight w:val="0"/>
          <w:marTop w:val="0"/>
          <w:marBottom w:val="0"/>
          <w:divBdr>
            <w:top w:val="none" w:sz="0" w:space="0" w:color="auto"/>
            <w:left w:val="none" w:sz="0" w:space="0" w:color="auto"/>
            <w:bottom w:val="none" w:sz="0" w:space="0" w:color="auto"/>
            <w:right w:val="none" w:sz="0" w:space="0" w:color="auto"/>
          </w:divBdr>
        </w:div>
        <w:div w:id="765073968">
          <w:marLeft w:val="0"/>
          <w:marRight w:val="0"/>
          <w:marTop w:val="0"/>
          <w:marBottom w:val="0"/>
          <w:divBdr>
            <w:top w:val="none" w:sz="0" w:space="0" w:color="auto"/>
            <w:left w:val="none" w:sz="0" w:space="0" w:color="auto"/>
            <w:bottom w:val="none" w:sz="0" w:space="0" w:color="auto"/>
            <w:right w:val="none" w:sz="0" w:space="0" w:color="auto"/>
          </w:divBdr>
        </w:div>
        <w:div w:id="794757404">
          <w:marLeft w:val="0"/>
          <w:marRight w:val="0"/>
          <w:marTop w:val="0"/>
          <w:marBottom w:val="0"/>
          <w:divBdr>
            <w:top w:val="none" w:sz="0" w:space="0" w:color="auto"/>
            <w:left w:val="none" w:sz="0" w:space="0" w:color="auto"/>
            <w:bottom w:val="none" w:sz="0" w:space="0" w:color="auto"/>
            <w:right w:val="none" w:sz="0" w:space="0" w:color="auto"/>
          </w:divBdr>
        </w:div>
        <w:div w:id="797994159">
          <w:marLeft w:val="0"/>
          <w:marRight w:val="0"/>
          <w:marTop w:val="0"/>
          <w:marBottom w:val="0"/>
          <w:divBdr>
            <w:top w:val="none" w:sz="0" w:space="0" w:color="auto"/>
            <w:left w:val="none" w:sz="0" w:space="0" w:color="auto"/>
            <w:bottom w:val="none" w:sz="0" w:space="0" w:color="auto"/>
            <w:right w:val="none" w:sz="0" w:space="0" w:color="auto"/>
          </w:divBdr>
        </w:div>
        <w:div w:id="800921874">
          <w:marLeft w:val="0"/>
          <w:marRight w:val="0"/>
          <w:marTop w:val="0"/>
          <w:marBottom w:val="0"/>
          <w:divBdr>
            <w:top w:val="none" w:sz="0" w:space="0" w:color="auto"/>
            <w:left w:val="none" w:sz="0" w:space="0" w:color="auto"/>
            <w:bottom w:val="none" w:sz="0" w:space="0" w:color="auto"/>
            <w:right w:val="none" w:sz="0" w:space="0" w:color="auto"/>
          </w:divBdr>
        </w:div>
        <w:div w:id="843789633">
          <w:marLeft w:val="0"/>
          <w:marRight w:val="0"/>
          <w:marTop w:val="0"/>
          <w:marBottom w:val="0"/>
          <w:divBdr>
            <w:top w:val="none" w:sz="0" w:space="0" w:color="auto"/>
            <w:left w:val="none" w:sz="0" w:space="0" w:color="auto"/>
            <w:bottom w:val="none" w:sz="0" w:space="0" w:color="auto"/>
            <w:right w:val="none" w:sz="0" w:space="0" w:color="auto"/>
          </w:divBdr>
        </w:div>
        <w:div w:id="850607888">
          <w:marLeft w:val="0"/>
          <w:marRight w:val="0"/>
          <w:marTop w:val="0"/>
          <w:marBottom w:val="0"/>
          <w:divBdr>
            <w:top w:val="none" w:sz="0" w:space="0" w:color="auto"/>
            <w:left w:val="none" w:sz="0" w:space="0" w:color="auto"/>
            <w:bottom w:val="none" w:sz="0" w:space="0" w:color="auto"/>
            <w:right w:val="none" w:sz="0" w:space="0" w:color="auto"/>
          </w:divBdr>
        </w:div>
        <w:div w:id="854005041">
          <w:marLeft w:val="0"/>
          <w:marRight w:val="0"/>
          <w:marTop w:val="0"/>
          <w:marBottom w:val="0"/>
          <w:divBdr>
            <w:top w:val="none" w:sz="0" w:space="0" w:color="auto"/>
            <w:left w:val="none" w:sz="0" w:space="0" w:color="auto"/>
            <w:bottom w:val="none" w:sz="0" w:space="0" w:color="auto"/>
            <w:right w:val="none" w:sz="0" w:space="0" w:color="auto"/>
          </w:divBdr>
        </w:div>
        <w:div w:id="861014482">
          <w:marLeft w:val="0"/>
          <w:marRight w:val="0"/>
          <w:marTop w:val="0"/>
          <w:marBottom w:val="0"/>
          <w:divBdr>
            <w:top w:val="none" w:sz="0" w:space="0" w:color="auto"/>
            <w:left w:val="none" w:sz="0" w:space="0" w:color="auto"/>
            <w:bottom w:val="none" w:sz="0" w:space="0" w:color="auto"/>
            <w:right w:val="none" w:sz="0" w:space="0" w:color="auto"/>
          </w:divBdr>
        </w:div>
        <w:div w:id="879437542">
          <w:marLeft w:val="0"/>
          <w:marRight w:val="0"/>
          <w:marTop w:val="0"/>
          <w:marBottom w:val="0"/>
          <w:divBdr>
            <w:top w:val="none" w:sz="0" w:space="0" w:color="auto"/>
            <w:left w:val="none" w:sz="0" w:space="0" w:color="auto"/>
            <w:bottom w:val="none" w:sz="0" w:space="0" w:color="auto"/>
            <w:right w:val="none" w:sz="0" w:space="0" w:color="auto"/>
          </w:divBdr>
        </w:div>
        <w:div w:id="909391384">
          <w:marLeft w:val="0"/>
          <w:marRight w:val="0"/>
          <w:marTop w:val="0"/>
          <w:marBottom w:val="0"/>
          <w:divBdr>
            <w:top w:val="none" w:sz="0" w:space="0" w:color="auto"/>
            <w:left w:val="none" w:sz="0" w:space="0" w:color="auto"/>
            <w:bottom w:val="none" w:sz="0" w:space="0" w:color="auto"/>
            <w:right w:val="none" w:sz="0" w:space="0" w:color="auto"/>
          </w:divBdr>
        </w:div>
        <w:div w:id="926769882">
          <w:marLeft w:val="0"/>
          <w:marRight w:val="0"/>
          <w:marTop w:val="0"/>
          <w:marBottom w:val="0"/>
          <w:divBdr>
            <w:top w:val="none" w:sz="0" w:space="0" w:color="auto"/>
            <w:left w:val="none" w:sz="0" w:space="0" w:color="auto"/>
            <w:bottom w:val="none" w:sz="0" w:space="0" w:color="auto"/>
            <w:right w:val="none" w:sz="0" w:space="0" w:color="auto"/>
          </w:divBdr>
        </w:div>
        <w:div w:id="987058237">
          <w:marLeft w:val="0"/>
          <w:marRight w:val="0"/>
          <w:marTop w:val="0"/>
          <w:marBottom w:val="0"/>
          <w:divBdr>
            <w:top w:val="none" w:sz="0" w:space="0" w:color="auto"/>
            <w:left w:val="none" w:sz="0" w:space="0" w:color="auto"/>
            <w:bottom w:val="none" w:sz="0" w:space="0" w:color="auto"/>
            <w:right w:val="none" w:sz="0" w:space="0" w:color="auto"/>
          </w:divBdr>
        </w:div>
        <w:div w:id="987594596">
          <w:marLeft w:val="0"/>
          <w:marRight w:val="0"/>
          <w:marTop w:val="0"/>
          <w:marBottom w:val="0"/>
          <w:divBdr>
            <w:top w:val="none" w:sz="0" w:space="0" w:color="auto"/>
            <w:left w:val="none" w:sz="0" w:space="0" w:color="auto"/>
            <w:bottom w:val="none" w:sz="0" w:space="0" w:color="auto"/>
            <w:right w:val="none" w:sz="0" w:space="0" w:color="auto"/>
          </w:divBdr>
        </w:div>
        <w:div w:id="1002051098">
          <w:marLeft w:val="0"/>
          <w:marRight w:val="0"/>
          <w:marTop w:val="0"/>
          <w:marBottom w:val="0"/>
          <w:divBdr>
            <w:top w:val="none" w:sz="0" w:space="0" w:color="auto"/>
            <w:left w:val="none" w:sz="0" w:space="0" w:color="auto"/>
            <w:bottom w:val="none" w:sz="0" w:space="0" w:color="auto"/>
            <w:right w:val="none" w:sz="0" w:space="0" w:color="auto"/>
          </w:divBdr>
        </w:div>
        <w:div w:id="1014965979">
          <w:marLeft w:val="0"/>
          <w:marRight w:val="0"/>
          <w:marTop w:val="0"/>
          <w:marBottom w:val="0"/>
          <w:divBdr>
            <w:top w:val="none" w:sz="0" w:space="0" w:color="auto"/>
            <w:left w:val="none" w:sz="0" w:space="0" w:color="auto"/>
            <w:bottom w:val="none" w:sz="0" w:space="0" w:color="auto"/>
            <w:right w:val="none" w:sz="0" w:space="0" w:color="auto"/>
          </w:divBdr>
        </w:div>
        <w:div w:id="1053968978">
          <w:marLeft w:val="0"/>
          <w:marRight w:val="0"/>
          <w:marTop w:val="0"/>
          <w:marBottom w:val="0"/>
          <w:divBdr>
            <w:top w:val="none" w:sz="0" w:space="0" w:color="auto"/>
            <w:left w:val="none" w:sz="0" w:space="0" w:color="auto"/>
            <w:bottom w:val="none" w:sz="0" w:space="0" w:color="auto"/>
            <w:right w:val="none" w:sz="0" w:space="0" w:color="auto"/>
          </w:divBdr>
        </w:div>
        <w:div w:id="1066879672">
          <w:marLeft w:val="0"/>
          <w:marRight w:val="0"/>
          <w:marTop w:val="0"/>
          <w:marBottom w:val="0"/>
          <w:divBdr>
            <w:top w:val="none" w:sz="0" w:space="0" w:color="auto"/>
            <w:left w:val="none" w:sz="0" w:space="0" w:color="auto"/>
            <w:bottom w:val="none" w:sz="0" w:space="0" w:color="auto"/>
            <w:right w:val="none" w:sz="0" w:space="0" w:color="auto"/>
          </w:divBdr>
        </w:div>
        <w:div w:id="1074090663">
          <w:marLeft w:val="0"/>
          <w:marRight w:val="0"/>
          <w:marTop w:val="0"/>
          <w:marBottom w:val="0"/>
          <w:divBdr>
            <w:top w:val="none" w:sz="0" w:space="0" w:color="auto"/>
            <w:left w:val="none" w:sz="0" w:space="0" w:color="auto"/>
            <w:bottom w:val="none" w:sz="0" w:space="0" w:color="auto"/>
            <w:right w:val="none" w:sz="0" w:space="0" w:color="auto"/>
          </w:divBdr>
        </w:div>
        <w:div w:id="1147668309">
          <w:marLeft w:val="0"/>
          <w:marRight w:val="0"/>
          <w:marTop w:val="0"/>
          <w:marBottom w:val="0"/>
          <w:divBdr>
            <w:top w:val="none" w:sz="0" w:space="0" w:color="auto"/>
            <w:left w:val="none" w:sz="0" w:space="0" w:color="auto"/>
            <w:bottom w:val="none" w:sz="0" w:space="0" w:color="auto"/>
            <w:right w:val="none" w:sz="0" w:space="0" w:color="auto"/>
          </w:divBdr>
        </w:div>
        <w:div w:id="1222252123">
          <w:marLeft w:val="0"/>
          <w:marRight w:val="0"/>
          <w:marTop w:val="0"/>
          <w:marBottom w:val="0"/>
          <w:divBdr>
            <w:top w:val="none" w:sz="0" w:space="0" w:color="auto"/>
            <w:left w:val="none" w:sz="0" w:space="0" w:color="auto"/>
            <w:bottom w:val="none" w:sz="0" w:space="0" w:color="auto"/>
            <w:right w:val="none" w:sz="0" w:space="0" w:color="auto"/>
          </w:divBdr>
        </w:div>
        <w:div w:id="1232428476">
          <w:marLeft w:val="0"/>
          <w:marRight w:val="0"/>
          <w:marTop w:val="0"/>
          <w:marBottom w:val="0"/>
          <w:divBdr>
            <w:top w:val="none" w:sz="0" w:space="0" w:color="auto"/>
            <w:left w:val="none" w:sz="0" w:space="0" w:color="auto"/>
            <w:bottom w:val="none" w:sz="0" w:space="0" w:color="auto"/>
            <w:right w:val="none" w:sz="0" w:space="0" w:color="auto"/>
          </w:divBdr>
        </w:div>
        <w:div w:id="1259827723">
          <w:marLeft w:val="0"/>
          <w:marRight w:val="0"/>
          <w:marTop w:val="0"/>
          <w:marBottom w:val="0"/>
          <w:divBdr>
            <w:top w:val="none" w:sz="0" w:space="0" w:color="auto"/>
            <w:left w:val="none" w:sz="0" w:space="0" w:color="auto"/>
            <w:bottom w:val="none" w:sz="0" w:space="0" w:color="auto"/>
            <w:right w:val="none" w:sz="0" w:space="0" w:color="auto"/>
          </w:divBdr>
        </w:div>
        <w:div w:id="1270969049">
          <w:marLeft w:val="0"/>
          <w:marRight w:val="0"/>
          <w:marTop w:val="0"/>
          <w:marBottom w:val="0"/>
          <w:divBdr>
            <w:top w:val="none" w:sz="0" w:space="0" w:color="auto"/>
            <w:left w:val="none" w:sz="0" w:space="0" w:color="auto"/>
            <w:bottom w:val="none" w:sz="0" w:space="0" w:color="auto"/>
            <w:right w:val="none" w:sz="0" w:space="0" w:color="auto"/>
          </w:divBdr>
        </w:div>
        <w:div w:id="1279216392">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09284854">
          <w:marLeft w:val="0"/>
          <w:marRight w:val="0"/>
          <w:marTop w:val="0"/>
          <w:marBottom w:val="0"/>
          <w:divBdr>
            <w:top w:val="none" w:sz="0" w:space="0" w:color="auto"/>
            <w:left w:val="none" w:sz="0" w:space="0" w:color="auto"/>
            <w:bottom w:val="none" w:sz="0" w:space="0" w:color="auto"/>
            <w:right w:val="none" w:sz="0" w:space="0" w:color="auto"/>
          </w:divBdr>
        </w:div>
        <w:div w:id="1317762927">
          <w:marLeft w:val="0"/>
          <w:marRight w:val="0"/>
          <w:marTop w:val="0"/>
          <w:marBottom w:val="0"/>
          <w:divBdr>
            <w:top w:val="none" w:sz="0" w:space="0" w:color="auto"/>
            <w:left w:val="none" w:sz="0" w:space="0" w:color="auto"/>
            <w:bottom w:val="none" w:sz="0" w:space="0" w:color="auto"/>
            <w:right w:val="none" w:sz="0" w:space="0" w:color="auto"/>
          </w:divBdr>
        </w:div>
        <w:div w:id="1339384084">
          <w:marLeft w:val="0"/>
          <w:marRight w:val="0"/>
          <w:marTop w:val="0"/>
          <w:marBottom w:val="0"/>
          <w:divBdr>
            <w:top w:val="none" w:sz="0" w:space="0" w:color="auto"/>
            <w:left w:val="none" w:sz="0" w:space="0" w:color="auto"/>
            <w:bottom w:val="none" w:sz="0" w:space="0" w:color="auto"/>
            <w:right w:val="none" w:sz="0" w:space="0" w:color="auto"/>
          </w:divBdr>
        </w:div>
        <w:div w:id="1340737793">
          <w:marLeft w:val="0"/>
          <w:marRight w:val="0"/>
          <w:marTop w:val="0"/>
          <w:marBottom w:val="0"/>
          <w:divBdr>
            <w:top w:val="none" w:sz="0" w:space="0" w:color="auto"/>
            <w:left w:val="none" w:sz="0" w:space="0" w:color="auto"/>
            <w:bottom w:val="none" w:sz="0" w:space="0" w:color="auto"/>
            <w:right w:val="none" w:sz="0" w:space="0" w:color="auto"/>
          </w:divBdr>
        </w:div>
        <w:div w:id="1350791149">
          <w:marLeft w:val="0"/>
          <w:marRight w:val="0"/>
          <w:marTop w:val="0"/>
          <w:marBottom w:val="0"/>
          <w:divBdr>
            <w:top w:val="none" w:sz="0" w:space="0" w:color="auto"/>
            <w:left w:val="none" w:sz="0" w:space="0" w:color="auto"/>
            <w:bottom w:val="none" w:sz="0" w:space="0" w:color="auto"/>
            <w:right w:val="none" w:sz="0" w:space="0" w:color="auto"/>
          </w:divBdr>
        </w:div>
        <w:div w:id="1430738364">
          <w:marLeft w:val="0"/>
          <w:marRight w:val="0"/>
          <w:marTop w:val="0"/>
          <w:marBottom w:val="0"/>
          <w:divBdr>
            <w:top w:val="none" w:sz="0" w:space="0" w:color="auto"/>
            <w:left w:val="none" w:sz="0" w:space="0" w:color="auto"/>
            <w:bottom w:val="none" w:sz="0" w:space="0" w:color="auto"/>
            <w:right w:val="none" w:sz="0" w:space="0" w:color="auto"/>
          </w:divBdr>
        </w:div>
        <w:div w:id="1471288241">
          <w:marLeft w:val="0"/>
          <w:marRight w:val="0"/>
          <w:marTop w:val="0"/>
          <w:marBottom w:val="0"/>
          <w:divBdr>
            <w:top w:val="none" w:sz="0" w:space="0" w:color="auto"/>
            <w:left w:val="none" w:sz="0" w:space="0" w:color="auto"/>
            <w:bottom w:val="none" w:sz="0" w:space="0" w:color="auto"/>
            <w:right w:val="none" w:sz="0" w:space="0" w:color="auto"/>
          </w:divBdr>
        </w:div>
        <w:div w:id="1486891361">
          <w:marLeft w:val="0"/>
          <w:marRight w:val="0"/>
          <w:marTop w:val="0"/>
          <w:marBottom w:val="0"/>
          <w:divBdr>
            <w:top w:val="none" w:sz="0" w:space="0" w:color="auto"/>
            <w:left w:val="none" w:sz="0" w:space="0" w:color="auto"/>
            <w:bottom w:val="none" w:sz="0" w:space="0" w:color="auto"/>
            <w:right w:val="none" w:sz="0" w:space="0" w:color="auto"/>
          </w:divBdr>
        </w:div>
        <w:div w:id="1506750714">
          <w:marLeft w:val="0"/>
          <w:marRight w:val="0"/>
          <w:marTop w:val="0"/>
          <w:marBottom w:val="0"/>
          <w:divBdr>
            <w:top w:val="none" w:sz="0" w:space="0" w:color="auto"/>
            <w:left w:val="none" w:sz="0" w:space="0" w:color="auto"/>
            <w:bottom w:val="none" w:sz="0" w:space="0" w:color="auto"/>
            <w:right w:val="none" w:sz="0" w:space="0" w:color="auto"/>
          </w:divBdr>
        </w:div>
        <w:div w:id="1536192403">
          <w:marLeft w:val="0"/>
          <w:marRight w:val="0"/>
          <w:marTop w:val="0"/>
          <w:marBottom w:val="0"/>
          <w:divBdr>
            <w:top w:val="none" w:sz="0" w:space="0" w:color="auto"/>
            <w:left w:val="none" w:sz="0" w:space="0" w:color="auto"/>
            <w:bottom w:val="none" w:sz="0" w:space="0" w:color="auto"/>
            <w:right w:val="none" w:sz="0" w:space="0" w:color="auto"/>
          </w:divBdr>
        </w:div>
        <w:div w:id="1580285959">
          <w:marLeft w:val="0"/>
          <w:marRight w:val="0"/>
          <w:marTop w:val="0"/>
          <w:marBottom w:val="0"/>
          <w:divBdr>
            <w:top w:val="none" w:sz="0" w:space="0" w:color="auto"/>
            <w:left w:val="none" w:sz="0" w:space="0" w:color="auto"/>
            <w:bottom w:val="none" w:sz="0" w:space="0" w:color="auto"/>
            <w:right w:val="none" w:sz="0" w:space="0" w:color="auto"/>
          </w:divBdr>
        </w:div>
        <w:div w:id="1582447792">
          <w:marLeft w:val="0"/>
          <w:marRight w:val="0"/>
          <w:marTop w:val="0"/>
          <w:marBottom w:val="0"/>
          <w:divBdr>
            <w:top w:val="none" w:sz="0" w:space="0" w:color="auto"/>
            <w:left w:val="none" w:sz="0" w:space="0" w:color="auto"/>
            <w:bottom w:val="none" w:sz="0" w:space="0" w:color="auto"/>
            <w:right w:val="none" w:sz="0" w:space="0" w:color="auto"/>
          </w:divBdr>
        </w:div>
        <w:div w:id="1587421653">
          <w:marLeft w:val="0"/>
          <w:marRight w:val="0"/>
          <w:marTop w:val="0"/>
          <w:marBottom w:val="0"/>
          <w:divBdr>
            <w:top w:val="none" w:sz="0" w:space="0" w:color="auto"/>
            <w:left w:val="none" w:sz="0" w:space="0" w:color="auto"/>
            <w:bottom w:val="none" w:sz="0" w:space="0" w:color="auto"/>
            <w:right w:val="none" w:sz="0" w:space="0" w:color="auto"/>
          </w:divBdr>
        </w:div>
        <w:div w:id="1590890091">
          <w:marLeft w:val="0"/>
          <w:marRight w:val="0"/>
          <w:marTop w:val="0"/>
          <w:marBottom w:val="0"/>
          <w:divBdr>
            <w:top w:val="none" w:sz="0" w:space="0" w:color="auto"/>
            <w:left w:val="none" w:sz="0" w:space="0" w:color="auto"/>
            <w:bottom w:val="none" w:sz="0" w:space="0" w:color="auto"/>
            <w:right w:val="none" w:sz="0" w:space="0" w:color="auto"/>
          </w:divBdr>
        </w:div>
        <w:div w:id="1615289310">
          <w:marLeft w:val="0"/>
          <w:marRight w:val="0"/>
          <w:marTop w:val="0"/>
          <w:marBottom w:val="0"/>
          <w:divBdr>
            <w:top w:val="none" w:sz="0" w:space="0" w:color="auto"/>
            <w:left w:val="none" w:sz="0" w:space="0" w:color="auto"/>
            <w:bottom w:val="none" w:sz="0" w:space="0" w:color="auto"/>
            <w:right w:val="none" w:sz="0" w:space="0" w:color="auto"/>
          </w:divBdr>
        </w:div>
        <w:div w:id="1630941794">
          <w:marLeft w:val="0"/>
          <w:marRight w:val="0"/>
          <w:marTop w:val="0"/>
          <w:marBottom w:val="0"/>
          <w:divBdr>
            <w:top w:val="none" w:sz="0" w:space="0" w:color="auto"/>
            <w:left w:val="none" w:sz="0" w:space="0" w:color="auto"/>
            <w:bottom w:val="none" w:sz="0" w:space="0" w:color="auto"/>
            <w:right w:val="none" w:sz="0" w:space="0" w:color="auto"/>
          </w:divBdr>
        </w:div>
        <w:div w:id="1637025702">
          <w:marLeft w:val="0"/>
          <w:marRight w:val="0"/>
          <w:marTop w:val="0"/>
          <w:marBottom w:val="0"/>
          <w:divBdr>
            <w:top w:val="none" w:sz="0" w:space="0" w:color="auto"/>
            <w:left w:val="none" w:sz="0" w:space="0" w:color="auto"/>
            <w:bottom w:val="none" w:sz="0" w:space="0" w:color="auto"/>
            <w:right w:val="none" w:sz="0" w:space="0" w:color="auto"/>
          </w:divBdr>
        </w:div>
        <w:div w:id="1662780854">
          <w:marLeft w:val="0"/>
          <w:marRight w:val="0"/>
          <w:marTop w:val="0"/>
          <w:marBottom w:val="0"/>
          <w:divBdr>
            <w:top w:val="none" w:sz="0" w:space="0" w:color="auto"/>
            <w:left w:val="none" w:sz="0" w:space="0" w:color="auto"/>
            <w:bottom w:val="none" w:sz="0" w:space="0" w:color="auto"/>
            <w:right w:val="none" w:sz="0" w:space="0" w:color="auto"/>
          </w:divBdr>
        </w:div>
        <w:div w:id="1683508080">
          <w:marLeft w:val="0"/>
          <w:marRight w:val="0"/>
          <w:marTop w:val="0"/>
          <w:marBottom w:val="0"/>
          <w:divBdr>
            <w:top w:val="none" w:sz="0" w:space="0" w:color="auto"/>
            <w:left w:val="none" w:sz="0" w:space="0" w:color="auto"/>
            <w:bottom w:val="none" w:sz="0" w:space="0" w:color="auto"/>
            <w:right w:val="none" w:sz="0" w:space="0" w:color="auto"/>
          </w:divBdr>
        </w:div>
        <w:div w:id="1690526210">
          <w:marLeft w:val="0"/>
          <w:marRight w:val="0"/>
          <w:marTop w:val="0"/>
          <w:marBottom w:val="0"/>
          <w:divBdr>
            <w:top w:val="none" w:sz="0" w:space="0" w:color="auto"/>
            <w:left w:val="none" w:sz="0" w:space="0" w:color="auto"/>
            <w:bottom w:val="none" w:sz="0" w:space="0" w:color="auto"/>
            <w:right w:val="none" w:sz="0" w:space="0" w:color="auto"/>
          </w:divBdr>
        </w:div>
        <w:div w:id="1710955282">
          <w:marLeft w:val="0"/>
          <w:marRight w:val="0"/>
          <w:marTop w:val="0"/>
          <w:marBottom w:val="0"/>
          <w:divBdr>
            <w:top w:val="none" w:sz="0" w:space="0" w:color="auto"/>
            <w:left w:val="none" w:sz="0" w:space="0" w:color="auto"/>
            <w:bottom w:val="none" w:sz="0" w:space="0" w:color="auto"/>
            <w:right w:val="none" w:sz="0" w:space="0" w:color="auto"/>
          </w:divBdr>
        </w:div>
        <w:div w:id="1726098002">
          <w:marLeft w:val="0"/>
          <w:marRight w:val="0"/>
          <w:marTop w:val="0"/>
          <w:marBottom w:val="0"/>
          <w:divBdr>
            <w:top w:val="none" w:sz="0" w:space="0" w:color="auto"/>
            <w:left w:val="none" w:sz="0" w:space="0" w:color="auto"/>
            <w:bottom w:val="none" w:sz="0" w:space="0" w:color="auto"/>
            <w:right w:val="none" w:sz="0" w:space="0" w:color="auto"/>
          </w:divBdr>
        </w:div>
        <w:div w:id="1787043382">
          <w:marLeft w:val="0"/>
          <w:marRight w:val="0"/>
          <w:marTop w:val="0"/>
          <w:marBottom w:val="0"/>
          <w:divBdr>
            <w:top w:val="none" w:sz="0" w:space="0" w:color="auto"/>
            <w:left w:val="none" w:sz="0" w:space="0" w:color="auto"/>
            <w:bottom w:val="none" w:sz="0" w:space="0" w:color="auto"/>
            <w:right w:val="none" w:sz="0" w:space="0" w:color="auto"/>
          </w:divBdr>
        </w:div>
        <w:div w:id="1787892977">
          <w:marLeft w:val="0"/>
          <w:marRight w:val="0"/>
          <w:marTop w:val="0"/>
          <w:marBottom w:val="0"/>
          <w:divBdr>
            <w:top w:val="none" w:sz="0" w:space="0" w:color="auto"/>
            <w:left w:val="none" w:sz="0" w:space="0" w:color="auto"/>
            <w:bottom w:val="none" w:sz="0" w:space="0" w:color="auto"/>
            <w:right w:val="none" w:sz="0" w:space="0" w:color="auto"/>
          </w:divBdr>
        </w:div>
        <w:div w:id="1794052744">
          <w:marLeft w:val="0"/>
          <w:marRight w:val="0"/>
          <w:marTop w:val="0"/>
          <w:marBottom w:val="0"/>
          <w:divBdr>
            <w:top w:val="none" w:sz="0" w:space="0" w:color="auto"/>
            <w:left w:val="none" w:sz="0" w:space="0" w:color="auto"/>
            <w:bottom w:val="none" w:sz="0" w:space="0" w:color="auto"/>
            <w:right w:val="none" w:sz="0" w:space="0" w:color="auto"/>
          </w:divBdr>
        </w:div>
        <w:div w:id="1797333362">
          <w:marLeft w:val="0"/>
          <w:marRight w:val="0"/>
          <w:marTop w:val="0"/>
          <w:marBottom w:val="0"/>
          <w:divBdr>
            <w:top w:val="none" w:sz="0" w:space="0" w:color="auto"/>
            <w:left w:val="none" w:sz="0" w:space="0" w:color="auto"/>
            <w:bottom w:val="none" w:sz="0" w:space="0" w:color="auto"/>
            <w:right w:val="none" w:sz="0" w:space="0" w:color="auto"/>
          </w:divBdr>
        </w:div>
        <w:div w:id="1835997905">
          <w:marLeft w:val="0"/>
          <w:marRight w:val="0"/>
          <w:marTop w:val="0"/>
          <w:marBottom w:val="0"/>
          <w:divBdr>
            <w:top w:val="none" w:sz="0" w:space="0" w:color="auto"/>
            <w:left w:val="none" w:sz="0" w:space="0" w:color="auto"/>
            <w:bottom w:val="none" w:sz="0" w:space="0" w:color="auto"/>
            <w:right w:val="none" w:sz="0" w:space="0" w:color="auto"/>
          </w:divBdr>
        </w:div>
        <w:div w:id="1845628082">
          <w:marLeft w:val="0"/>
          <w:marRight w:val="0"/>
          <w:marTop w:val="0"/>
          <w:marBottom w:val="0"/>
          <w:divBdr>
            <w:top w:val="none" w:sz="0" w:space="0" w:color="auto"/>
            <w:left w:val="none" w:sz="0" w:space="0" w:color="auto"/>
            <w:bottom w:val="none" w:sz="0" w:space="0" w:color="auto"/>
            <w:right w:val="none" w:sz="0" w:space="0" w:color="auto"/>
          </w:divBdr>
        </w:div>
        <w:div w:id="1850371651">
          <w:marLeft w:val="0"/>
          <w:marRight w:val="0"/>
          <w:marTop w:val="0"/>
          <w:marBottom w:val="0"/>
          <w:divBdr>
            <w:top w:val="none" w:sz="0" w:space="0" w:color="auto"/>
            <w:left w:val="none" w:sz="0" w:space="0" w:color="auto"/>
            <w:bottom w:val="none" w:sz="0" w:space="0" w:color="auto"/>
            <w:right w:val="none" w:sz="0" w:space="0" w:color="auto"/>
          </w:divBdr>
        </w:div>
        <w:div w:id="1871214485">
          <w:marLeft w:val="0"/>
          <w:marRight w:val="0"/>
          <w:marTop w:val="0"/>
          <w:marBottom w:val="0"/>
          <w:divBdr>
            <w:top w:val="none" w:sz="0" w:space="0" w:color="auto"/>
            <w:left w:val="none" w:sz="0" w:space="0" w:color="auto"/>
            <w:bottom w:val="none" w:sz="0" w:space="0" w:color="auto"/>
            <w:right w:val="none" w:sz="0" w:space="0" w:color="auto"/>
          </w:divBdr>
        </w:div>
        <w:div w:id="1872062328">
          <w:marLeft w:val="0"/>
          <w:marRight w:val="0"/>
          <w:marTop w:val="0"/>
          <w:marBottom w:val="0"/>
          <w:divBdr>
            <w:top w:val="none" w:sz="0" w:space="0" w:color="auto"/>
            <w:left w:val="none" w:sz="0" w:space="0" w:color="auto"/>
            <w:bottom w:val="none" w:sz="0" w:space="0" w:color="auto"/>
            <w:right w:val="none" w:sz="0" w:space="0" w:color="auto"/>
          </w:divBdr>
        </w:div>
        <w:div w:id="1873835550">
          <w:marLeft w:val="0"/>
          <w:marRight w:val="0"/>
          <w:marTop w:val="0"/>
          <w:marBottom w:val="0"/>
          <w:divBdr>
            <w:top w:val="none" w:sz="0" w:space="0" w:color="auto"/>
            <w:left w:val="none" w:sz="0" w:space="0" w:color="auto"/>
            <w:bottom w:val="none" w:sz="0" w:space="0" w:color="auto"/>
            <w:right w:val="none" w:sz="0" w:space="0" w:color="auto"/>
          </w:divBdr>
        </w:div>
        <w:div w:id="1880118894">
          <w:marLeft w:val="0"/>
          <w:marRight w:val="0"/>
          <w:marTop w:val="0"/>
          <w:marBottom w:val="0"/>
          <w:divBdr>
            <w:top w:val="none" w:sz="0" w:space="0" w:color="auto"/>
            <w:left w:val="none" w:sz="0" w:space="0" w:color="auto"/>
            <w:bottom w:val="none" w:sz="0" w:space="0" w:color="auto"/>
            <w:right w:val="none" w:sz="0" w:space="0" w:color="auto"/>
          </w:divBdr>
        </w:div>
        <w:div w:id="1940675209">
          <w:marLeft w:val="0"/>
          <w:marRight w:val="0"/>
          <w:marTop w:val="0"/>
          <w:marBottom w:val="0"/>
          <w:divBdr>
            <w:top w:val="none" w:sz="0" w:space="0" w:color="auto"/>
            <w:left w:val="none" w:sz="0" w:space="0" w:color="auto"/>
            <w:bottom w:val="none" w:sz="0" w:space="0" w:color="auto"/>
            <w:right w:val="none" w:sz="0" w:space="0" w:color="auto"/>
          </w:divBdr>
        </w:div>
        <w:div w:id="1962220098">
          <w:marLeft w:val="0"/>
          <w:marRight w:val="0"/>
          <w:marTop w:val="0"/>
          <w:marBottom w:val="0"/>
          <w:divBdr>
            <w:top w:val="none" w:sz="0" w:space="0" w:color="auto"/>
            <w:left w:val="none" w:sz="0" w:space="0" w:color="auto"/>
            <w:bottom w:val="none" w:sz="0" w:space="0" w:color="auto"/>
            <w:right w:val="none" w:sz="0" w:space="0" w:color="auto"/>
          </w:divBdr>
        </w:div>
        <w:div w:id="1969435166">
          <w:marLeft w:val="0"/>
          <w:marRight w:val="0"/>
          <w:marTop w:val="0"/>
          <w:marBottom w:val="0"/>
          <w:divBdr>
            <w:top w:val="none" w:sz="0" w:space="0" w:color="auto"/>
            <w:left w:val="none" w:sz="0" w:space="0" w:color="auto"/>
            <w:bottom w:val="none" w:sz="0" w:space="0" w:color="auto"/>
            <w:right w:val="none" w:sz="0" w:space="0" w:color="auto"/>
          </w:divBdr>
        </w:div>
        <w:div w:id="1989749271">
          <w:marLeft w:val="0"/>
          <w:marRight w:val="0"/>
          <w:marTop w:val="0"/>
          <w:marBottom w:val="0"/>
          <w:divBdr>
            <w:top w:val="none" w:sz="0" w:space="0" w:color="auto"/>
            <w:left w:val="none" w:sz="0" w:space="0" w:color="auto"/>
            <w:bottom w:val="none" w:sz="0" w:space="0" w:color="auto"/>
            <w:right w:val="none" w:sz="0" w:space="0" w:color="auto"/>
          </w:divBdr>
        </w:div>
        <w:div w:id="2008895330">
          <w:marLeft w:val="0"/>
          <w:marRight w:val="0"/>
          <w:marTop w:val="0"/>
          <w:marBottom w:val="0"/>
          <w:divBdr>
            <w:top w:val="none" w:sz="0" w:space="0" w:color="auto"/>
            <w:left w:val="none" w:sz="0" w:space="0" w:color="auto"/>
            <w:bottom w:val="none" w:sz="0" w:space="0" w:color="auto"/>
            <w:right w:val="none" w:sz="0" w:space="0" w:color="auto"/>
          </w:divBdr>
        </w:div>
        <w:div w:id="2019186291">
          <w:marLeft w:val="0"/>
          <w:marRight w:val="0"/>
          <w:marTop w:val="0"/>
          <w:marBottom w:val="0"/>
          <w:divBdr>
            <w:top w:val="none" w:sz="0" w:space="0" w:color="auto"/>
            <w:left w:val="none" w:sz="0" w:space="0" w:color="auto"/>
            <w:bottom w:val="none" w:sz="0" w:space="0" w:color="auto"/>
            <w:right w:val="none" w:sz="0" w:space="0" w:color="auto"/>
          </w:divBdr>
        </w:div>
        <w:div w:id="2023119424">
          <w:marLeft w:val="0"/>
          <w:marRight w:val="0"/>
          <w:marTop w:val="0"/>
          <w:marBottom w:val="0"/>
          <w:divBdr>
            <w:top w:val="none" w:sz="0" w:space="0" w:color="auto"/>
            <w:left w:val="none" w:sz="0" w:space="0" w:color="auto"/>
            <w:bottom w:val="none" w:sz="0" w:space="0" w:color="auto"/>
            <w:right w:val="none" w:sz="0" w:space="0" w:color="auto"/>
          </w:divBdr>
        </w:div>
        <w:div w:id="2033875929">
          <w:marLeft w:val="0"/>
          <w:marRight w:val="0"/>
          <w:marTop w:val="0"/>
          <w:marBottom w:val="0"/>
          <w:divBdr>
            <w:top w:val="none" w:sz="0" w:space="0" w:color="auto"/>
            <w:left w:val="none" w:sz="0" w:space="0" w:color="auto"/>
            <w:bottom w:val="none" w:sz="0" w:space="0" w:color="auto"/>
            <w:right w:val="none" w:sz="0" w:space="0" w:color="auto"/>
          </w:divBdr>
        </w:div>
        <w:div w:id="2057121099">
          <w:marLeft w:val="0"/>
          <w:marRight w:val="0"/>
          <w:marTop w:val="0"/>
          <w:marBottom w:val="0"/>
          <w:divBdr>
            <w:top w:val="none" w:sz="0" w:space="0" w:color="auto"/>
            <w:left w:val="none" w:sz="0" w:space="0" w:color="auto"/>
            <w:bottom w:val="none" w:sz="0" w:space="0" w:color="auto"/>
            <w:right w:val="none" w:sz="0" w:space="0" w:color="auto"/>
          </w:divBdr>
        </w:div>
        <w:div w:id="2071725464">
          <w:marLeft w:val="0"/>
          <w:marRight w:val="0"/>
          <w:marTop w:val="0"/>
          <w:marBottom w:val="0"/>
          <w:divBdr>
            <w:top w:val="none" w:sz="0" w:space="0" w:color="auto"/>
            <w:left w:val="none" w:sz="0" w:space="0" w:color="auto"/>
            <w:bottom w:val="none" w:sz="0" w:space="0" w:color="auto"/>
            <w:right w:val="none" w:sz="0" w:space="0" w:color="auto"/>
          </w:divBdr>
        </w:div>
        <w:div w:id="2071728252">
          <w:marLeft w:val="0"/>
          <w:marRight w:val="0"/>
          <w:marTop w:val="0"/>
          <w:marBottom w:val="0"/>
          <w:divBdr>
            <w:top w:val="none" w:sz="0" w:space="0" w:color="auto"/>
            <w:left w:val="none" w:sz="0" w:space="0" w:color="auto"/>
            <w:bottom w:val="none" w:sz="0" w:space="0" w:color="auto"/>
            <w:right w:val="none" w:sz="0" w:space="0" w:color="auto"/>
          </w:divBdr>
        </w:div>
        <w:div w:id="2138600091">
          <w:marLeft w:val="0"/>
          <w:marRight w:val="0"/>
          <w:marTop w:val="0"/>
          <w:marBottom w:val="0"/>
          <w:divBdr>
            <w:top w:val="none" w:sz="0" w:space="0" w:color="auto"/>
            <w:left w:val="none" w:sz="0" w:space="0" w:color="auto"/>
            <w:bottom w:val="none" w:sz="0" w:space="0" w:color="auto"/>
            <w:right w:val="none" w:sz="0" w:space="0" w:color="auto"/>
          </w:divBdr>
        </w:div>
      </w:divsChild>
    </w:div>
    <w:div w:id="1835876416">
      <w:bodyDiv w:val="1"/>
      <w:marLeft w:val="0"/>
      <w:marRight w:val="0"/>
      <w:marTop w:val="0"/>
      <w:marBottom w:val="0"/>
      <w:divBdr>
        <w:top w:val="none" w:sz="0" w:space="0" w:color="auto"/>
        <w:left w:val="none" w:sz="0" w:space="0" w:color="auto"/>
        <w:bottom w:val="none" w:sz="0" w:space="0" w:color="auto"/>
        <w:right w:val="none" w:sz="0" w:space="0" w:color="auto"/>
      </w:divBdr>
    </w:div>
    <w:div w:id="1860511425">
      <w:bodyDiv w:val="1"/>
      <w:marLeft w:val="0"/>
      <w:marRight w:val="0"/>
      <w:marTop w:val="0"/>
      <w:marBottom w:val="0"/>
      <w:divBdr>
        <w:top w:val="none" w:sz="0" w:space="0" w:color="auto"/>
        <w:left w:val="none" w:sz="0" w:space="0" w:color="auto"/>
        <w:bottom w:val="none" w:sz="0" w:space="0" w:color="auto"/>
        <w:right w:val="none" w:sz="0" w:space="0" w:color="auto"/>
      </w:divBdr>
    </w:div>
    <w:div w:id="1883708619">
      <w:bodyDiv w:val="1"/>
      <w:marLeft w:val="0"/>
      <w:marRight w:val="0"/>
      <w:marTop w:val="0"/>
      <w:marBottom w:val="0"/>
      <w:divBdr>
        <w:top w:val="none" w:sz="0" w:space="0" w:color="auto"/>
        <w:left w:val="none" w:sz="0" w:space="0" w:color="auto"/>
        <w:bottom w:val="none" w:sz="0" w:space="0" w:color="auto"/>
        <w:right w:val="none" w:sz="0" w:space="0" w:color="auto"/>
      </w:divBdr>
    </w:div>
    <w:div w:id="20120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jn.gov.si/ponudba/pages/aktualno/aktualno_javno_narocilo_podrobno.xhtml?zadevaId=9990" TargetMode="External"/><Relationship Id="rId18" Type="http://schemas.openxmlformats.org/officeDocument/2006/relationships/hyperlink" Target="mailto:info@os-frankolovo.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narocanje.si/?podrocje=pregledobjav"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mailto:info@os-frankolovo.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www.enarocanje.si/Odlocitve/"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5B81-BC16-4BBE-AEB6-B4EC9818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9581</Words>
  <Characters>57286</Characters>
  <Application>Microsoft Office Word</Application>
  <DocSecurity>0</DocSecurity>
  <Lines>477</Lines>
  <Paragraphs>133</Paragraphs>
  <ScaleCrop>false</ScaleCrop>
  <HeadingPairs>
    <vt:vector size="2" baseType="variant">
      <vt:variant>
        <vt:lpstr>Naslov</vt:lpstr>
      </vt:variant>
      <vt:variant>
        <vt:i4>1</vt:i4>
      </vt:variant>
    </vt:vector>
  </HeadingPairs>
  <TitlesOfParts>
    <vt:vector size="1" baseType="lpstr">
      <vt:lpstr>VZOREC - RAZPISNA DOKUMENTACIJA ZA ODPRTI POSTOPEK</vt:lpstr>
    </vt:vector>
  </TitlesOfParts>
  <Company>HP</Company>
  <LinksUpToDate>false</LinksUpToDate>
  <CharactersWithSpaces>66734</CharactersWithSpaces>
  <SharedDoc>false</SharedDoc>
  <HLinks>
    <vt:vector size="30" baseType="variant">
      <vt:variant>
        <vt:i4>5374027</vt:i4>
      </vt:variant>
      <vt:variant>
        <vt:i4>12</vt:i4>
      </vt:variant>
      <vt:variant>
        <vt:i4>0</vt:i4>
      </vt:variant>
      <vt:variant>
        <vt:i4>5</vt:i4>
      </vt:variant>
      <vt:variant>
        <vt:lpwstr>http://www.mz.gov.si/si/medijsko_sredisce/novica/browse/2/article/698/5805/27ffce8a04/?tx_ttnews%5Byear%5D=2008</vt:lpwstr>
      </vt:variant>
      <vt:variant>
        <vt:lpwstr/>
      </vt:variant>
      <vt:variant>
        <vt:i4>4456557</vt:i4>
      </vt:variant>
      <vt:variant>
        <vt:i4>9</vt:i4>
      </vt:variant>
      <vt:variant>
        <vt:i4>0</vt:i4>
      </vt:variant>
      <vt:variant>
        <vt:i4>5</vt:i4>
      </vt:variant>
      <vt:variant>
        <vt:lpwstr>http://www.enarocanje.si/_ESPD/</vt:lpwstr>
      </vt:variant>
      <vt:variant>
        <vt:lpwstr/>
      </vt:variant>
      <vt:variant>
        <vt:i4>6422613</vt:i4>
      </vt:variant>
      <vt:variant>
        <vt:i4>6</vt:i4>
      </vt:variant>
      <vt:variant>
        <vt:i4>0</vt:i4>
      </vt:variant>
      <vt:variant>
        <vt:i4>5</vt:i4>
      </vt:variant>
      <vt:variant>
        <vt:lpwstr>mailto:ida.valek@guest.arnes.si</vt:lpwstr>
      </vt:variant>
      <vt:variant>
        <vt:lpwstr/>
      </vt:variant>
      <vt:variant>
        <vt:i4>8192108</vt:i4>
      </vt:variant>
      <vt:variant>
        <vt:i4>3</vt:i4>
      </vt:variant>
      <vt:variant>
        <vt:i4>0</vt:i4>
      </vt:variant>
      <vt:variant>
        <vt:i4>5</vt:i4>
      </vt:variant>
      <vt:variant>
        <vt:lpwstr>http://www.enarocanje.si/Odlocitve/</vt:lpwstr>
      </vt:variant>
      <vt:variant>
        <vt:lpwstr/>
      </vt:variant>
      <vt:variant>
        <vt:i4>3538977</vt:i4>
      </vt:variant>
      <vt:variant>
        <vt:i4>0</vt:i4>
      </vt:variant>
      <vt:variant>
        <vt:i4>0</vt:i4>
      </vt:variant>
      <vt:variant>
        <vt:i4>5</vt:i4>
      </vt:variant>
      <vt:variant>
        <vt:lpwstr>http://www.enarocanje.si/?podrocje=pregledobjav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 RAZPISNA DOKUMENTACIJA ZA ODPRTI POSTOPEK</dc:title>
  <dc:subject/>
  <dc:creator>racunovodstvo</dc:creator>
  <cp:keywords/>
  <cp:lastModifiedBy>Brigita</cp:lastModifiedBy>
  <cp:revision>27</cp:revision>
  <cp:lastPrinted>2019-05-30T12:04:00Z</cp:lastPrinted>
  <dcterms:created xsi:type="dcterms:W3CDTF">2019-05-21T10:17:00Z</dcterms:created>
  <dcterms:modified xsi:type="dcterms:W3CDTF">2019-06-26T04:31:00Z</dcterms:modified>
</cp:coreProperties>
</file>